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Leonardo Tonus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tonusleonardo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0000-0001-9023-609X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07676592X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relato da [des]afiliação e o romance brasileiro da década de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Tonus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Femmes, Terre, liberté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Enders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Leonardo Tonus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Falquet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contrepoints autour de "Depois do silêncio" de Christiane Jatahy</w:t>
            </w:r>
            <w:r>
              <w:rPr/>
              <w:t xml:space="preserve">, Anne Tomiche; Frédéric Regard; Théâtre de l'Odéon; Sorbonne Université,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hal-04244725v1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5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nusleonardo" TargetMode="External"/><Relationship Id="rId8" Type="http://schemas.openxmlformats.org/officeDocument/2006/relationships/hyperlink" Target="https://orcid.org/0000-0001-9023-609X" TargetMode="External"/><Relationship Id="rId9" Type="http://schemas.openxmlformats.org/officeDocument/2006/relationships/hyperlink" Target="https://www.idref.fr/07676592X" TargetMode="External"/><Relationship Id="rId10" Type="http://schemas.openxmlformats.org/officeDocument/2006/relationships/hyperlink" Target="https://hal.science/hal-04071139v1" TargetMode="External"/><Relationship Id="rId11" Type="http://schemas.openxmlformats.org/officeDocument/2006/relationships/hyperlink" Target="https://hal.science/search/index/?q=*&amp;authFullName_s=Leonardo Tonus" TargetMode="External"/><Relationship Id="rId12" Type="http://schemas.openxmlformats.org/officeDocument/2006/relationships/hyperlink" Target="https://univ-paris8.hal.science/hal-04244725v1" TargetMode="External"/><Relationship Id="rId13" Type="http://schemas.openxmlformats.org/officeDocument/2006/relationships/hyperlink" Target="https://hal.science/search/index/?q=*&amp;authFullName_s=Armelle Enders" TargetMode="External"/><Relationship Id="rId14" Type="http://schemas.openxmlformats.org/officeDocument/2006/relationships/hyperlink" Target="https://hal.science/search/index/?q=*&amp;authFullName_s=Jos&#233; Leonardo Tonus" TargetMode="External"/><Relationship Id="rId15" Type="http://schemas.openxmlformats.org/officeDocument/2006/relationships/hyperlink" Target="https://hal.science/search/index/?q=*&amp;authFullName_s=Jules Falquet" TargetMode="External"/><Relationship Id="rId16" Type="http://schemas.openxmlformats.org/officeDocument/2006/relationships/hyperlink" Target="https://hal.science/search/index/?q=*&amp;authFullName_s=Fr&#233;d&#233;ric Regard" TargetMode="External"/><Relationship Id="rId17" Type="http://schemas.openxmlformats.org/officeDocument/2006/relationships/hyperlink" Target="https://hal.science/search/index/?q=*&amp;authFullName_s=Anne Tomich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Leonardo Tonus</dc:title>
  <dc:description>CV</dc:description>
  <dc:subject/>
  <cp:keywords/>
  <cp:category/>
  <cp:lastModifiedBy/>
  <dcterms:created xsi:type="dcterms:W3CDTF">2026-03-19T01:04:59+01:00</dcterms:created>
  <dcterms:modified xsi:type="dcterms:W3CDTF">2026-03-19T01:04:59+01:00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