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Toufik Hamadouche </w:t>
      </w:r>
      <w:r>
        <w:rPr>
          <w:color w:val="641e6e"/>
        </w:rPr>
        <w:t xml:space="preserve">Doctorant en bioinformatique à luniversité de Lorraine Nancy, France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Massive acquisition of conjugative and mobilizable integrated elements fuels Faecalibacterium plasticity and hints at their adaptation to the gut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Gérard Guédon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Florence Charron-Bourgoin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Thomas Lacroix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Toufik Hamadouche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Soler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2025, 15 (1), pp.17013.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⟨10.1038/s41598-025-99981-y⟩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hal-05397378v1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Representing Expert Reasoning Experience by Process Cases - Application to the Delimitation of Mobile Genetic Elements in Bacterial Chromosomes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Toufik Hamadouche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Gérard Guédon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Nathalie Leblond-Bourget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 Lieber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Thibaud Limbach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International Conference on Case-Based Reasoning (ICCBR)</w:t>
            </w:r>
            <w:r>
              <w:rPr/>
              <w:t xml:space="preserve">, Isabelle Bichindaritz (SUNY at Oswego, USA), Jun 2025, Biarritz (France), France. pp.392-406,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⟨10.1007/978-3-031-96559-3_26⟩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hal-05383790v1</w:t>
              </w:r>
            </w:hyperlink>
          </w:p>
        </w:tc>
      </w:tr>
    </w:tbl>
    <w:sectPr>
      <w:footerReference w:type="default" r:id="rId1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397378v1" TargetMode="External"/><Relationship Id="rId8" Type="http://schemas.openxmlformats.org/officeDocument/2006/relationships/hyperlink" Target="https://hal.science/search/index/?q=*&amp;authFullName_s=G&#233;rard Gu&#233;don" TargetMode="External"/><Relationship Id="rId9" Type="http://schemas.openxmlformats.org/officeDocument/2006/relationships/hyperlink" Target="https://hal.science/search/index/?q=*&amp;authFullName_s=Florence Charron-Bourgoin" TargetMode="External"/><Relationship Id="rId10" Type="http://schemas.openxmlformats.org/officeDocument/2006/relationships/hyperlink" Target="https://hal.science/search/index/?q=*&amp;authFullName_s=Thomas Lacroix" TargetMode="External"/><Relationship Id="rId11" Type="http://schemas.openxmlformats.org/officeDocument/2006/relationships/hyperlink" Target="https://hal.science/search/index/?q=*&amp;authFullName_s=Toufik Hamadouche" TargetMode="External"/><Relationship Id="rId12" Type="http://schemas.openxmlformats.org/officeDocument/2006/relationships/hyperlink" Target="https://hal.science/search/index/?q=*&amp;authFullName_s=Nicolas Soler" TargetMode="External"/><Relationship Id="rId13" Type="http://schemas.openxmlformats.org/officeDocument/2006/relationships/hyperlink" Target="https://dx.doi.org/10.1038/s41598-025-99981-y" TargetMode="External"/><Relationship Id="rId14" Type="http://schemas.openxmlformats.org/officeDocument/2006/relationships/hyperlink" Target="https://hal.science/hal-05383790v1" TargetMode="External"/><Relationship Id="rId15" Type="http://schemas.openxmlformats.org/officeDocument/2006/relationships/hyperlink" Target="https://hal.science/search/index/?q=*&amp;authFullName_s=Nathalie Leblond-Bourget" TargetMode="External"/><Relationship Id="rId16" Type="http://schemas.openxmlformats.org/officeDocument/2006/relationships/hyperlink" Target="https://hal.science/search/index/?q=*&amp;authFullName_s=Jean Lieber" TargetMode="External"/><Relationship Id="rId17" Type="http://schemas.openxmlformats.org/officeDocument/2006/relationships/hyperlink" Target="https://hal.science/search/index/?q=*&amp;authFullName_s=Thibaud Limbach" TargetMode="External"/><Relationship Id="rId18" Type="http://schemas.openxmlformats.org/officeDocument/2006/relationships/hyperlink" Target="https://dx.doi.org/10.1007/978-3-031-96559-3_26" TargetMode="External"/><Relationship Id="rId1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Toufik Hamadouche</dc:title>
  <dc:description>CV</dc:description>
  <dc:subject/>
  <cp:keywords/>
  <cp:category/>
  <cp:lastModifiedBy/>
  <dcterms:created xsi:type="dcterms:W3CDTF">2026-03-31T09:06:34+02:00</dcterms:created>
  <dcterms:modified xsi:type="dcterms:W3CDTF">2026-03-31T09:06:34+02:00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