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Ulrike Albers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ulrike-albers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0000-0002-8743-8982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FORMATION ET DIPLÔMES</w:t></w:r></w:p><w:p><w:pPr/><w:r><w:rPr/><w:t xml:space="preserve">Université d’Aix-Marseille | 2019</w:t></w:r><w:br/><w:r><w:rPr><w:b w:val="1"/><w:bCs w:val="1"/></w:rPr><w:t xml:space="preserve">Doctorat en sciences du langage</w:t></w:r><w:br/><w:r><w:rPr/><w:t xml:space="preserve">Thèse sous la direction de Georges Daniel Véronique</w:t></w:r><w:br/><w:r><w:rPr/><w:t xml:space="preserve">« Le syntagme nominal en créole réunionnais : forme et interprétation »</w:t></w:r></w:p><w:p><w:pPr/><w:r><w:rPr/><w:t xml:space="preserve">Université de La Réunion | 2013</w:t></w:r><w:br/><w:r><w:rPr><w:b w:val="1"/><w:bCs w:val="1"/></w:rPr><w:t xml:space="preserve">Master 2</w:t></w:r><w:r><w:rPr/><w:t xml:space="preserve"> de recherche en sciences du langage</w:t></w:r></w:p><w:p><w:pPr/><w:r><w:rPr/><w:t xml:space="preserve">Université Paul-Valéry Montpellier | 2005</w:t></w:r><w:br/><w:r><w:rPr><w:b w:val="1"/><w:bCs w:val="1"/></w:rPr><w:t xml:space="preserve">Master 2</w:t></w:r><w:r><w:rPr/><w:t xml:space="preserve"> professionnel Gestion des connaissances, apprentissages, FOAD</w:t></w:r></w:p><w:p><w:pPr/><w:r><w:rPr/><w:t xml:space="preserve">Université Stendhal Grenoble | 2004</w:t></w:r><w:br/><w:r><w:rPr><w:b w:val="1"/><w:bCs w:val="1"/></w:rPr><w:t xml:space="preserve">Maîtrise</w:t></w:r><w:r><w:rPr/><w:t xml:space="preserve"> de Français langue étrangère</w:t></w:r></w:p><w:p><w:pPr><w:pStyle w:val="Heading2"/></w:pPr><w:r><w:rPr/><w:t xml:space="preserve">POSTE ACTUEL</w:t></w:r></w:p><w:p><w:pPr/><w:r><w:rPr/><w:t xml:space="preserve">Université de La Réunion</w:t></w:r><w:br/><w:r><w:rPr/><w:t xml:space="preserve">Ingénieure pour l’enseignement numérique</w:t></w:r></w:p><w:p><w:pPr><w:pStyle w:val="Heading2"/></w:pPr><w:r><w:rPr/><w:t xml:space="preserve">ENSEIGNEMENTS (ENSEIGNEMENT SUPERIEUR)</w:t></w:r></w:p><w:p><w:pPr/><w:r><w:rPr><w:b w:val="1"/><w:bCs w:val="1"/></w:rPr><w:t xml:space="preserve">Université de La Réunion |</w:t></w:r><w:r><w:rPr/><w:t xml:space="preserve"> depuis 2021</w:t></w:r><w:br/><w:r><w:rPr/><w:t xml:space="preserve">CEV en M1 Sciences du langage</w:t></w:r><w:br/><w:r><w:rPr/><w:t xml:space="preserve">UE </w:t></w:r><w:r><w:rPr><w:i w:val="1"/><w:iCs w:val="1"/></w:rPr><w:t xml:space="preserve">Langues en contact et langues de contact</w:t></w:r><w:r><w:rPr/><w:t xml:space="preserve"> (10h TD)</w:t></w:r><w:br/><w:r><w:rPr/><w:t xml:space="preserve">UE </w:t></w:r><w:r><w:rPr><w:i w:val="1"/><w:iCs w:val="1"/></w:rPr><w:t xml:space="preserve">Méthodologie de la recherche 2</w:t></w:r><w:r><w:rPr/><w:t xml:space="preserve"> (10h TD)</w:t></w:r></w:p><w:p><w:pPr/><w:r><w:rPr><w:b w:val="1"/><w:bCs w:val="1"/></w:rPr><w:t xml:space="preserve">Université de La Réunion</w:t></w:r><w:r><w:rPr/><w:t xml:space="preserve"> | depuis 2013</w:t></w:r><w:br/><w:r><w:rPr/><w:t xml:space="preserve">CEV en Master 1, UE </w:t></w:r><w:r><w:rPr><w:i w:val="1"/><w:iCs w:val="1"/></w:rPr><w:t xml:space="preserve">Processus de Scénarisation de formations en ligne</w:t></w:r><w:r><w:rPr/><w:t xml:space="preserve"> (9h CM & 9h TD ; Département FLE)</w:t></w:r><w:br/><w:r><w:rPr/><w:t xml:space="preserve">CEV en Master 2, UE </w:t></w:r><w:r><w:rPr><w:i w:val="1"/><w:iCs w:val="1"/></w:rPr><w:t xml:space="preserve">Production d’un module multimédia</w:t></w:r><w:r><w:rPr/><w:t xml:space="preserve"> (4,5h CM & 4,5h TD ; Département FLE)</w:t></w:r></w:p><w:p><w:pPr/><w:r><w:rPr><w:b w:val="1"/><w:bCs w:val="1"/></w:rPr><w:t xml:space="preserve">Université ouverte de Catalogne</w:t></w:r><w:r><w:rPr/><w:t xml:space="preserve"> | 2006 - 2014</w:t></w:r><w:br/><w:r><w:rPr/><w:t xml:space="preserve">Enseignements français langue étrangère (enseignante contractuelle)</w:t></w:r></w:p><w:p><w:pPr/><w:r><w:rPr><w:b w:val="1"/><w:bCs w:val="1"/></w:rPr><w:t xml:space="preserve">École supérieure d’art La Réunion</w:t></w:r><w:r><w:rPr/><w:t xml:space="preserve"> | 2009 – 2012</w:t></w:r><w:br/><w:r><w:rPr/><w:t xml:space="preserve">CEV français langue étrangère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three-way distinction in definiteness: Sortal, individual and functional concepts in Réyoné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Linguistics</w:t></w:r><w:r><w:rPr/><w:t xml:space="preserve">, 2024, 62 (5), pp.1185-1223. </w:t></w:r><w:hyperlink r:id="rId11" w:history="1"><w:r><w:rPr><w:color w:val="#410a8c"/><w:u w:val="single"/></w:rPr><w:t xml:space="preserve">⟨10.1515/ling-2021-0218⟩</w:t></w:r></w:hyperlink></w:p><w:p><w:pPr/><w:r><w:rPr/><w:t xml:space="preserve">Article dans une revue</w:t></w:r></w:p><w:p><w:pPr/><w:hyperlink r:id="rId9" w:history="1"><w:r><w:rPr><w:color w:val="#410a8c"/><w:u w:val="single"/></w:rPr><w:t xml:space="preserve">hal-04210038v1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What’s specific about bann ? Le lien entre « spécificité » et interprétation exclusive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Etudes créoles</w:t></w:r><w:r><w:rPr/><w:t xml:space="preserve">, 2024, 41 (1-2), pp.1550. </w:t></w:r><w:hyperlink r:id="rId13" w:history="1"><w:r><w:rPr><w:color w:val="#410a8c"/><w:u w:val="single"/></w:rPr><w:t xml:space="preserve">⟨10.4000/11p9v⟩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hal-04077455v1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description of bare noun phrases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Journal of Pidgin and Creole Languages</w:t></w:r><w:r><w:rPr/><w:t xml:space="preserve">, 2020, </w:t></w:r><w:hyperlink r:id="rId15" w:history="1"><w:r><w:rPr><w:color w:val="#410a8c"/><w:u w:val="single"/></w:rPr><w:t xml:space="preserve">⟨10.1075/jpcl.00046.alb⟩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hal-02112954v1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Linguists' most dangerous myth : l’exceptionnalisme créole dans les discours scientifiques de l’Océan Indien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AfrikOI - Discours contre-hégémoniques dans l’océan Indien et en Afrique : Penser et écrire un monde en commun ?</w:t></w:r><w:r><w:rPr/><w:t xml:space="preserve">, Valérie MAGDELAINE-ANDRIANJAFITRIMO (UR LCF) &amp; Issa KANTÉ (UR DIRE), Nov 2025, Saint-Denis Réunion, Réunion</w:t></w:r></w:p><w:p><w:pPr/><w:r><w:rPr/><w:t xml:space="preserve">Communication dans un congrès</w:t></w:r></w:p><w:p><w:pPr/><w:hyperlink r:id="rId16" w:history="1"><w:r><w:rPr><w:color w:val="#410a8c"/><w:u w:val="single"/></w:rPr><w:t xml:space="preserve">hal-05490391v1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1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17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1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Noun-noun compounds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Journée Grammaires créoles : Créoles à base lexicale française</w:t></w:r><w:r><w:rPr/><w:t xml:space="preserve">, Jun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hal-04148820v1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Situational definites and inference from stereotypical situations in languages with definiteness splits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18th International Pragmatics Conference</w:t></w:r><w:r><w:rPr/><w:t xml:space="preserve">, IPrA, Jul 2023, Bruxelles, Belgium</w:t></w:r></w:p><w:p><w:pPr/><w:r><w:rPr/><w:t xml:space="preserve">Communication dans un congrès</w:t></w:r></w:p><w:p><w:pPr/><w:hyperlink r:id="rId21" w:history="1"><w:r><w:rPr><w:color w:val="#410a8c"/><w:u w:val="single"/></w:rPr><w:t xml:space="preserve">hal-04186825v1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Questions de genre : le réunionnais et les “résidus de genre”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Contacts de langues et de cultures dans les espaces francophones</w:t></w:r><w:r><w:rPr/><w:t xml:space="preserve">, Mar 2023,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hal-04055058v1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Plural marking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Flexible and Multiple Plural Marking in Language Contact and Creolization: Social and Situational Correlates</w:t></w:r><w:r><w:rPr/><w:t xml:space="preserve">, Nov 2022,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hal-03892738v1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Agglutination and semantic classes. A comparative study of French-based creole languages</w:t></w:r></w:hyperlink></w:p><w:p><w:pPr/><w:hyperlink r:id="rId25" w:history="1"><w:r><w:rPr><w:color w:val="#410a8c"/><w:u w:val="single"/></w:rPr><w:t xml:space="preserve">Laura Tramutoli</w:t></w:r></w:hyperlink><w:r><w:rPr/><w:t xml:space="preserve">,</w:t></w:r><w:hyperlink r:id="rId10" w:history="1"><w:r><w:rPr><w:color w:val="#410a8c"/><w:u w:val="single"/></w:rPr><w:t xml:space="preserve">Ulrike Albers</w:t></w:r></w:hyperlink></w:p><w:p><w:pPr/><w:r><w:rPr><w:i w:val="1"/><w:iCs w:val="1"/></w:rPr><w:t xml:space="preserve">20th Annual Conference of the Association of Portuguese and Spanish-lexified Creoles (ACBLPE)</w:t></w:r><w:r><w:rPr/><w:t xml:space="preserve">, Sep 2022, Augsburg, Germany</w:t></w:r></w:p><w:p><w:pPr/><w:r><w:rPr/><w:t xml:space="preserve">Communication dans un congrès</w:t></w:r></w:p><w:p><w:pPr/><w:hyperlink r:id="rId24" w:history="1"><w:r><w:rPr><w:color w:val="#410a8c"/><w:u w:val="single"/></w:rPr><w:t xml:space="preserve">hal-03779853v1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What’s specific about bann?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Society for Pidgin and Creole Linguistics</w:t></w:r><w:r><w:rPr/><w:t xml:space="preserve">, Jun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hal-03341623v1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marqueurs du pluriel en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Colloque international Laboratoire Langue, Société, Éducation</w:t></w:r><w:r><w:rPr/><w:t xml:space="preserve">, Oct 2018, Port-au-Prince, Haïti</w:t></w:r></w:p><w:p><w:pPr/><w:r><w:rPr/><w:t xml:space="preserve">Communication dans un congrès</w:t></w:r></w:p><w:p><w:pPr/><w:hyperlink r:id="rId27" w:history="1"><w:r><w:rPr><w:color w:val="#410a8c"/><w:u w:val="single"/></w:rPr><w:t xml:space="preserve">hal-03341629v1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L’interprétation des démonstratifs : quelques considérations à partir du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16th International Creole Studies Colloquium Seychelles</w:t></w:r><w:r><w:rPr/><w:t xml:space="preserve">, Nov 2018, Mahé, Seychelles</w:t></w:r></w:p><w:p><w:pPr/><w:r><w:rPr/><w:t xml:space="preserve">Communication dans un congrès</w:t></w:r></w:p><w:p><w:pPr/><w:hyperlink r:id="rId28" w:history="1"><w:r><w:rPr><w:color w:val="#410a8c"/><w:u w:val="single"/></w:rPr><w:t xml:space="preserve">hal-03341625v1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remarques sur le nom nu en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15e Colloque international des études créoles</w:t></w:r><w:r><w:rPr/><w:t xml:space="preserve">, Oct 2016, Baie Mahault, France</w:t></w:r></w:p><w:p><w:pPr/><w:r><w:rPr/><w:t xml:space="preserve">Communication dans un congrès</w:t></w:r></w:p><w:p><w:pPr/><w:hyperlink r:id="rId29" w:history="1"><w:r><w:rPr><w:color w:val="#410a8c"/><w:u w:val="single"/></w:rPr><w:t xml:space="preserve">hal-03341632v1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des langues étrangères : les dispositifs européens dans le contexte d'une langue créole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14e Colloque international des études créoles</w:t></w:r><w:r><w:rPr/><w:t xml:space="preserve">, Oct 2014,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hal-03341635v1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Cognates of French articles in contemporary Reunion Creole</w:t></w:r></w:hyperlink></w:p><w:p><w:pPr/><w:hyperlink r:id="rId10" w:history="1"><w:r><w:rPr><w:color w:val="#410a8c"/><w:u w:val="single"/></w:rPr><w:t xml:space="preserve">Ulrike Albers</w:t></w:r></w:hyperlink></w:p><w:p><w:pPr/><w:r><w:rPr/><w:t xml:space="preserve">Muhsina Alleesaib and Julie Lefort. </w:t></w:r><w:r><w:rPr><w:i w:val="1"/><w:iCs w:val="1"/></w:rPr><w:t xml:space="preserve">New Perspectives on Mauritian Creole and Reunion Creole</w:t></w:r><w:r><w:rPr/><w:t xml:space="preserve">, 61, John Benjamins Publishing Company, pp.18-48, 2025, Contact Language Library, </w:t></w:r><w:hyperlink r:id="rId32" w:history="1"><w:r><w:rPr><w:color w:val="#410a8c"/><w:u w:val="single"/></w:rPr><w:t xml:space="preserve">⟨10.1075/coll.61.01alb⟩</w:t></w:r></w:hyperlink></w:p><w:p><w:pPr/><w:r><w:rPr/><w:t xml:space="preserve">Chapitre d'ouvrage</w:t></w:r></w:p><w:p><w:pPr/><w:hyperlink r:id="rId31" w:history="1"><w:r><w:rPr><w:color w:val="#410a8c"/><w:u w:val="single"/></w:rPr><w:t xml:space="preserve">hal-05093168v1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Noun-noun compounds in Reunion Creole</w:t></w:r></w:hyperlink></w:p><w:p><w:pPr/><w:hyperlink r:id="rId10" w:history="1"><w:r><w:rPr><w:color w:val="#410a8c"/><w:u w:val="single"/></w:rPr><w:t xml:space="preserve">Ulrike Albers</w:t></w:r></w:hyperlink></w:p><w:p><w:pPr/><w:r><w:rPr/><w:t xml:space="preserve">Patricia Cabredo Hofherr; Elena Soare; Claude Herby. </w:t></w:r><w:r><w:rPr><w:i w:val="1"/><w:iCs w:val="1"/></w:rPr><w:t xml:space="preserve">La grammaire est une fête / Grammar is a moveable feast Mélanges offerts à / A Webschrift for Anne Zribi-Hertz.</w:t></w:r><w:r><w:rPr/><w:t xml:space="preserve">, pp.29- 41, 2023</w:t></w:r></w:p><w:p><w:pPr/><w:r><w:rPr/><w:t xml:space="preserve">Chapitre d'ouvrage</w:t></w:r></w:p><w:p><w:pPr/><w:hyperlink r:id="rId33" w:history="1"><w:r><w:rPr><w:color w:val="#410a8c"/><w:u w:val="single"/></w:rPr><w:t xml:space="preserve">hal-04140277v1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démonstratifs comme définis pragmatiques : le cas du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Actes du CIEC 18</w:t></w:r><w:r><w:rPr/><w:t xml:space="preserve">, </w:t></w:r><w:hyperlink r:id="rId35" w:history="1"><w:r><w:rPr><w:color w:val="#410a8c"/><w:u w:val="single"/></w:rPr><w:t xml:space="preserve">UniseyPress</w:t></w:r></w:hyperlink><w:r><w:rPr/><w:t xml:space="preserve">, 2021, Créoles : enjeux éducatifs et culturels</w:t></w:r></w:p><w:p><w:pPr/><w:r><w:rPr/><w:t xml:space="preserve">Chapitre d'ouvrage</w:t></w:r></w:p><w:p><w:pPr/><w:hyperlink r:id="rId34" w:history="1"><w:r><w:rPr><w:color w:val="#410a8c"/><w:u w:val="single"/></w:rPr><w:t xml:space="preserve">hal-03339365v1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propos du pluriel en réunionnais</w:t></w:r></w:hyperlink></w:p><w:p><w:pPr/><w:hyperlink r:id="rId10" w:history="1"><w:r><w:rPr><w:color w:val="#410a8c"/><w:u w:val="single"/></w:rPr><w:t xml:space="preserve">Ulrike Albers</w:t></w:r></w:hyperlink></w:p><w:p><w:pPr/><w:r><w:rPr/><w:t xml:space="preserve">Renauld Govain. </w:t></w:r><w:r><w:rPr><w:i w:val="1"/><w:iCs w:val="1"/></w:rPr><w:t xml:space="preserve">Langues creoles : description, analyse didactisation et automatization. Hommage à Yves Dejean et Pierre Vernet.</w:t></w:r><w:r><w:rPr/><w:t xml:space="preserve">, PULM; https://www.pulm.fr/index.php/9782367813769.html, pp.51-64, 2021, Collection « Sciences du langage »</w:t></w:r></w:p><w:p><w:pPr/><w:r><w:rPr/><w:t xml:space="preserve">Chapitre d'ouvrage</w:t></w:r></w:p><w:p><w:pPr/><w:hyperlink r:id="rId36" w:history="1"><w:r><w:rPr><w:color w:val="#410a8c"/><w:u w:val="single"/></w:rPr><w:t xml:space="preserve">hal-03339151v1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Phonologie du créole réunionnais : présentation succincte pour la didactique du FLS</w:t></w:r></w:hyperlink></w:p><w:p><w:pPr/><w:hyperlink r:id="rId10" w:history="1"><w:r><w:rPr><w:color w:val="#410a8c"/><w:u w:val="single"/></w:rPr><w:t xml:space="preserve">Ulrike Albers</w:t></w:r></w:hyperlink></w:p><w:p><w:pPr/><w:r><w:rPr/><w:t xml:space="preserve">2021</w:t></w:r></w:p><w:p><w:pPr/><w:r><w:rPr/><w:t xml:space="preserve">Pré-publication, Document de travail</w:t></w:r></w:p><w:p><w:pPr/><w:hyperlink r:id="rId37" w:history="1"><w:r><w:rPr><w:color w:val="#410a8c"/><w:u w:val="single"/></w:rPr><w:t xml:space="preserve">hal-03339449v1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créole réunionnais.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39" w:history="1"><w:r><w:rPr><w:color w:val="#410a8c"/><w:u w:val="single"/></w:rPr><w:t xml:space="preserve">Hélène Farah</w:t></w:r></w:hyperlink><w:r><w:rPr/><w:t xml:space="preserve">,</w:t></w:r><w:hyperlink r:id="rId40" w:history="1"><w:r><w:rPr><w:color w:val="#410a8c"/><w:u w:val="single"/></w:rPr><w:t xml:space="preserve">Anne Zribi-Hertz</w:t></w:r></w:hyperlink></w:p><w:p><w:pPr/><w:r><w:rPr/><w:t xml:space="preserve">2020</w:t></w:r></w:p><w:p><w:pPr/><w:r><w:rPr/><w:t xml:space="preserve">Pré-publication, Document de travail</w:t></w:r></w:p><w:p><w:pPr/><w:hyperlink r:id="rId38" w:history="1"><w:r><w:rPr><w:color w:val="#410a8c"/><w:u w:val="single"/></w:rPr><w:t xml:space="preserve">hal-02457419v1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Didactique des langues étrangères : les dispositifs européens dans le contexte d'une langue créole</w:t></w:r></w:hyperlink></w:p><w:p><w:pPr/><w:hyperlink r:id="rId10" w:history="1"><w:r><w:rPr><w:color w:val="#410a8c"/><w:u w:val="single"/></w:rPr><w:t xml:space="preserve">Ulrike Albers</w:t></w:r></w:hyperlink></w:p><w:p><w:pPr/><w:r><w:rPr/><w:t xml:space="preserve">2014</w:t></w:r></w:p><w:p><w:pPr/><w:r><w:rPr/><w:t xml:space="preserve">Pré-publication, Document de travail</w:t></w:r></w:p><w:p><w:pPr/><w:hyperlink r:id="rId41" w:history="1"><w:r><w:rPr><w:color w:val="#410a8c"/><w:u w:val="single"/></w:rPr><w:t xml:space="preserve">hal-03341643v1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5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lrike-albers" TargetMode="External"/><Relationship Id="rId8" Type="http://schemas.openxmlformats.org/officeDocument/2006/relationships/hyperlink" Target="https://orcid.org/0000-0002-8743-8982" TargetMode="External"/><Relationship Id="rId9" Type="http://schemas.openxmlformats.org/officeDocument/2006/relationships/hyperlink" Target="https://hal.science/hal-04210038v1" TargetMode="External"/><Relationship Id="rId10" Type="http://schemas.openxmlformats.org/officeDocument/2006/relationships/hyperlink" Target="https://hal.science/search/index/?q=*&amp;authFullName_s=Ulrike Albers" TargetMode="External"/><Relationship Id="rId11" Type="http://schemas.openxmlformats.org/officeDocument/2006/relationships/hyperlink" Target="https://dx.doi.org/10.1515/ling-2021-0218" TargetMode="External"/><Relationship Id="rId12" Type="http://schemas.openxmlformats.org/officeDocument/2006/relationships/hyperlink" Target="https://hal.science/hal-04077455v1" TargetMode="External"/><Relationship Id="rId13" Type="http://schemas.openxmlformats.org/officeDocument/2006/relationships/hyperlink" Target="https://dx.doi.org/10.4000/11p9v" TargetMode="External"/><Relationship Id="rId14" Type="http://schemas.openxmlformats.org/officeDocument/2006/relationships/hyperlink" Target="https://hal.science/hal-02112954v1" TargetMode="External"/><Relationship Id="rId15" Type="http://schemas.openxmlformats.org/officeDocument/2006/relationships/hyperlink" Target="https://dx.doi.org/10.1075/jpcl.00046.alb" TargetMode="External"/><Relationship Id="rId16" Type="http://schemas.openxmlformats.org/officeDocument/2006/relationships/hyperlink" Target="https://hal.science/hal-05490391v1" TargetMode="External"/><Relationship Id="rId17" Type="http://schemas.openxmlformats.org/officeDocument/2006/relationships/hyperlink" Target="https://hal.science/hal-04913101v1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hal-04913078v1" TargetMode="External"/><Relationship Id="rId20" Type="http://schemas.openxmlformats.org/officeDocument/2006/relationships/hyperlink" Target="https://hal.science/hal-04148820v1" TargetMode="External"/><Relationship Id="rId21" Type="http://schemas.openxmlformats.org/officeDocument/2006/relationships/hyperlink" Target="https://hal.science/hal-04186825v1" TargetMode="External"/><Relationship Id="rId22" Type="http://schemas.openxmlformats.org/officeDocument/2006/relationships/hyperlink" Target="https://hal.science/hal-04055058v1" TargetMode="External"/><Relationship Id="rId23" Type="http://schemas.openxmlformats.org/officeDocument/2006/relationships/hyperlink" Target="https://hal.science/hal-03892738v1" TargetMode="External"/><Relationship Id="rId24" Type="http://schemas.openxmlformats.org/officeDocument/2006/relationships/hyperlink" Target="https://hal.science/hal-03779853v1" TargetMode="External"/><Relationship Id="rId25" Type="http://schemas.openxmlformats.org/officeDocument/2006/relationships/hyperlink" Target="https://hal.science/search/index/?q=*&amp;authFullName_s=Laura Tramutoli" TargetMode="External"/><Relationship Id="rId26" Type="http://schemas.openxmlformats.org/officeDocument/2006/relationships/hyperlink" Target="https://hal.science/hal-03341623v1" TargetMode="External"/><Relationship Id="rId27" Type="http://schemas.openxmlformats.org/officeDocument/2006/relationships/hyperlink" Target="https://hal.science/hal-03341629v1" TargetMode="External"/><Relationship Id="rId28" Type="http://schemas.openxmlformats.org/officeDocument/2006/relationships/hyperlink" Target="https://hal.science/hal-03341625v1" TargetMode="External"/><Relationship Id="rId29" Type="http://schemas.openxmlformats.org/officeDocument/2006/relationships/hyperlink" Target="https://hal.science/hal-03341632v1" TargetMode="External"/><Relationship Id="rId30" Type="http://schemas.openxmlformats.org/officeDocument/2006/relationships/hyperlink" Target="https://hal.science/hal-03341635v1" TargetMode="External"/><Relationship Id="rId31" Type="http://schemas.openxmlformats.org/officeDocument/2006/relationships/hyperlink" Target="https://hal.science/hal-05093168v1" TargetMode="External"/><Relationship Id="rId32" Type="http://schemas.openxmlformats.org/officeDocument/2006/relationships/hyperlink" Target="https://dx.doi.org/10.1075/coll.61.01alb" TargetMode="External"/><Relationship Id="rId33" Type="http://schemas.openxmlformats.org/officeDocument/2006/relationships/hyperlink" Target="https://hal.science/hal-04140277v1" TargetMode="External"/><Relationship Id="rId34" Type="http://schemas.openxmlformats.org/officeDocument/2006/relationships/hyperlink" Target="https://hal.science/hal-03339365v1" TargetMode="External"/><Relationship Id="rId35" Type="http://schemas.openxmlformats.org/officeDocument/2006/relationships/hyperlink" Target="https://unisey.ac.sc/unisey-press/" TargetMode="External"/><Relationship Id="rId36" Type="http://schemas.openxmlformats.org/officeDocument/2006/relationships/hyperlink" Target="https://hal.science/hal-03339151v1" TargetMode="External"/><Relationship Id="rId37" Type="http://schemas.openxmlformats.org/officeDocument/2006/relationships/hyperlink" Target="https://hal.science/hal-03339449v1" TargetMode="External"/><Relationship Id="rId38" Type="http://schemas.openxmlformats.org/officeDocument/2006/relationships/hyperlink" Target="https://hal.science/hal-02457419v1" TargetMode="External"/><Relationship Id="rId39" Type="http://schemas.openxmlformats.org/officeDocument/2006/relationships/hyperlink" Target="https://hal.science/search/index/?q=*&amp;authFullName_s=H&#233;l&#232;ne Farah" TargetMode="External"/><Relationship Id="rId40" Type="http://schemas.openxmlformats.org/officeDocument/2006/relationships/hyperlink" Target="https://hal.science/search/index/?q=*&amp;authFullName_s=Anne Zribi-Hertz" TargetMode="External"/><Relationship Id="rId41" Type="http://schemas.openxmlformats.org/officeDocument/2006/relationships/hyperlink" Target="https://hal.science/hal-0334164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Albers</dc:title>
  <dc:description>CV</dc:description>
  <dc:subject/>
  <cp:keywords/>
  <cp:category/>
  <cp:lastModifiedBy/>
  <dcterms:created xsi:type="dcterms:W3CDTF">2026-05-01T11:04:05+02:00</dcterms:created>
  <dcterms:modified xsi:type="dcterms:W3CDTF">2026-05-01T11:04:05+02:00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