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Valentin Chabaux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valentin-chabaux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0009-0002-8028-0083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279538936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automatique des coupes en traduction : outiller la génétique éditoriale des fictions criminelles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Chabaux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Frenay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Lucia Quaquarelli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Mediazioni. Rivista online du studi interdisciplinari su lingue e culture</w:t>
            </w:r>
            <w:r>
              <w:rPr/>
              <w:t xml:space="preserve">, 2025, Pratiques et politiques de traduction dans les fictions criminelles, 48, pp.A58-A77.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⟨10.60923/issn.1974-4382/23660⟩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hal-05449435v1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édition structurée : présentation d’une preuve de concept autour de la revue &amp;lt;em&amp;gt;Gallia – Archéologie des Gaules&amp;lt;/em&amp;gt;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Chabaux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Coquet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 : Traiter et analyser des données en sciences humaines et sociales</w:t>
            </w:r>
            <w:r>
              <w:rPr/>
              <w:t xml:space="preserve">, Plateforme universitaire de données de Nanterre; MSH Mondes; Plateforme universitaire de données de Paris-Saclay; MSH Paris-Saclay; CDSP SciencesPo,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hal-05409703v1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Topologie de la production scientifique sur la maladie d’Alzheimer : un outil heuristique pour représenter les échanges académiques et les ouvrir au public ? Un prélude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Brian Chauvel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Chabaux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Coquet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Alzheimer et la recherche : regards et apports des sciences humaines et sociales</w:t>
            </w:r>
            <w:r>
              <w:rPr/>
              <w:t xml:space="preserve">, Espace éthique Île-de-France; Cesp; Inserm; Université Paris-Saclay,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hal-04560150v1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28E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lentin-chabaux" TargetMode="External"/><Relationship Id="rId8" Type="http://schemas.openxmlformats.org/officeDocument/2006/relationships/hyperlink" Target="https://orcid.org/0009-0002-8028-0083" TargetMode="External"/><Relationship Id="rId9" Type="http://schemas.openxmlformats.org/officeDocument/2006/relationships/hyperlink" Target="https://www.idref.fr/279538936" TargetMode="External"/><Relationship Id="rId10" Type="http://schemas.openxmlformats.org/officeDocument/2006/relationships/hyperlink" Target="https://hal.science/hal-05449435v1" TargetMode="External"/><Relationship Id="rId11" Type="http://schemas.openxmlformats.org/officeDocument/2006/relationships/hyperlink" Target="https://hal.science/search/index/?q=*&amp;authFullName_s=Valentin Chabaux" TargetMode="External"/><Relationship Id="rId12" Type="http://schemas.openxmlformats.org/officeDocument/2006/relationships/hyperlink" Target="https://hal.science/search/index/?q=*&amp;authFullName_s=Adrien Frenay" TargetMode="External"/><Relationship Id="rId13" Type="http://schemas.openxmlformats.org/officeDocument/2006/relationships/hyperlink" Target="https://hal.science/search/index/?q=*&amp;authFullName_s=Lucia Quaquarelli" TargetMode="External"/><Relationship Id="rId14" Type="http://schemas.openxmlformats.org/officeDocument/2006/relationships/hyperlink" Target="https://dx.doi.org/10.60923/issn.1974-4382/23660" TargetMode="External"/><Relationship Id="rId15" Type="http://schemas.openxmlformats.org/officeDocument/2006/relationships/hyperlink" Target="https://hal.science/hal-05409703v1" TargetMode="External"/><Relationship Id="rId16" Type="http://schemas.openxmlformats.org/officeDocument/2006/relationships/hyperlink" Target="https://hal.science/search/index/?q=*&amp;authFullName_s=Nicolas Coquet" TargetMode="External"/><Relationship Id="rId17" Type="http://schemas.openxmlformats.org/officeDocument/2006/relationships/hyperlink" Target="https://hal.science/hal-04560150v1" TargetMode="External"/><Relationship Id="rId18" Type="http://schemas.openxmlformats.org/officeDocument/2006/relationships/hyperlink" Target="https://hal.science/search/index/?q=*&amp;authFullName_s=Brian Chauvel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 Chabaux</dc:title>
  <dc:description>CV</dc:description>
  <dc:subject/>
  <cp:keywords/>
  <cp:category/>
  <cp:lastModifiedBy/>
  <dcterms:created xsi:type="dcterms:W3CDTF">2026-05-09T08:33:13+02:00</dcterms:created>
  <dcterms:modified xsi:type="dcterms:W3CDTF">2026-05-09T08:33:13+02:00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