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LAMARQUE </w:t>
      </w:r>
      <w:r>
        <w:rPr>
          <w:color w:val="641e6e"/>
        </w:rPr>
        <w:t xml:space="preserve">Doctorant en ergonomie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 l’exposition aux médicaments anticancéreux : Dialogue entre ergotoxicologie et théorie historico-culturelle de l’activité pour une conception hybride de l’activité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</w:p>
          <w:p>
            <w:pPr/>
            <w:r>
              <w:rPr/>
              <w:t xml:space="preserve">Psychologie. Conservatoire national des arts et metiers - CNAM,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2024CNAM0025⟩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médicaments anticancéreux : vers la prise en compte de l’activité pour repenser les actions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Verdun-Esquer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(1), pp.101945.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⟨10.1016/j.admp.2023.101945⟩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méthode de prélèvement de surface pour les médicaments anticancéreux : vers de nouveaux apprentissages pour la prévention des expositions à des produits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entre santé publique et ergotoxicologie pour la prévention des risques de contaminations des soignants aux médicaments anticancéreux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Ergonomics and Lean: Articulation Between Performance, Health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Queheille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Canada. pp.417-422,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⟨10.1007/978-3-030-74608-7_52⟩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hal-03925087v1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80433v1" TargetMode="External"/><Relationship Id="rId8" Type="http://schemas.openxmlformats.org/officeDocument/2006/relationships/hyperlink" Target="https://hal.science/search/index/?q=*&amp;authFullName_s=Valentin Lamarque" TargetMode="External"/><Relationship Id="rId9" Type="http://schemas.openxmlformats.org/officeDocument/2006/relationships/hyperlink" Target="https://www.theses.fr/2024CNAM0025" TargetMode="External"/><Relationship Id="rId10" Type="http://schemas.openxmlformats.org/officeDocument/2006/relationships/hyperlink" Target="https://hal.science/hal-04394101v1" TargetMode="External"/><Relationship Id="rId11" Type="http://schemas.openxmlformats.org/officeDocument/2006/relationships/hyperlink" Target="https://hal.science/search/index/?q=*&amp;authFullName_s=Guillaume Swierczynski" TargetMode="External"/><Relationship Id="rId12" Type="http://schemas.openxmlformats.org/officeDocument/2006/relationships/hyperlink" Target="https://hal.science/search/index/?q=*&amp;authFullName_s=Catherine Verdun-Esquer" TargetMode="External"/><Relationship Id="rId13" Type="http://schemas.openxmlformats.org/officeDocument/2006/relationships/hyperlink" Target="https://hal.science/search/index/?q=*&amp;authFullName_s=C. L&#233;ger" TargetMode="External"/><Relationship Id="rId14" Type="http://schemas.openxmlformats.org/officeDocument/2006/relationships/hyperlink" Target="https://hal.science/search/index/?q=*&amp;authFullName_s=Mireille Canal-Raffin" TargetMode="External"/><Relationship Id="rId15" Type="http://schemas.openxmlformats.org/officeDocument/2006/relationships/hyperlink" Target="https://dx.doi.org/10.1016/j.admp.2023.101945" TargetMode="External"/><Relationship Id="rId16" Type="http://schemas.openxmlformats.org/officeDocument/2006/relationships/hyperlink" Target="https://hal.science/hal-04256263v1" TargetMode="External"/><Relationship Id="rId17" Type="http://schemas.openxmlformats.org/officeDocument/2006/relationships/hyperlink" Target="https://hal.science/search/index/?q=*&amp;authFullName_s=Adelaide Nascimento" TargetMode="External"/><Relationship Id="rId18" Type="http://schemas.openxmlformats.org/officeDocument/2006/relationships/hyperlink" Target="https://hal.science/search/index/?q=*&amp;authFullName_s=Le&#239;la Boudra" TargetMode="External"/><Relationship Id="rId19" Type="http://schemas.openxmlformats.org/officeDocument/2006/relationships/hyperlink" Target="https://hal.science/search/index/?q=*&amp;authFullName_s=Alain Garrigou" TargetMode="External"/><Relationship Id="rId20" Type="http://schemas.openxmlformats.org/officeDocument/2006/relationships/hyperlink" Target="https://dx.doi.org/10.4000/activites.8703" TargetMode="External"/><Relationship Id="rId21" Type="http://schemas.openxmlformats.org/officeDocument/2006/relationships/hyperlink" Target="https://hal.science/hal-03924973v1" TargetMode="External"/><Relationship Id="rId22" Type="http://schemas.openxmlformats.org/officeDocument/2006/relationships/hyperlink" Target="https://hal.science/search/index/?q=*&amp;authFullName_s=Fabienne Goutille" TargetMode="External"/><Relationship Id="rId23" Type="http://schemas.openxmlformats.org/officeDocument/2006/relationships/hyperlink" Target="https://hal.science/hal-03925087v1" TargetMode="External"/><Relationship Id="rId24" Type="http://schemas.openxmlformats.org/officeDocument/2006/relationships/hyperlink" Target="https://hal.science/search/index/?q=*&amp;authFullName_s=Estelle Chin" TargetMode="External"/><Relationship Id="rId25" Type="http://schemas.openxmlformats.org/officeDocument/2006/relationships/hyperlink" Target="https://hal.science/search/index/?q=*&amp;authFullName_s=Julie Queheille" TargetMode="External"/><Relationship Id="rId26" Type="http://schemas.openxmlformats.org/officeDocument/2006/relationships/hyperlink" Target="https://hal.science/search/index/?q=*&amp;authFullName_s=Olivier Buttelli" TargetMode="External"/><Relationship Id="rId27" Type="http://schemas.openxmlformats.org/officeDocument/2006/relationships/hyperlink" Target="https://dx.doi.org/10.1007/978-3-030-74608-7_5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LAMARQUE</dc:title>
  <dc:description>CV</dc:description>
  <dc:subject/>
  <cp:keywords/>
  <cp:category/>
  <cp:lastModifiedBy/>
  <dcterms:created xsi:type="dcterms:W3CDTF">2026-03-07T00:21:43+01:00</dcterms:created>
  <dcterms:modified xsi:type="dcterms:W3CDTF">2026-03-07T00:21:43+01:00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