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Eugène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enluminures du Roman de Renart (manuscrit français 12584) : un rapport au temps mouvant. Enjeux cognitifs et herméneutiques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Valérie Fasseur; Catherine Nicolas; Mathias Sieffert. </w:t>
            </w:r>
            <w:r>
              <w:rPr>
                <w:i w:val="1"/>
                <w:iCs w:val="1"/>
              </w:rPr>
              <w:t xml:space="preserve">Le temps du commentaire. Du commentaire juxtaposé au commentaire simultané. Actes du colloque organisé les 25-26 janvier 2024 à Montpellier</w:t>
            </w:r>
            <w:r>
              <w:rPr/>
              <w:t xml:space="preserve">, Librairie Droz, A paraître, Les colloques de la Société de Langues et Littératures médiévales d’Oc et d’Oïl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incarnée : les fabliaux et les formes du sacrilège “personnel”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Philippe HAUGEARD; Silvère MENEGALDO. </w:t>
            </w:r>
            <w:r>
              <w:rPr>
                <w:i w:val="1"/>
                <w:iCs w:val="1"/>
              </w:rPr>
              <w:t xml:space="preserve">Du nouveau sur le fabliau ? Actes du colloque international organisé les 24-26 novembre 2021 à Orléans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sacrilège “réel” dans quelques fabliaux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de réel, effet du réel. La littérature médiévale au miroir des histoires</w:t>
            </w:r>
            <w:r>
              <w:rPr/>
              <w:t xml:space="preserve">,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tresces&amp;quot; (version 1) de Garin - Édition et notes d'après le manuscrit Bern, Burgerbibliothek, Cod. 354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 et Haimet de Jean Bodel - Édition, traduction et notes d'après le ms. BnF 837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Frere Denise - Rutebeuf - BnF fr. 1635 -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bota la pierre 1 - Bern Burgerbibliothek 354 -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Gauteron et Marion - Berlin Staatsbibliothek und Preussischer Kulturbesitz, Hamilton 257 -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chanoinesses de Couloigne de Watriquet de Couvin - Paris BnF Arsenal 3525 -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L'oue au chapelain - Berlin, Staatsbibliothek und Preussischer Kulturbesitz, Hamilton 257 -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fist sa fame confesse - Bnf fr. 837 -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Angloys et l'anel - Paris BnF fr. 19152 -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tresses 1 - Garin - Berne Burgerbibliothek 354 - Édition numérique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Porcelet - Berne Burgerbibliothek 354 -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2 - Huon de Cambrai - Berne Burgerbibliothek 354 -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mouton - Haisiau - Berlin, Staatsbibliothek und Preussischer Kulturbesitz, Hamilton 257 -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vices langagiers dans la littérature normative et la littérature de fiction vouée au rire. Construction, déconstruction et reconstruction d’un « état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genres et droit Sixième rencontre orléanaise d’histoire et d’anthropologie médiévales</w:t>
            </w:r>
            <w:r>
              <w:rPr/>
              <w:t xml:space="preserve">, Corinne Leveleux-Teixeira; Pierre-Anne Forcadet, Jun 2024,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Fautes verbales et intention(s) dans la littérature comique en langue vernaculaire (XIIe-XIIIe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doctoral. L’ « intention » dans la culture théologico-juridique occidentale</w:t>
            </w:r>
            <w:r>
              <w:rPr/>
              <w:t xml:space="preserve">, Emanuele Conte, Sara Menzinger, Paolo Napoli, Feb 2024,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animales dans les fabliaux : instrument et vecteur de dominations sexuelle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LIMA.GE (Université Rennes 2). Les littératures médiévales dans l'atelier du genre : enjeux épistémologiques, éthiques et didactiques,</w:t>
            </w:r>
            <w:r>
              <w:rPr/>
              <w:t xml:space="preserve">, Sophie Albert et Fabienne Pomel,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trickster animal et son environnement naturel dans les littératures du Moyen Âge et francophones contemporaines. De Renart à Compère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En-deçà du grand partage Quelle écopoétique pour les textes médiévaux ?</w:t>
            </w:r>
            <w:r>
              <w:rPr/>
              <w:t xml:space="preserve">, Louis-Patrick Bergot; Yoan Boudes,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enluminures du Roman de Renart (manuscrit français 12584) : un rapport au temps mouvant. Enjeux cognitifs et herméneutiques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temps du commentaire. Du commentaire juxtaposé au commentaire simultané"</w:t>
            </w:r>
            <w:r>
              <w:rPr/>
              <w:t xml:space="preserve">, Valérie Fasseur; Catherine Nicolas; Mathias Sieffert, Jan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discours à l’autre : les voyages de parjure entre théologie, fiction et moralisation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vernaculaire et philosophie au Moyen Âge, 1100-1500 (France, Italie et Grande-Bretagne)</w:t>
            </w:r>
            <w:r>
              <w:rPr/>
              <w:t xml:space="preserve">, Christophe Grellard (EPHE); Marco Nievergelt (EPHE),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sacrilège « réel » dans quelques fabliaux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"Effet de réel, effet du réel. La littérature au miroir des histoires"</w:t>
            </w:r>
            <w:r>
              <w:rPr/>
              <w:t xml:space="preserve">, Cinzia Pignatelli; Pierre-Marie Joris; Christelle Chaillou; Claudio Galderisi; Pierre Levron; Vladimir Agrigoroaei, Jan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incarnée : les fabliaux et les formes du sacrilège “personnel”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nouveau sur le fabliau ?</w:t>
            </w:r>
            <w:r>
              <w:rPr/>
              <w:t xml:space="preserve">, Philippe Haugeard; Silvère Menegaldo, Nov 2021,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 de la langue dans le Roman de Renart. Jeux et enjeux de pratiques communicationnelles transgressives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Littératures. Sorbonne Université (Paris IV),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tel-04764752v1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dans la littérature martiniquaise contemporaine : souvenirs et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Re-vista (Instituto de Estudos da Religião)</w:t>
            </w:r>
            <w:r>
              <w:rPr/>
              <w:t xml:space="preserve">, 2019, 33 (3),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hal-03978908v1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1336v1" TargetMode="External"/><Relationship Id="rId8" Type="http://schemas.openxmlformats.org/officeDocument/2006/relationships/hyperlink" Target="https://hal.science/search/index/?q=*&amp;authFullName_s=Valentine Eug&#232;ne" TargetMode="External"/><Relationship Id="rId9" Type="http://schemas.openxmlformats.org/officeDocument/2006/relationships/hyperlink" Target="https://hal.science/search/index/?q=*&amp;authFullName_s=Nicolas Garnier" TargetMode="External"/><Relationship Id="rId10" Type="http://schemas.openxmlformats.org/officeDocument/2006/relationships/hyperlink" Target="https://hal.sorbonne-universite.fr/hal-03978968v1" TargetMode="External"/><Relationship Id="rId11" Type="http://schemas.openxmlformats.org/officeDocument/2006/relationships/hyperlink" Target="https://hal.sorbonne-universite.fr/hal-03978946v1" TargetMode="External"/><Relationship Id="rId12" Type="http://schemas.openxmlformats.org/officeDocument/2006/relationships/hyperlink" Target="https://hal.science/hal-04915790v1" TargetMode="External"/><Relationship Id="rId13" Type="http://schemas.openxmlformats.org/officeDocument/2006/relationships/hyperlink" Target="https://hal.science/search/index/?q=*&amp;authFullName_s=Corinne Pierreville" TargetMode="External"/><Relationship Id="rId14" Type="http://schemas.openxmlformats.org/officeDocument/2006/relationships/hyperlink" Target="https://hal.science/hal-04914693v1" TargetMode="External"/><Relationship Id="rId15" Type="http://schemas.openxmlformats.org/officeDocument/2006/relationships/hyperlink" Target="https://hal.science/hal-04675746v1" TargetMode="External"/><Relationship Id="rId16" Type="http://schemas.openxmlformats.org/officeDocument/2006/relationships/hyperlink" Target="https://hal.science/search/index/?q=*&amp;authFullName_s=Gauthier Gr&#252;ber" TargetMode="External"/><Relationship Id="rId17" Type="http://schemas.openxmlformats.org/officeDocument/2006/relationships/hyperlink" Target="https://hal.science/hal-04655171v1" TargetMode="External"/><Relationship Id="rId18" Type="http://schemas.openxmlformats.org/officeDocument/2006/relationships/hyperlink" Target="https://hal.science/hal-04675754v1" TargetMode="External"/><Relationship Id="rId19" Type="http://schemas.openxmlformats.org/officeDocument/2006/relationships/hyperlink" Target="https://hal.science/hal-04655097v1" TargetMode="External"/><Relationship Id="rId20" Type="http://schemas.openxmlformats.org/officeDocument/2006/relationships/hyperlink" Target="https://hal.science/search/index/?q=*&amp;authFullName_s=Baptiste La&#239;d" TargetMode="External"/><Relationship Id="rId21" Type="http://schemas.openxmlformats.org/officeDocument/2006/relationships/hyperlink" Target="https://hal.science/hal-04675854v1" TargetMode="External"/><Relationship Id="rId22" Type="http://schemas.openxmlformats.org/officeDocument/2006/relationships/hyperlink" Target="https://hal.science/hal-04655229v1" TargetMode="External"/><Relationship Id="rId23" Type="http://schemas.openxmlformats.org/officeDocument/2006/relationships/hyperlink" Target="https://hal.science/hal-04655085v1" TargetMode="External"/><Relationship Id="rId24" Type="http://schemas.openxmlformats.org/officeDocument/2006/relationships/hyperlink" Target="https://hal.science/hal-04676651v1" TargetMode="External"/><Relationship Id="rId25" Type="http://schemas.openxmlformats.org/officeDocument/2006/relationships/hyperlink" Target="https://hal.science/hal-04675858v1" TargetMode="External"/><Relationship Id="rId26" Type="http://schemas.openxmlformats.org/officeDocument/2006/relationships/hyperlink" Target="https://hal.science/hal-04675782v1" TargetMode="External"/><Relationship Id="rId27" Type="http://schemas.openxmlformats.org/officeDocument/2006/relationships/hyperlink" Target="https://hal.science/hal-04675861v1" TargetMode="External"/><Relationship Id="rId28" Type="http://schemas.openxmlformats.org/officeDocument/2006/relationships/hyperlink" Target="https://hal.science/hal-04760183v1" TargetMode="External"/><Relationship Id="rId29" Type="http://schemas.openxmlformats.org/officeDocument/2006/relationships/hyperlink" Target="https://hal.science/hal-04757735v1" TargetMode="External"/><Relationship Id="rId30" Type="http://schemas.openxmlformats.org/officeDocument/2006/relationships/hyperlink" Target="https://hal.science/hal-04756503v1" TargetMode="External"/><Relationship Id="rId31" Type="http://schemas.openxmlformats.org/officeDocument/2006/relationships/hyperlink" Target="https://hal.science/hal-04743636v1" TargetMode="External"/><Relationship Id="rId32" Type="http://schemas.openxmlformats.org/officeDocument/2006/relationships/hyperlink" Target="https://hal.science/hal-04762322v1" TargetMode="External"/><Relationship Id="rId33" Type="http://schemas.openxmlformats.org/officeDocument/2006/relationships/hyperlink" Target="https://hal.sorbonne-universite.fr/hal-04313689v1" TargetMode="External"/><Relationship Id="rId34" Type="http://schemas.openxmlformats.org/officeDocument/2006/relationships/hyperlink" Target="https://hal.science/hal-04757949v1" TargetMode="External"/><Relationship Id="rId35" Type="http://schemas.openxmlformats.org/officeDocument/2006/relationships/hyperlink" Target="https://hal.science/hal-04760490v1" TargetMode="External"/><Relationship Id="rId36" Type="http://schemas.openxmlformats.org/officeDocument/2006/relationships/hyperlink" Target="https://hal.science/tel-04764752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orbonne-universite.fr/hal-0397890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Eugène</dc:title>
  <dc:description>CV</dc:description>
  <dc:subject/>
  <cp:keywords/>
  <cp:category/>
  <cp:lastModifiedBy/>
  <dcterms:created xsi:type="dcterms:W3CDTF">2026-03-13T10:49:35+01:00</dcterms:created>
  <dcterms:modified xsi:type="dcterms:W3CDTF">2026-03-13T10:49:35+01:00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