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Valentine Lerouge </w:t></w:r></w:p><w:p><w:pPr><w:spacing w:before="600"/></w:pPr></w:p><w:p><w:pPr><w:spacing w:before="600"/></w:pPr></w:p><w:p><w:pPr><w:pStyle w:val="Heading2"/></w:pPr><w:r><w:rPr><w:color w:val="1e198e"/><w:b w:val="1"/><w:bCs w:val="1"/></w:rPr><w:t xml:space="preserve">Présentation</w:t></w:r></w:p><w:p><w:pPr><w:spacing w:after="100"/></w:pPr></w:p><w:p><w:pPr/><w:r><w:rPr><w:b w:val="1"/><w:bCs w:val="1"/></w:rPr><w:t xml:space="preserve">Valentine LEROUGE</w:t></w:r></w:p><w:p><w:pPr/><w:hyperlink r:id="rId7" w:history="1"><w:r><w:rPr><w:color w:val="#410a8c"/><w:i w:val="1"/><w:iCs w:val="1"/><w:u w:val="single"/></w:rPr><w:t xml:space="preserve">valentine.lerouge@sorbonne-universite.fr</w:t></w:r></w:hyperlink></w:p><w:p><w:pPr/><w:r><w:rPr/><w:t xml:space="preserve">Études postcoloniales, études diasporiques, littératures irlandaise et sud-asiatique</w:t></w:r></w:p><w:p><w:pPr><w:spacing w:before="120" w:after="120" w:line="240" w:lineRule="auto"/><w:pBdr><w:bottom w:val="single" w:sz="1" w:color="000000"/></w:pBdr></w:pPr><w:r><w:rPr><w:sz w:val="6"/><w:szCs w:val="6"/></w:rPr><w:t xml:space="preserve"></w:t></w:r></w:p><w:p><w:pPr/><w:r><w:rPr/><w:t xml:space="preserve">Valentine Lerouge est doctorante en études anglophones à Sorbonne Université, où elle se spécialise en littératures postcoloniales. Travaillant avec une approche comparative, sa recherche se concentre principalement sur la dislocation de la Partition des espaces physiques aux espaces immatériels et mémoriels dans la fiction domestique irlandaise et sud-asiatique, dans un corpus de romans contemporains. Elle s'intéresse plus particulièrement aux intersections entre famille, nationalisme et histoire. Agrégée et ancienne élève de l'École Normale Supérieure Paris-Saclay, elle est titulaire d'un Master 2 en littérature anglaise, soutenu avec un mémoire de recherche sur l’œuvre d'Arundhati Roy.</w:t></w:r></w:p><w:p><w:pPr><w:spacing w:before="120" w:after="120" w:line="240" w:lineRule="auto"/><w:pBdr><w:bottom w:val="single" w:sz="1" w:color="000000"/></w:pBdr></w:pPr><w:r><w:rPr><w:sz w:val="6"/><w:szCs w:val="6"/></w:rPr><w:t xml:space="preserve"></w:t></w:r></w:p><w:p><w:pPr/><w:r><w:rPr><w:b w:val="1"/><w:bCs w:val="1"/></w:rPr><w:t xml:space="preserve">FONCTIONS ACTUELLES</w:t></w:r></w:p><w:p><w:pPr/><w:r><w:rPr/><w:t xml:space="preserve">•	Doctorante en littérature anglophone à la Faculté des Lettres de Sorbonne Université.</w:t></w:r></w:p><w:p><w:pPr/><w:r><w:rPr/><w:t xml:space="preserve">•	ATER à l’UFR Études Anglophones, Sorbonne Université.</w:t></w:r></w:p><w:p><w:pPr/><w:r><w:rPr><w:b w:val="1"/><w:bCs w:val="1"/></w:rPr><w:t xml:space="preserve">FORMATION</w:t></w:r></w:p><w:p><w:pPr><w:numPr><w:ilvl w:val="0"/><w:numId w:val="1"/></w:numPr></w:pPr><w:r><w:rPr/><w:t xml:space="preserve">Études et diplômes</w:t></w:r></w:p><w:p><w:pPr/><w:r><w:rPr/><w:t xml:space="preserve">2022 – Présent	Doctorat d’études anglophones, sous la direction de M. le Professeur Alexis Tadié (Sorbonne Université) : « Dislocated Partitions: A Comparative Study of Irish and South Asian Literatures ».</w:t></w:r></w:p><w:p><w:pPr/><w:r><w:rPr/><w:t xml:space="preserve">2021 – 2022	Master 2 LLCER Études Anglophones, Sorbonne Université.</w:t></w:r></w:p><w:p><w:pPr/><w:r><w:rPr/><w:t xml:space="preserve">2020 – 2021	Agrégation d’anglais, option civilisation. Rang : 4ème.</w:t></w:r></w:p><w:p><w:pPr/><w:r><w:rPr/><w:t xml:space="preserve">2019 – 2020	Master 1 LLCER Études Anglophones, parcours Anglais de spécialité, ENS Paris-Saclay, Université Paris Cité.</w:t></w:r></w:p><w:p><w:pPr/><w:r><w:rPr/><w:t xml:space="preserve">2018 – 2019	Licence LLCER Études Anglophones, parcours Anglais de spécialité, ENS Paris-Saclay, Université Paris Cité.</w:t></w:r></w:p><w:p><w:pPr/><w:r><w:rPr/><w:t xml:space="preserve">2018 – 2022	Élève à l’École Normale Supérieure Paris-Saclay.</w:t></w:r></w:p><w:p><w:pPr/><w:r><w:rPr/><w:t xml:space="preserve">2016 – 2018	Hypokhâgne et khâgne, Lycée Louis-le-Grand. Intégration de l’ENS Paris-Saclay.</w:t></w:r></w:p><w:p><w:pPr><w:numPr><w:ilvl w:val="0"/><w:numId w:val="2"/></w:numPr></w:pPr><w:r><w:rPr/><w:t xml:space="preserve">Expériences à l’étranger et séjours de recherche</w:t></w:r></w:p><w:p><w:pPr/><w:r><w:rPr/><w:t xml:space="preserve">Mars – Avril 2025	Université de printemps « Health in the World : Humanities, Social Sciences & Design » au Indian Institut of Technology Delhi (Inde)</w:t></w:r></w:p><w:p><w:pPr/><w:r><w:rPr/><w:t xml:space="preserve">Janvier – Mars 2025	Séjour de recherche à University of Warwick (Royaume-Uni).</w:t></w:r></w:p><w:p><w:pPr/><w:r><w:rPr/><w:t xml:space="preserve">Juillet – Août 2024	Séjour de recherche à University College Dublin et University of Galway (Irlande).</w:t></w:r></w:p><w:p><w:pPr/><w:r><w:rPr/><w:t xml:space="preserve">Janvier 2023	Séjour de recherche à Jawaharlal Nehru University (Delhi, Inde).</w:t></w:r></w:p><w:p><w:pPr/><w:r><w:rPr/><w:t xml:space="preserve">2019 – 2020	Erasmus+, Trinity College Dublin (Irlande), School of English.</w:t></w:r></w:p><w:p><w:pPr/><w:r><w:rPr/><w:t xml:space="preserve">Juillet – Août 2017	Université d’été à Otto-Friedrich-Universität Bamberg (Allemagne).</w:t></w:r></w:p><w:p><w:pPr/><w:r><w:rPr><w:b w:val="1"/><w:bCs w:val="1"/></w:rPr><w:t xml:space="preserve">ACTIVITÉS D’ENSEIGNEMENT</w:t></w:r></w:p><w:p><w:pPr/><w:r><w:rPr/><w:t xml:space="preserve">2023 – 2026 : ATER,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Thème L1 (20h) ; version L1 (20h).</w:t></w:r></w:p><w:p><w:pPr/><w:r><w:rPr/><w:t xml:space="preserve">•	Thème L2 (60h) ; version L2 (20).</w:t></w:r></w:p><w:p><w:pPr/><w:r><w:rPr/><w:t xml:space="preserve">•	Thème L3 (30h) ; version L3 (20h).</w:t></w:r></w:p><w:p><w:pPr/><w:r><w:rPr/><w:t xml:space="preserve">2023 – 2025 : Chargée de TD,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Littérature britannique L2 (39h) : étude d’œuvres complètes (Macbeth, Wuthering Heights) ; méthodologie du commentaire de texte et de la dissertation.</w:t></w:r></w:p><w:p><w:pPr/><w:r><w:rPr/><w:t xml:space="preserve">2022 – 2023 : Chargée de TD, UFR Études Anglophones, Sorbonne Université :</w:t></w:r></w:p><w:p><w:pPr/><w:r><w:rPr/><w:t xml:space="preserve">•	Version L1 (19h).</w:t></w:r></w:p><w:p><w:pPr/><w:r><w:rPr/><w:t xml:space="preserve">•	Thème L1 (6h).</w:t></w:r></w:p><w:p><w:pPr/><w:r><w:rPr/><w:t xml:space="preserve">•	Littérature britannique L2 (39h) : étude d’œuvres complètes (Macbeth, Wuthering Heights) ; méthodologie du commentaire de texte et de la dissertation.</w:t></w:r></w:p><w:p><w:pPr/><w:r><w:rPr/><w:t xml:space="preserve">2021 – Présent : Lycée Janson de Sailly – Colles en CPGE, classes PC*, PSI*, ECS.</w:t></w:r></w:p><w:p><w:pPr/><w:r><w:rPr><w:b w:val="1"/><w:bCs w:val="1"/></w:rPr><w:t xml:space="preserve">ACTIVITÉS DE RECHERCHE</w:t></w:r></w:p><w:p><w:pPr><w:numPr><w:ilvl w:val="0"/><w:numId w:val="3"/></w:numPr></w:pPr><w:r><w:rPr/><w:t xml:space="preserve">Article dans revue à comité de lecture :</w:t></w:r></w:p><w:p><w:pPr/><w:r><w:rPr/><w:t xml:space="preserve">« An Cailín Ciúin : Choix Esthétiques et Politiques Du Cinéma En Gaélique ». Lengas 96, 2024, </w:t></w:r><w:hyperlink r:id="rId8" w:history="1"><w:r><w:rPr><w:color w:val="#410a8c"/><w:u w:val="single"/></w:rPr><w:t xml:space="preserve">http://journals.openedition.org/lengas/9262W</w:t></w:r></w:hyperlink><w:r><w:rPr/><w:t xml:space="preserve">.</w:t></w:r></w:p><w:p><w:pPr><w:numPr><w:ilvl w:val="0"/><w:numId w:val="4"/></w:numPr></w:pPr><w:r><w:rPr/><w:t xml:space="preserve">Chapitre d’ouvrage :</w:t></w:r></w:p><w:p><w:pPr/><w:r><w:rPr/><w:t xml:space="preserve">« ‘Etched into the flesh’ : Tracing back the Legacy of Indenture in Joanne Joseph’s Children of Sugarcane » dans Judith Misrahi-Barak, Nandini Dhar et Corinne Duboin (dir.), Kala Pani Crossings: Stretching the Boundaries, Londres : Routledge, à paraître en 2025.</w:t></w:r></w:p><w:p><w:pPr><w:numPr><w:ilvl w:val="0"/><w:numId w:val="5"/></w:numPr></w:pPr><w:r><w:rPr/><w:t xml:space="preserve">Direction de numéro de revue :</w:t></w:r></w:p><w:p><w:pPr/><w:r><w:rPr/><w:t xml:space="preserve">&amp;quot;Off to Bed!&amp;quot;, Martina Balassone, Valentine Lerouge et Elizabeth Moulin, Introduction, Sillages critiques [En ligne], 39 | 2025, mis en ligne le 11 février 2026. URL : </w:t></w:r><w:hyperlink r:id="rId9" w:history="1"><w:r><w:rPr><w:color w:val="#410a8c"/><w:u w:val="single"/></w:rPr><w:t xml:space="preserve">http://journals.openedition.org/sillagescritiques/18407</w:t></w:r></w:hyperlink></w:p><w:p><w:pPr><w:numPr><w:ilvl w:val="0"/><w:numId w:val="6"/></w:numPr></w:pPr><w:r><w:rPr/><w:t xml:space="preserve">Autres publications :</w:t></w:r></w:p><w:p><w:pPr/><w:r><w:rPr/><w:t xml:space="preserve">Compte-rendu d’ouvrage : « Judith Misrahi-Barak, Ritu Tyagi and H. Kalpana Rao, eds., Kala Pani Crossings, Gender and Diaspora: Indian Perspectives », Postcolonial Literatures and Arts [en ligne], à paraître en 2025.</w:t></w:r></w:p><w:p><w:pPr/><w:r><w:rPr/><w:t xml:space="preserve">Traduction : « Introduction au Voyage Sentimental, Virginia Woolf, » Revue Europe n° : 1147-8, nov-déc 2024.</w:t></w:r></w:p><w:p><w:pPr><w:numPr><w:ilvl w:val="0"/><w:numId w:val="7"/></w:numPr></w:pPr><w:r><w:rPr/><w:t xml:space="preserve">Communications :</w:t></w:r></w:p><w:p><w:pPr/><w:r><w:rPr/><w:t xml:space="preserve">6 juin 2025 :	« Experienced Transitionality in Balli Kaur Jaswal's Erotic Stories for Punjabi Widows. », congrès annuel de la SAES, Transitions, Université Toulouse Jean Jaurès.</w:t></w:r></w:p><w:p><w:pPr/><w:r><w:rPr/><w:t xml:space="preserve">28 juin 2024 :	« The Aftershocks of Partition: Locating Responsibility in Contemporary South Asian Diasporic Novels », Lisbon Summer School for the Study of Culture, Culture at War, The Lisbon Consortium, Universidade Católica Portuguesa.</w:t></w:r></w:p><w:p><w:pPr/><w:r><w:rPr/><w:t xml:space="preserve">30 mai 2024 :	« Locating the Troubles in the Home: a Study of Selected Northern Irish Novels », congrès annuel de la SAES, Frontières et Déplacements, Université de Lorraine.</w:t></w:r></w:p><w:p><w:pPr/><w:r><w:rPr/><w:t xml:space="preserve">24 février 2024 :	« Anita Rau Badami’s Transcontinental Nationalism », colloque international Kala Pani Crossings #3: Across the Oceans: Post-Indentureship Trans-Continental Transformations, Institut Français de Pondichéry.</w:t></w:r></w:p><w:p><w:pPr/><w:r><w:rPr/><w:t xml:space="preserve">20 octobre 2023 :	« An Cailín Ciúin: choix esthétiques et choix politiques du cinéma en gaélique », colloque Jeunes Chercheurs Glossodiversité : regards croisés, Université Paul-Valéry, Montpellier.</w:t></w:r></w:p><w:p><w:pPr/><w:r><w:rPr/><w:t xml:space="preserve">5 octobre 2023 :	« Transcontinental and Domestic Border Crossings in the Novels of Anita Rau Badami », colloque international Frontières — Frontiers and Borders, Université de Tours.</w:t></w:r></w:p><w:p><w:pPr/><w:r><w:rPr/><w:t xml:space="preserve">27 août 2023 :	« Negotiating Partitions within the Irish Home: the Strategies of Contemporary Domestic Fiction », colloque international Unions and Partitions in Ireland, EFACIS (European Federation of Associations and Centres of Irish Studies), Queen’s University Belfast.</w:t></w:r></w:p><w:p><w:pPr/><w:r><w:rPr/><w:t xml:space="preserve">27 mars 2023 :	« ‘Where have you put my charpai for the night?’: Bed Mobility and Home Unmaking in Indian Fiction », séminaire du laboratoire OVALE sur la thématique “Au lit!”, Sorbonne Université.</w:t></w:r></w:p><w:p><w:pPr><w:numPr><w:ilvl w:val="0"/><w:numId w:val="8"/></w:numPr></w:pPr><w:r><w:rPr/><w:t xml:space="preserve">Activités de valorisation et dissémination de la recherche :</w:t></w:r></w:p><w:p><w:pPr/><w:r><w:rPr/><w:t xml:space="preserve">10 juin 2024 : Organisation d’une journée d’étude sur le thème « Au Lit !».</w:t></w:r></w:p><w:p><w:pPr/><w:r><w:rPr/><w:t xml:space="preserve">Interventions aux Entretiens de l’Excellence, association de lutte contre les inégalités d’accès à l’orientation :</w:t></w:r></w:p><w:p><w:pPr/><w:r><w:rPr/><w:t xml:space="preserve">3 décembre 2022 : édition organisée par l’École polytechnique.</w:t></w:r></w:p><w:p><w:pPr/><w:r><w:rPr/><w:t xml:space="preserve">3 février 2024 : édition organisée par l’ESSEC.</w:t></w:r></w:p><w:p><w:pPr/><w:r><w:rPr><w:b w:val="1"/><w:bCs w:val="1"/></w:rPr><w:t xml:space="preserve">RESPONSABILITÉS ADMINISTRATIVES ET COLLECTIVES</w:t></w:r></w:p><w:p><w:pPr><w:numPr><w:ilvl w:val="0"/><w:numId w:val="9"/></w:numPr></w:pPr><w:r><w:rPr/><w:t xml:space="preserve">Fonctions de représentation</w:t></w:r></w:p><w:p><w:pPr/><w:r><w:rPr/><w:t xml:space="preserve">2023 – Présent : Représentante des doctorants au sein de l’unité de recherche VALE (Voix Anglophones : Littérature et Esthétique).</w:t></w:r></w:p><w:p><w:pPr/><w:r><w:rPr/><w:t xml:space="preserve">2024 – Présent : Représentante des doctorants au sein de l’École Doctorale « Civilisations, cultures, littératures, et sociétés ».</w:t></w:r></w:p><w:p><w:pPr/><w:r><w:rPr/><w:t xml:space="preserve">2023 – 2024 : Élue au bureau du laboratoire de recherche des doctorants OVALE.  Organisation de séminaires mensuels à destination des doctorants du laboratoire, organisation d’une journée d’étude en juin 2024 sur le thème général « Au lit ! ».</w:t></w:r></w:p><w:p><w:pPr/><w:r><w:rPr/><w:t xml:space="preserve">Membre des sociétés savantes SAES, EFACIS et SOFEIR.Membre du réseau de recherche « Critical Research Network », en partenariat avec University of Warwick, Universidade Católica Portuguesa et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Off to Bed!: Introduction</w:t></w:r></w:hyperlink></w:p><w:p><w:pPr/><w:hyperlink r:id="rId11" w:history="1"><w:r><w:rPr><w:color w:val="#410a8c"/><w:u w:val="single"/></w:rPr><w:t xml:space="preserve">Martina Balassone</w:t></w:r></w:hyperlink><w:r><w:rPr/><w:t xml:space="preserve">,</w:t></w:r><w:hyperlink r:id="rId12" w:history="1"><w:r><w:rPr><w:color w:val="#410a8c"/><w:u w:val="single"/></w:rPr><w:t xml:space="preserve">Valentine Lerouge</w:t></w:r></w:hyperlink><w:r><w:rPr/><w:t xml:space="preserve">,</w:t></w:r><w:hyperlink r:id="rId13"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10" w:history="1"><w:r><w:rPr><w:color w:val="#410a8c"/><w:u w:val="single"/></w:rPr><w:t xml:space="preserve">hal-05529293v1</w:t></w:r></w:hyperlink></w:p></w:tc></w:tr><w:tr><w:trPr/><w:tc><w:tcPr><w:noWrap/></w:tcPr><w:p><w:pPr><w:spacing w:after="200"/></w:pPr><w:hyperlink r:id="rId14" w:history="1"><w:r><w:rPr><w:color w:val="1e198e"/><w:b w:val="1"/><w:bCs w:val="1"/><w:u w:val="single"/></w:rPr><w:t xml:space="preserve">Judith Misrahi-Barak, Ritu Tyagi and H. Kalpana Rao, eds. Kala Pani Crossings, Gender and Diaspora: Indian Perspectives</w:t></w:r></w:hyperlink></w:p><w:p><w:pPr/><w:hyperlink r:id="rId12" w:history="1"><w:r><w:rPr><w:color w:val="#410a8c"/><w:u w:val="single"/></w:rPr><w:t xml:space="preserve">Valentine Lerouge</w:t></w:r></w:hyperlink></w:p><w:p><w:pPr/><w:r><w:rPr><w:i w:val="1"/><w:iCs w:val="1"/></w:rPr><w:t xml:space="preserve">Postcolonial Literatures and Arts</w:t></w:r><w:r><w:rPr/><w:t xml:space="preserve">, 2025, 3.1, </w:t></w:r><w:hyperlink r:id="rId15" w:history="1"><w:r><w:rPr><w:color w:val="#410a8c"/><w:u w:val="single"/></w:rPr><w:t xml:space="preserve">⟨10.4000/1552b⟩</w:t></w:r></w:hyperlink></w:p><w:p><w:pPr/><w:r><w:rPr/><w:t xml:space="preserve">Article dans une revue</w:t></w:r><w:r><w:rPr/><w:t xml:space="preserve"> (compte-rendu de lecture)</w:t></w:r></w:p><w:p><w:pPr/><w:hyperlink r:id="rId14" w:history="1"><w:r><w:rPr><w:color w:val="#410a8c"/><w:u w:val="single"/></w:rPr><w:t xml:space="preserve">hal-05369098v1</w:t></w:r></w:hyperlink></w:p></w:tc></w:tr><w:tr><w:trPr/><w:tc><w:tcPr><w:noWrap/></w:tcPr><w:p><w:pPr><w:spacing w:after="200"/></w:pPr><w:hyperlink r:id="rId16" w:history="1"><w:r><w:rPr><w:color w:val="1e198e"/><w:b w:val="1"/><w:bCs w:val="1"/><w:u w:val="single"/></w:rPr><w:t xml:space="preserve">An Cailín Ciúin : choix esthétiques et politiques du cinéma en gaélique</w:t></w:r></w:hyperlink></w:p><w:p><w:pPr/><w:hyperlink r:id="rId12" w:history="1"><w:r><w:rPr><w:color w:val="#410a8c"/><w:u w:val="single"/></w:rPr><w:t xml:space="preserve">Valentine Lerouge</w:t></w:r></w:hyperlink></w:p><w:p><w:pPr/><w:r><w:rPr><w:i w:val="1"/><w:iCs w:val="1"/></w:rPr><w:t xml:space="preserve">Lengas, revue de sociolinguistique,</w:t></w:r><w:r><w:rPr/><w:t xml:space="preserve">, 2024, 96</w:t></w:r></w:p><w:p><w:pPr/><w:r><w:rPr/><w:t xml:space="preserve">Article dans une revue</w:t></w:r></w:p><w:p><w:pPr/><w:hyperlink r:id="rId16" w:history="1"><w:r><w:rPr><w:color w:val="#410a8c"/><w:u w:val="single"/></w:rPr><w:t xml:space="preserve">hal-04718440v1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Experienced Transitionality in Balli Kaur Jaswal's Erotic Stories for Punjabi Widows</w:t></w:r></w:hyperlink></w:p><w:p><w:pPr/><w:hyperlink r:id="rId12" w:history="1"><w:r><w:rPr><w:color w:val="#410a8c"/><w:u w:val="single"/></w:rPr><w:t xml:space="preserve">Valentine Lerouge</w:t></w:r></w:hyperlink></w:p><w:p><w:pPr/><w:r><w:rPr><w:i w:val="1"/><w:iCs w:val="1"/></w:rPr><w:t xml:space="preserve">Transitions dans le monde anglophone</w:t></w:r><w:r><w:rPr/><w:t xml:space="preserve">, SAES - Société des Anglicistes de l'Enseignement Supérieur; Université Toulouse Jean Jaurès, Jun 2025, Toulouse, France</w:t></w:r></w:p><w:p><w:pPr/><w:r><w:rPr/><w:t xml:space="preserve">Communication dans un congrès</w:t></w:r></w:p><w:p><w:pPr/><w:hyperlink r:id="rId17" w:history="1"><w:r><w:rPr><w:color w:val="#410a8c"/><w:u w:val="single"/></w:rPr><w:t xml:space="preserve">hal-05103859v1</w:t></w:r></w:hyperlink></w:p></w:tc></w:tr><w:tr><w:trPr/><w:tc><w:tcPr><w:noWrap/></w:tcPr><w:p><w:pPr><w:spacing w:after="200"/></w:pPr><w:hyperlink r:id="rId18" w:history="1"><w:r><w:rPr><w:color w:val="1e198e"/><w:b w:val="1"/><w:bCs w:val="1"/><w:u w:val="single"/></w:rPr><w:t xml:space="preserve">The Aftershocks of Partition: Locating Responsibility in Contemporary South Asian Diasporic Novels</w:t></w:r></w:hyperlink></w:p><w:p><w:pPr/><w:hyperlink r:id="rId12" w:history="1"><w:r><w:rPr><w:color w:val="#410a8c"/><w:u w:val="single"/></w:rPr><w:t xml:space="preserve">Valentine Lerouge</w:t></w:r></w:hyperlink></w:p><w:p><w:pPr/><w:r><w:rPr><w:i w:val="1"/><w:iCs w:val="1"/></w:rPr><w:t xml:space="preserve">Culture at War</w:t></w:r><w:r><w:rPr/><w:t xml:space="preserve">, Universidad Católica Portuguesa, Jun 2024, Lisbonne, Portugal</w:t></w:r></w:p><w:p><w:pPr/><w:r><w:rPr/><w:t xml:space="preserve">Communication dans un congrès</w:t></w:r></w:p><w:p><w:pPr/><w:hyperlink r:id="rId18" w:history="1"><w:r><w:rPr><w:color w:val="#410a8c"/><w:u w:val="single"/></w:rPr><w:t xml:space="preserve">hal-04630745v1</w:t></w:r></w:hyperlink></w:p></w:tc></w:tr><w:tr><w:trPr/><w:tc><w:tcPr><w:noWrap/></w:tcPr><w:p><w:pPr><w:spacing w:after="200"/></w:pPr><w:hyperlink r:id="rId19" w:history="1"><w:r><w:rPr><w:color w:val="1e198e"/><w:b w:val="1"/><w:bCs w:val="1"/><w:u w:val="single"/></w:rPr><w:t xml:space="preserve">Anita Rau Badami’s Transcontinental Nationalism</w:t></w:r></w:hyperlink></w:p><w:p><w:pPr/><w:hyperlink r:id="rId12" w:history="1"><w:r><w:rPr><w:color w:val="#410a8c"/><w:u w:val="single"/></w:rPr><w:t xml:space="preserve">Valentine Lerouge</w:t></w:r></w:hyperlink></w:p><w:p><w:pPr/><w:r><w:rPr><w:i w:val="1"/><w:iCs w:val="1"/></w:rPr><w:t xml:space="preserve">Kala Pani Crossings #3: Across the Oceans: Post-Indentureship Trans-Continental Transformations</w:t></w:r><w:r><w:rPr/><w:t xml:space="preserve">, Institut Français de Pondichéry, Feb 2024, Pondichéry, India</w:t></w:r></w:p><w:p><w:pPr/><w:r><w:rPr/><w:t xml:space="preserve">Communication dans un congrès</w:t></w:r></w:p><w:p><w:pPr/><w:hyperlink r:id="rId19" w:history="1"><w:r><w:rPr><w:color w:val="#410a8c"/><w:u w:val="single"/></w:rPr><w:t xml:space="preserve">hal-04501322v1</w:t></w:r></w:hyperlink></w:p></w:tc></w:tr><w:tr><w:trPr/><w:tc><w:tcPr><w:noWrap/></w:tcPr><w:p><w:pPr><w:spacing w:after="200"/></w:pPr><w:hyperlink r:id="rId20" w:history="1"><w:r><w:rPr><w:color w:val="1e198e"/><w:b w:val="1"/><w:bCs w:val="1"/><w:u w:val="single"/></w:rPr><w:t xml:space="preserve">Locating the Troubles in the Home: a Study of Selected Northern Irish Novels</w:t></w:r></w:hyperlink></w:p><w:p><w:pPr/><w:hyperlink r:id="rId12" w:history="1"><w:r><w:rPr><w:color w:val="#410a8c"/><w:u w:val="single"/></w:rPr><w:t xml:space="preserve">Valentine Lerouge</w:t></w:r></w:hyperlink></w:p><w:p><w:pPr/><w:r><w:rPr><w:i w:val="1"/><w:iCs w:val="1"/></w:rPr><w:t xml:space="preserve">Frontières et déplacements</w:t></w:r><w:r><w:rPr/><w:t xml:space="preserve">, SAES - Société des Anglicistes de l'Enseignement Supérieur; Université de Lorraine; SOFEIR, May 2024, Nancy, France</w:t></w:r></w:p><w:p><w:pPr/><w:r><w:rPr/><w:t xml:space="preserve">Communication dans un congrès</w:t></w:r></w:p><w:p><w:pPr/><w:hyperlink r:id="rId20" w:history="1"><w:r><w:rPr><w:color w:val="#410a8c"/><w:u w:val="single"/></w:rPr><w:t xml:space="preserve">hal-04596464v1</w:t></w:r></w:hyperlink></w:p></w:tc></w:tr><w:tr><w:trPr/><w:tc><w:tcPr><w:noWrap/></w:tcPr><w:p><w:pPr><w:spacing w:after="200"/></w:pPr><w:hyperlink r:id="rId21" w:history="1"><w:r><w:rPr><w:color w:val="1e198e"/><w:b w:val="1"/><w:bCs w:val="1"/><w:u w:val="single"/></w:rPr><w:t xml:space="preserve">“Where have you put my charpai for the night?”: Bed mobility and Home unmaking in Indian fiction</w:t></w:r></w:hyperlink></w:p><w:p><w:pPr/><w:hyperlink r:id="rId12" w:history="1"><w:r><w:rPr><w:color w:val="#410a8c"/><w:u w:val="single"/></w:rPr><w:t xml:space="preserve">Valentine Lerouge</w:t></w:r></w:hyperlink></w:p><w:p><w:pPr/><w:r><w:rPr><w:i w:val="1"/><w:iCs w:val="1"/></w:rPr><w:t xml:space="preserve">Séminaire mensuel des doctorants</w:t></w:r><w:r><w:rPr/><w:t xml:space="preserve">, OVALE, Mar 2023, Paris ( France), France</w:t></w:r></w:p><w:p><w:pPr/><w:r><w:rPr/><w:t xml:space="preserve">Communication dans un congrès</w:t></w:r></w:p><w:p><w:pPr/><w:hyperlink r:id="rId21" w:history="1"><w:r><w:rPr><w:color w:val="#410a8c"/><w:u w:val="single"/></w:rPr><w:t xml:space="preserve">hal-04048745v1</w:t></w:r></w:hyperlink></w:p></w:tc></w:tr><w:tr><w:trPr/><w:tc><w:tcPr><w:noWrap/></w:tcPr><w:p><w:pPr><w:spacing w:after="200"/></w:pPr><w:hyperlink r:id="rId22" w:history="1"><w:r><w:rPr><w:color w:val="1e198e"/><w:b w:val="1"/><w:bCs w:val="1"/><w:u w:val="single"/></w:rPr><w:t xml:space="preserve">An Cailín Ciúin: choix esthétiques et choix politiques du cinéma en gaélique</w:t></w:r></w:hyperlink></w:p><w:p><w:pPr/><w:hyperlink r:id="rId12" w:history="1"><w:r><w:rPr><w:color w:val="#410a8c"/><w:u w:val="single"/></w:rPr><w:t xml:space="preserve">Valentine Lerouge</w:t></w:r></w:hyperlink></w:p><w:p><w:pPr/><w:r><w:rPr><w:i w:val="1"/><w:iCs w:val="1"/></w:rPr><w:t xml:space="preserve">Glossodiversité : regards croisés</w:t></w:r><w:r><w:rPr/><w:t xml:space="preserve">, DIPRALANG, Université Paul-Valéry Montpellier 3, Oct 2023, Montpellier, France</w:t></w:r></w:p><w:p><w:pPr/><w:r><w:rPr/><w:t xml:space="preserve">Communication dans un congrès</w:t></w:r></w:p><w:p><w:pPr/><w:hyperlink r:id="rId22" w:history="1"><w:r><w:rPr><w:color w:val="#410a8c"/><w:u w:val="single"/></w:rPr><w:t xml:space="preserve">hal-04252785v1</w:t></w:r></w:hyperlink></w:p></w:tc></w:tr><w:tr><w:trPr/><w:tc><w:tcPr><w:noWrap/></w:tcPr><w:p><w:pPr><w:spacing w:after="200"/></w:pPr><w:hyperlink r:id="rId23" w:history="1"><w:r><w:rPr><w:color w:val="1e198e"/><w:b w:val="1"/><w:bCs w:val="1"/><w:u w:val="single"/></w:rPr><w:t xml:space="preserve">Crossing Borders in the Novels of Anita Rau Badami</w:t></w:r></w:hyperlink></w:p><w:p><w:pPr/><w:hyperlink r:id="rId12" w:history="1"><w:r><w:rPr><w:color w:val="#410a8c"/><w:u w:val="single"/></w:rPr><w:t xml:space="preserve">Valentine Lerouge</w:t></w:r></w:hyperlink></w:p><w:p><w:pPr/><w:r><w:rPr><w:i w:val="1"/><w:iCs w:val="1"/></w:rPr><w:t xml:space="preserve">Frontières - Frontiers and Borders</w:t></w:r><w:r><w:rPr/><w:t xml:space="preserve">, Université de Tours, Oct 2023, Tours (France), France</w:t></w:r></w:p><w:p><w:pPr/><w:r><w:rPr/><w:t xml:space="preserve">Communication dans un congrès</w:t></w:r></w:p><w:p><w:pPr/><w:hyperlink r:id="rId23" w:history="1"><w:r><w:rPr><w:color w:val="#410a8c"/><w:u w:val="single"/></w:rPr><w:t xml:space="preserve">hal-04232780v1</w:t></w:r></w:hyperlink></w:p></w:tc></w:tr><w:tr><w:trPr/><w:tc><w:tcPr><w:noWrap/></w:tcPr><w:p><w:pPr><w:spacing w:after="200"/></w:pPr><w:hyperlink r:id="rId24" w:history="1"><w:r><w:rPr><w:color w:val="1e198e"/><w:b w:val="1"/><w:bCs w:val="1"/><w:u w:val="single"/></w:rPr><w:t xml:space="preserve">Negotiating Partitions within the Irish Home: the Strategies of Contemporary Domestic Fiction</w:t></w:r></w:hyperlink></w:p><w:p><w:pPr/><w:hyperlink r:id="rId12" w:history="1"><w:r><w:rPr><w:color w:val="#410a8c"/><w:u w:val="single"/></w:rPr><w:t xml:space="preserve">Valentine Lerouge</w:t></w:r></w:hyperlink></w:p><w:p><w:pPr/><w:r><w:rPr><w:i w:val="1"/><w:iCs w:val="1"/></w:rPr><w:t xml:space="preserve">Unions and Partitions in Ireland</w:t></w:r><w:r><w:rPr/><w:t xml:space="preserve">, EFACIS (European Federation of Associations and Centres of Irish Studies), Aug 2023, Belfast (Queen's University), United Kingdom</w:t></w:r></w:p><w:p><w:pPr/><w:r><w:rPr/><w:t xml:space="preserve">Communication dans un congrès</w:t></w:r></w:p><w:p><w:pPr/><w:hyperlink r:id="rId24" w:history="1"><w:r><w:rPr><w:color w:val="#410a8c"/><w:u w:val="single"/></w:rPr><w:t xml:space="preserve">hal-04193531v1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04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ABC4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22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C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C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3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2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8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B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alentine.lerouge@sorbonne-universite.fr" TargetMode="External"/><Relationship Id="rId8" Type="http://schemas.openxmlformats.org/officeDocument/2006/relationships/hyperlink" Target="http://journals.openedition.org/lengas/9262W" TargetMode="External"/><Relationship Id="rId9" Type="http://schemas.openxmlformats.org/officeDocument/2006/relationships/hyperlink" Target="http://journals.openedition.org/sillagescritiques/18407" TargetMode="External"/><Relationship Id="rId10" Type="http://schemas.openxmlformats.org/officeDocument/2006/relationships/hyperlink" Target="https://hal.science/hal-05529293v1" TargetMode="External"/><Relationship Id="rId11" Type="http://schemas.openxmlformats.org/officeDocument/2006/relationships/hyperlink" Target="https://hal.science/search/index/?q=*&amp;authFullName_s=Martina Balassone" TargetMode="External"/><Relationship Id="rId12" Type="http://schemas.openxmlformats.org/officeDocument/2006/relationships/hyperlink" Target="https://hal.science/search/index/?q=*&amp;authFullName_s=Valentine Lerouge" TargetMode="External"/><Relationship Id="rId13" Type="http://schemas.openxmlformats.org/officeDocument/2006/relationships/hyperlink" Target="https://hal.science/search/index/?q=*&amp;authFullName_s=Elizabeth Moulin" TargetMode="External"/><Relationship Id="rId14" Type="http://schemas.openxmlformats.org/officeDocument/2006/relationships/hyperlink" Target="https://hal.science/hal-05369098v1" TargetMode="External"/><Relationship Id="rId15" Type="http://schemas.openxmlformats.org/officeDocument/2006/relationships/hyperlink" Target="https://dx.doi.org/10.4000/1552b" TargetMode="External"/><Relationship Id="rId16" Type="http://schemas.openxmlformats.org/officeDocument/2006/relationships/hyperlink" Target="https://hal.science/hal-04718440v1" TargetMode="External"/><Relationship Id="rId17" Type="http://schemas.openxmlformats.org/officeDocument/2006/relationships/hyperlink" Target="https://hal.science/hal-05103859v1" TargetMode="External"/><Relationship Id="rId18" Type="http://schemas.openxmlformats.org/officeDocument/2006/relationships/hyperlink" Target="https://hal.science/hal-04630745v1" TargetMode="External"/><Relationship Id="rId19" Type="http://schemas.openxmlformats.org/officeDocument/2006/relationships/hyperlink" Target="https://hal.science/hal-04501322v1" TargetMode="External"/><Relationship Id="rId20" Type="http://schemas.openxmlformats.org/officeDocument/2006/relationships/hyperlink" Target="https://hal.science/hal-04596464v1" TargetMode="External"/><Relationship Id="rId21" Type="http://schemas.openxmlformats.org/officeDocument/2006/relationships/hyperlink" Target="https://hal.science/hal-04048745v1" TargetMode="External"/><Relationship Id="rId22" Type="http://schemas.openxmlformats.org/officeDocument/2006/relationships/hyperlink" Target="https://hal.sorbonne-universite.fr/hal-04252785v1" TargetMode="External"/><Relationship Id="rId23" Type="http://schemas.openxmlformats.org/officeDocument/2006/relationships/hyperlink" Target="https://hal.sorbonne-universite.fr/hal-04232780v1" TargetMode="External"/><Relationship Id="rId24" Type="http://schemas.openxmlformats.org/officeDocument/2006/relationships/hyperlink" Target="https://hal.science/hal-04193531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Lerouge</dc:title>
  <dc:description>CV</dc:description>
  <dc:subject/>
  <cp:keywords/>
  <cp:category/>
  <cp:lastModifiedBy/>
  <dcterms:created xsi:type="dcterms:W3CDTF">2026-05-31T22:58:12+02:00</dcterms:created>
  <dcterms:modified xsi:type="dcterms:W3CDTF">2026-05-31T22:58:12+02:00</dcterms:modified>
</cp:coreProperties>
</file>

<file path=docProps/custom.xml><?xml version="1.0" encoding="utf-8"?>
<Properties xmlns="http://schemas.openxmlformats.org/officeDocument/2006/custom-properties" xmlns:vt="http://schemas.openxmlformats.org/officeDocument/2006/docPropsVTypes"/>
</file>