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Valeria Croce </w:t>
      </w:r>
      <w:r>
        <w:rPr>
          <w:color w:val="641e6e"/>
        </w:rPr>
        <w:t xml:space="preserve">Enseignante-Chercheuse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valeria-croce</w:t>
        </w:r>
      </w:hyperlink>
    </w:p>
    <w:p>
      <w:pPr>
        <w:numPr>
          <w:ilvl w:val="0"/>
          <w:numId w:val="1"/>
        </w:numPr>
      </w:pPr>
      <w:r>
        <w:rPr/>
        <w:t xml:space="preserve"> ORCID : </w:t>
      </w:r>
      <w:hyperlink r:id="rId9" w:history="1">
        <w:r>
          <w:rPr>
            <w:color w:val="#410a8c"/>
            <w:u w:val="single"/>
          </w:rPr>
          <w:t xml:space="preserve">0000-0001-9601-3145</w:t>
        </w:r>
      </w:hyperlink>
    </w:p>
    <w:p>
      <w:pPr>
        <w:spacing w:before="600"/>
      </w:pPr>
    </w:p>
    <w:p>
      <w:pPr>
        <w:pStyle w:val="Heading2"/>
      </w:pPr>
      <w:r>
        <w:rPr>
          <w:color w:val="1e198e"/>
          <w:b w:val="1"/>
          <w:bCs w:val="1"/>
        </w:rPr>
        <w:t xml:space="preserve">Présentation</w:t>
      </w:r>
    </w:p>
    <w:p>
      <w:pPr>
        <w:spacing w:after="100"/>
      </w:pPr>
    </w:p>
    <w:p>
      <w:pPr/>
      <w:r>
        <w:rPr/>
        <w:t xml:space="preserve">Engineer and Architect, with a Ph.D. in Civil and Environmental Engineering (Universities of Pisa and Florence) and in Sciences des Métiers de l’Ingénieur (Arts et Métiers ParisTech, Aix-en-Provence), Valeria Croce currently works as Enseignante-Chercheuse (Professor) at the Arts et Métiers Institute of Technology, in Aix-en-Provence. She is a member of the Physical and Digital Systems Engineering Laboratory (LISPEN).Research activity focuses primarily on the intersection between civil and industrial engineering and digital modeling, implementing innovative approaches applied to design, drafting, historicarchitectural heritage, and built heritage in general, as well as production systems. Research interests revolve mainly around architectural and urban surveying for analysis and interpretation,with an interdisciplinary and methodological focus on 3D digital surveying and representation.Her work addresses the issues of interpreting survey data using more automatic tools based on Artificial Intelligence for the supervised recognition of architectural components and deterioratingconditions, as well as for the characterization of visual and geometric aspects of architectural surfaces; the use of H-BIM platforms and the management of Scan-to-BIM processes; the semanticstructuring of architectural representations through web-based and collaborative applications; the application of survey tools for pre- and post-disaster investigations, with reference to territories at high seismic risk.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Comparative Assessment of Neural Radiance Fields and Photogrammetry in Digital Heritage: Impact of Varying Image Conditions on 3D Reconstruction</w:t>
              </w:r>
            </w:hyperlink>
          </w:p>
          <w:p>
            <w:pPr/>
            <w:hyperlink r:id="rId11" w:history="1">
              <w:r>
                <w:rPr>
                  <w:color w:val="#410a8c"/>
                  <w:u w:val="single"/>
                </w:rPr>
                <w:t xml:space="preserve">Valeria Croce</w:t>
              </w:r>
            </w:hyperlink>
            <w:r>
              <w:rPr/>
              <w:t xml:space="preserve">,</w:t>
            </w:r>
            <w:hyperlink r:id="rId12" w:history="1">
              <w:r>
                <w:rPr>
                  <w:color w:val="#410a8c"/>
                  <w:u w:val="single"/>
                </w:rPr>
                <w:t xml:space="preserve">Dario Billi</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15" w:history="1">
              <w:r>
                <w:rPr>
                  <w:color w:val="#410a8c"/>
                  <w:u w:val="single"/>
                </w:rPr>
                <w:t xml:space="preserve">Livio De Luca</w:t>
              </w:r>
            </w:hyperlink>
            <w:r>
              <w:rPr/>
              <w:t xml:space="preserve">et al.</w:t>
            </w:r>
          </w:p>
          <w:p>
            <w:pPr/>
            <w:r>
              <w:rPr>
                <w:i w:val="1"/>
                <w:iCs w:val="1"/>
              </w:rPr>
              <w:t xml:space="preserve">Remote Sensing</w:t>
            </w:r>
            <w:r>
              <w:rPr/>
              <w:t xml:space="preserve">, 2024, 16 (2), pp.301. </w:t>
            </w:r>
            <w:hyperlink r:id="rId16" w:history="1">
              <w:r>
                <w:rPr>
                  <w:color w:val="#410a8c"/>
                  <w:u w:val="single"/>
                </w:rPr>
                <w:t xml:space="preserve">⟨10.3390/rs16020301⟩</w:t>
              </w:r>
            </w:hyperlink>
          </w:p>
          <w:p>
            <w:pPr/>
            <w:r>
              <w:rPr/>
              <w:t xml:space="preserve">Article dans une revue</w:t>
            </w:r>
          </w:p>
          <w:p>
            <w:pPr/>
            <w:hyperlink r:id="rId10" w:history="1">
              <w:r>
                <w:rPr>
                  <w:color w:val="#410a8c"/>
                  <w:u w:val="single"/>
                </w:rPr>
                <w:t xml:space="preserve">hal-04930231v1</w:t>
              </w:r>
            </w:hyperlink>
          </w:p>
        </w:tc>
      </w:tr>
      <w:tr>
        <w:trPr/>
        <w:tc>
          <w:tcPr>
            <w:noWrap/>
          </w:tcPr>
          <w:p>
            <w:pPr>
              <w:spacing w:after="200"/>
            </w:pPr>
            <w:hyperlink r:id="rId17" w:history="1">
              <w:r>
                <w:rPr>
                  <w:color w:val="1e198e"/>
                  <w:b w:val="1"/>
                  <w:bCs w:val="1"/>
                  <w:u w:val="single"/>
                </w:rPr>
                <w:t xml:space="preserve">H-BIM and Artificial Intelligence: Classification of Architectural Heritage for Semi-Automatic Scan-to-BIM Reconstruction</w:t>
              </w:r>
            </w:hyperlink>
          </w:p>
          <w:p>
            <w:pPr/>
            <w:hyperlink r:id="rId11" w:history="1">
              <w:r>
                <w:rPr>
                  <w:color w:val="#410a8c"/>
                  <w:u w:val="single"/>
                </w:rPr>
                <w:t xml:space="preserve">Valeria Croce</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15" w:history="1">
              <w:r>
                <w:rPr>
                  <w:color w:val="#410a8c"/>
                  <w:u w:val="single"/>
                </w:rPr>
                <w:t xml:space="preserve">Livio De Luca</w:t>
              </w:r>
            </w:hyperlink>
            <w:r>
              <w:rPr/>
              <w:t xml:space="preserve">,</w:t>
            </w:r>
            <w:hyperlink r:id="rId18" w:history="1">
              <w:r>
                <w:rPr>
                  <w:color w:val="#410a8c"/>
                  <w:u w:val="single"/>
                </w:rPr>
                <w:t xml:space="preserve">Philippe Véron</w:t>
              </w:r>
            </w:hyperlink>
          </w:p>
          <w:p>
            <w:pPr/>
            <w:r>
              <w:rPr>
                <w:i w:val="1"/>
                <w:iCs w:val="1"/>
              </w:rPr>
              <w:t xml:space="preserve">Sensors</w:t>
            </w:r>
            <w:r>
              <w:rPr/>
              <w:t xml:space="preserve">, 2023, 23 (5), pp.2497. </w:t>
            </w:r>
            <w:hyperlink r:id="rId19" w:history="1">
              <w:r>
                <w:rPr>
                  <w:color w:val="#410a8c"/>
                  <w:u w:val="single"/>
                </w:rPr>
                <w:t xml:space="preserve">⟨10.3390/s23052497⟩</w:t>
              </w:r>
            </w:hyperlink>
          </w:p>
          <w:p>
            <w:pPr/>
            <w:r>
              <w:rPr/>
              <w:t xml:space="preserve">Article dans une revue</w:t>
            </w:r>
          </w:p>
          <w:p>
            <w:pPr/>
            <w:hyperlink r:id="rId17" w:history="1">
              <w:r>
                <w:rPr>
                  <w:color w:val="#410a8c"/>
                  <w:u w:val="single"/>
                </w:rPr>
                <w:t xml:space="preserve">hal-04009294v1</w:t>
              </w:r>
            </w:hyperlink>
          </w:p>
        </w:tc>
      </w:tr>
      <w:tr>
        <w:trPr/>
        <w:tc>
          <w:tcPr>
            <w:noWrap/>
          </w:tcPr>
          <w:p>
            <w:pPr>
              <w:spacing w:after="200"/>
            </w:pPr>
            <w:hyperlink r:id="rId20" w:history="1">
              <w:r>
                <w:rPr>
                  <w:color w:val="1e198e"/>
                  <w:b w:val="1"/>
                  <w:bCs w:val="1"/>
                  <w:u w:val="single"/>
                </w:rPr>
                <w:t xml:space="preserve">Semi-automatic classification of digital heritage on the Aïoli open source 2D/3D annotation platform via machine learning and deep learning</w:t>
              </w:r>
            </w:hyperlink>
          </w:p>
          <w:p>
            <w:pPr/>
            <w:hyperlink r:id="rId11" w:history="1">
              <w:r>
                <w:rPr>
                  <w:color w:val="#410a8c"/>
                  <w:u w:val="single"/>
                </w:rPr>
                <w:t xml:space="preserve">Valeria Croce</w:t>
              </w:r>
            </w:hyperlink>
            <w:r>
              <w:rPr/>
              <w:t xml:space="preserve">,</w:t>
            </w:r>
            <w:hyperlink r:id="rId21" w:history="1">
              <w:r>
                <w:rPr>
                  <w:color w:val="#410a8c"/>
                  <w:u w:val="single"/>
                </w:rPr>
                <w:t xml:space="preserve">Adeline Manuel</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15" w:history="1">
              <w:r>
                <w:rPr>
                  <w:color w:val="#410a8c"/>
                  <w:u w:val="single"/>
                </w:rPr>
                <w:t xml:space="preserve">Livio De Luca</w:t>
              </w:r>
            </w:hyperlink>
            <w:r>
              <w:rPr/>
              <w:t xml:space="preserve">et al.</w:t>
            </w:r>
          </w:p>
          <w:p>
            <w:pPr/>
            <w:r>
              <w:rPr>
                <w:i w:val="1"/>
                <w:iCs w:val="1"/>
              </w:rPr>
              <w:t xml:space="preserve">Journal of Cultural Heritage</w:t>
            </w:r>
            <w:r>
              <w:rPr/>
              <w:t xml:space="preserve">, 2023, 62, pp.187-197. </w:t>
            </w:r>
            <w:hyperlink r:id="rId22" w:history="1">
              <w:r>
                <w:rPr>
                  <w:color w:val="#410a8c"/>
                  <w:u w:val="single"/>
                </w:rPr>
                <w:t xml:space="preserve">⟨10.1016/j.culher.2023.05.017⟩</w:t>
              </w:r>
            </w:hyperlink>
          </w:p>
          <w:p>
            <w:pPr/>
            <w:r>
              <w:rPr/>
              <w:t xml:space="preserve">Article dans une revue</w:t>
            </w:r>
          </w:p>
          <w:p>
            <w:pPr/>
            <w:hyperlink r:id="rId20" w:history="1">
              <w:r>
                <w:rPr>
                  <w:color w:val="#410a8c"/>
                  <w:u w:val="single"/>
                </w:rPr>
                <w:t xml:space="preserve">hal-04130066v1</w:t>
              </w:r>
            </w:hyperlink>
          </w:p>
        </w:tc>
      </w:tr>
      <w:tr>
        <w:trPr/>
        <w:tc>
          <w:tcPr>
            <w:noWrap/>
          </w:tcPr>
          <w:p>
            <w:pPr>
              <w:spacing w:after="200"/>
            </w:pPr>
            <w:hyperlink r:id="rId23" w:history="1">
              <w:r>
                <w:rPr>
                  <w:color w:val="1e198e"/>
                  <w:b w:val="1"/>
                  <w:bCs w:val="1"/>
                  <w:u w:val="single"/>
                </w:rPr>
                <w:t xml:space="preserve">Machine Learning and Deep Learning for the Built Heritage Analysis: Laser Scanning and UAV-Based Surveying Applications on a Complex Spatial Grid Structure</w:t>
              </w:r>
            </w:hyperlink>
          </w:p>
          <w:p>
            <w:pPr/>
            <w:hyperlink r:id="rId12" w:history="1">
              <w:r>
                <w:rPr>
                  <w:color w:val="#410a8c"/>
                  <w:u w:val="single"/>
                </w:rPr>
                <w:t xml:space="preserve">Dario Billi</w:t>
              </w:r>
            </w:hyperlink>
            <w:r>
              <w:rPr/>
              <w:t xml:space="preserve">,</w:t>
            </w:r>
            <w:hyperlink r:id="rId11" w:history="1">
              <w:r>
                <w:rPr>
                  <w:color w:val="#410a8c"/>
                  <w:u w:val="single"/>
                </w:rPr>
                <w:t xml:space="preserve">Valeria Croce</w:t>
              </w:r>
            </w:hyperlink>
            <w:r>
              <w:rPr/>
              <w:t xml:space="preserve">,</w:t>
            </w:r>
            <w:hyperlink r:id="rId24" w:history="1">
              <w:r>
                <w:rPr>
                  <w:color w:val="#410a8c"/>
                  <w:u w:val="single"/>
                </w:rPr>
                <w:t xml:space="preserve">Marco Giorgio Bevilacqua</w:t>
              </w:r>
            </w:hyperlink>
            <w:r>
              <w:rPr/>
              <w:t xml:space="preserve">,</w:t>
            </w:r>
            <w:hyperlink r:id="rId13" w:history="1">
              <w:r>
                <w:rPr>
                  <w:color w:val="#410a8c"/>
                  <w:u w:val="single"/>
                </w:rPr>
                <w:t xml:space="preserve">Gabriella Caroti</w:t>
              </w:r>
            </w:hyperlink>
            <w:r>
              <w:rPr/>
              <w:t xml:space="preserve">,</w:t>
            </w:r>
            <w:hyperlink r:id="rId25" w:history="1">
              <w:r>
                <w:rPr>
                  <w:color w:val="#410a8c"/>
                  <w:u w:val="single"/>
                </w:rPr>
                <w:t xml:space="preserve">Agnese Pasqualetti</w:t>
              </w:r>
            </w:hyperlink>
            <w:r>
              <w:rPr/>
              <w:t xml:space="preserve">et al.</w:t>
            </w:r>
          </w:p>
          <w:p>
            <w:pPr/>
            <w:r>
              <w:rPr>
                <w:i w:val="1"/>
                <w:iCs w:val="1"/>
              </w:rPr>
              <w:t xml:space="preserve">Remote Sensing</w:t>
            </w:r>
            <w:r>
              <w:rPr/>
              <w:t xml:space="preserve">, 2023, Mapping and Monitoring of Civil Infrastructures Using LiDAR/Laser Scanning, 15 (8), pp.1961. </w:t>
            </w:r>
            <w:hyperlink r:id="rId26" w:history="1">
              <w:r>
                <w:rPr>
                  <w:color w:val="#410a8c"/>
                  <w:u w:val="single"/>
                </w:rPr>
                <w:t xml:space="preserve">⟨10.3390/rs15081961⟩</w:t>
              </w:r>
            </w:hyperlink>
          </w:p>
          <w:p>
            <w:pPr/>
            <w:r>
              <w:rPr/>
              <w:t xml:space="preserve">Article dans une revue</w:t>
            </w:r>
          </w:p>
          <w:p>
            <w:pPr/>
            <w:hyperlink r:id="rId23" w:history="1">
              <w:r>
                <w:rPr>
                  <w:color w:val="#410a8c"/>
                  <w:u w:val="single"/>
                </w:rPr>
                <w:t xml:space="preserve">hal-04700540v1</w:t>
              </w:r>
            </w:hyperlink>
          </w:p>
        </w:tc>
      </w:tr>
      <w:tr>
        <w:trPr/>
        <w:tc>
          <w:tcPr>
            <w:noWrap/>
          </w:tcPr>
          <w:p>
            <w:pPr>
              <w:spacing w:after="200"/>
            </w:pPr>
            <w:hyperlink r:id="rId27" w:history="1">
              <w:r>
                <w:rPr>
                  <w:color w:val="1e198e"/>
                  <w:b w:val="1"/>
                  <w:bCs w:val="1"/>
                  <w:u w:val="single"/>
                </w:rPr>
                <w:t xml:space="preserve">H-BIM and Artificial Intelligence: Classification of Architectural Heritage for Semi-Automatic Scan-to-BIM Reconstruction</w:t>
              </w:r>
            </w:hyperlink>
          </w:p>
          <w:p>
            <w:pPr/>
            <w:hyperlink r:id="rId11" w:history="1">
              <w:r>
                <w:rPr>
                  <w:color w:val="#410a8c"/>
                  <w:u w:val="single"/>
                </w:rPr>
                <w:t xml:space="preserve">Valeria Croce</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15" w:history="1">
              <w:r>
                <w:rPr>
                  <w:color w:val="#410a8c"/>
                  <w:u w:val="single"/>
                </w:rPr>
                <w:t xml:space="preserve">Livio De Luca</w:t>
              </w:r>
            </w:hyperlink>
            <w:r>
              <w:rPr/>
              <w:t xml:space="preserve">,</w:t>
            </w:r>
            <w:hyperlink r:id="rId18" w:history="1">
              <w:r>
                <w:rPr>
                  <w:color w:val="#410a8c"/>
                  <w:u w:val="single"/>
                </w:rPr>
                <w:t xml:space="preserve">Philippe Véron</w:t>
              </w:r>
            </w:hyperlink>
          </w:p>
          <w:p>
            <w:pPr/>
            <w:r>
              <w:rPr>
                <w:i w:val="1"/>
                <w:iCs w:val="1"/>
              </w:rPr>
              <w:t xml:space="preserve">Sensors</w:t>
            </w:r>
            <w:r>
              <w:rPr/>
              <w:t xml:space="preserve">, 2023, 23 (5), pp.2497. </w:t>
            </w:r>
            <w:hyperlink r:id="rId19" w:history="1">
              <w:r>
                <w:rPr>
                  <w:color w:val="#410a8c"/>
                  <w:u w:val="single"/>
                </w:rPr>
                <w:t xml:space="preserve">⟨10.3390/s23052497⟩</w:t>
              </w:r>
            </w:hyperlink>
          </w:p>
          <w:p>
            <w:pPr/>
            <w:r>
              <w:rPr/>
              <w:t xml:space="preserve">Article dans une revue</w:t>
            </w:r>
          </w:p>
          <w:p>
            <w:pPr/>
            <w:hyperlink r:id="rId27" w:history="1">
              <w:r>
                <w:rPr>
                  <w:color w:val="#410a8c"/>
                  <w:u w:val="single"/>
                </w:rPr>
                <w:t xml:space="preserve">hal-04009225v1</w:t>
              </w:r>
            </w:hyperlink>
          </w:p>
        </w:tc>
      </w:tr>
      <w:tr>
        <w:trPr/>
        <w:tc>
          <w:tcPr>
            <w:noWrap/>
          </w:tcPr>
          <w:p>
            <w:pPr>
              <w:spacing w:after="200"/>
            </w:pPr>
            <w:hyperlink r:id="rId28" w:history="1">
              <w:r>
                <w:rPr>
                  <w:color w:val="1e198e"/>
                  <w:b w:val="1"/>
                  <w:bCs w:val="1"/>
                  <w:u w:val="single"/>
                </w:rPr>
                <w:t xml:space="preserve">From the Semantic Point Cloud to Heritage-Building Information Modeling: A Semiautomatic Approach Exploiting Machine Learning</w:t>
              </w:r>
            </w:hyperlink>
          </w:p>
          <w:p>
            <w:pPr/>
            <w:hyperlink r:id="rId11" w:history="1">
              <w:r>
                <w:rPr>
                  <w:color w:val="#410a8c"/>
                  <w:u w:val="single"/>
                </w:rPr>
                <w:t xml:space="preserve">Valeria Croce</w:t>
              </w:r>
            </w:hyperlink>
            <w:r>
              <w:rPr/>
              <w:t xml:space="preserve">,</w:t>
            </w:r>
            <w:hyperlink r:id="rId13" w:history="1">
              <w:r>
                <w:rPr>
                  <w:color w:val="#410a8c"/>
                  <w:u w:val="single"/>
                </w:rPr>
                <w:t xml:space="preserve">Gabriella Caroti</w:t>
              </w:r>
            </w:hyperlink>
            <w:r>
              <w:rPr/>
              <w:t xml:space="preserve">,</w:t>
            </w:r>
            <w:hyperlink r:id="rId15" w:history="1">
              <w:r>
                <w:rPr>
                  <w:color w:val="#410a8c"/>
                  <w:u w:val="single"/>
                </w:rPr>
                <w:t xml:space="preserve">Livio De Luca</w:t>
              </w:r>
            </w:hyperlink>
            <w:r>
              <w:rPr/>
              <w:t xml:space="preserve">,</w:t>
            </w:r>
            <w:hyperlink r:id="rId29" w:history="1">
              <w:r>
                <w:rPr>
                  <w:color w:val="#410a8c"/>
                  <w:u w:val="single"/>
                </w:rPr>
                <w:t xml:space="preserve">Kevin Jacquot</w:t>
              </w:r>
            </w:hyperlink>
            <w:r>
              <w:rPr/>
              <w:t xml:space="preserve">,</w:t>
            </w:r>
            <w:hyperlink r:id="rId14" w:history="1">
              <w:r>
                <w:rPr>
                  <w:color w:val="#410a8c"/>
                  <w:u w:val="single"/>
                </w:rPr>
                <w:t xml:space="preserve">Andrea Piemonte</w:t>
              </w:r>
            </w:hyperlink>
            <w:r>
              <w:rPr/>
              <w:t xml:space="preserve">et al.</w:t>
            </w:r>
          </w:p>
          <w:p>
            <w:pPr/>
            <w:r>
              <w:rPr>
                <w:i w:val="1"/>
                <w:iCs w:val="1"/>
              </w:rPr>
              <w:t xml:space="preserve">Remote Sensing</w:t>
            </w:r>
            <w:r>
              <w:rPr/>
              <w:t xml:space="preserve">, 2021, 13 (3), pp.461. </w:t>
            </w:r>
            <w:hyperlink r:id="rId30" w:history="1">
              <w:r>
                <w:rPr>
                  <w:color w:val="#410a8c"/>
                  <w:u w:val="single"/>
                </w:rPr>
                <w:t xml:space="preserve">⟨10.3390/rs13030461⟩</w:t>
              </w:r>
            </w:hyperlink>
          </w:p>
          <w:p>
            <w:pPr/>
            <w:r>
              <w:rPr/>
              <w:t xml:space="preserve">Article dans une revue</w:t>
            </w:r>
          </w:p>
          <w:p>
            <w:pPr/>
            <w:hyperlink r:id="rId28" w:history="1">
              <w:r>
                <w:rPr>
                  <w:color w:val="#410a8c"/>
                  <w:u w:val="single"/>
                </w:rPr>
                <w:t xml:space="preserve">hal-03128295v1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Évolution de la Signification du terme PLM - 20 ans de Littérature Académique Française</w:t>
              </w:r>
            </w:hyperlink>
          </w:p>
          <w:p>
            <w:pPr/>
            <w:hyperlink r:id="rId32" w:history="1">
              <w:r>
                <w:rPr>
                  <w:color w:val="#410a8c"/>
                  <w:u w:val="single"/>
                </w:rPr>
                <w:t xml:space="preserve">Axel Dupré</w:t>
              </w:r>
            </w:hyperlink>
            <w:r>
              <w:rPr/>
              <w:t xml:space="preserve">,</w:t>
            </w:r>
            <w:hyperlink r:id="rId33" w:history="1">
              <w:r>
                <w:rPr>
                  <w:color w:val="#410a8c"/>
                  <w:u w:val="single"/>
                </w:rPr>
                <w:t xml:space="preserve">Mathis Cuzin</w:t>
              </w:r>
            </w:hyperlink>
            <w:r>
              <w:rPr/>
              <w:t xml:space="preserve">,</w:t>
            </w:r>
            <w:hyperlink r:id="rId34" w:history="1">
              <w:r>
                <w:rPr>
                  <w:color w:val="#410a8c"/>
                  <w:u w:val="single"/>
                </w:rPr>
                <w:t xml:space="preserve">Antoine Mallet</w:t>
              </w:r>
            </w:hyperlink>
            <w:r>
              <w:rPr/>
              <w:t xml:space="preserve">,</w:t>
            </w:r>
            <w:hyperlink r:id="rId35" w:history="1">
              <w:r>
                <w:rPr>
                  <w:color w:val="#410a8c"/>
                  <w:u w:val="single"/>
                </w:rPr>
                <w:t xml:space="preserve">Benjamin Deguilhem</w:t>
              </w:r>
            </w:hyperlink>
            <w:r>
              <w:rPr/>
              <w:t xml:space="preserve">,</w:t>
            </w:r>
            <w:hyperlink r:id="rId36" w:history="1">
              <w:r>
                <w:rPr>
                  <w:color w:val="#410a8c"/>
                  <w:u w:val="single"/>
                </w:rPr>
                <w:t xml:space="preserve">Victor Fau</w:t>
              </w:r>
            </w:hyperlink>
            <w:r>
              <w:rPr/>
              <w:t xml:space="preserve">et al.</w:t>
            </w:r>
          </w:p>
          <w:p>
            <w:pPr/>
            <w:r>
              <w:rPr>
                <w:i w:val="1"/>
                <w:iCs w:val="1"/>
              </w:rPr>
              <w:t xml:space="preserve">Colloque S.Mart 2025</w:t>
            </w:r>
            <w:r>
              <w:rPr/>
              <w:t xml:space="preserve">, GIS S.Mart RAO, May 2025, Vogüé (Ardèche - France), France</w:t>
            </w:r>
          </w:p>
          <w:p>
            <w:pPr/>
            <w:r>
              <w:rPr/>
              <w:t xml:space="preserve">Communication dans un congrès</w:t>
            </w:r>
          </w:p>
          <w:p>
            <w:pPr/>
            <w:hyperlink r:id="rId31" w:history="1">
              <w:r>
                <w:rPr>
                  <w:color w:val="#410a8c"/>
                  <w:u w:val="single"/>
                </w:rPr>
                <w:t xml:space="preserve">hal-05244929v1</w:t>
              </w:r>
            </w:hyperlink>
          </w:p>
        </w:tc>
      </w:tr>
      <w:tr>
        <w:trPr/>
        <w:tc>
          <w:tcPr>
            <w:noWrap/>
          </w:tcPr>
          <w:p>
            <w:pPr>
              <w:spacing w:after="200"/>
            </w:pPr>
            <w:hyperlink r:id="rId37" w:history="1">
              <w:r>
                <w:rPr>
                  <w:color w:val="1e198e"/>
                  <w:b w:val="1"/>
                  <w:bCs w:val="1"/>
                  <w:u w:val="single"/>
                </w:rPr>
                <w:t xml:space="preserve">Artificial Intelligence and H-BIM for the Semantic Description of Cultural Heritage: the Pisa Charterhouse</w:t>
              </w:r>
            </w:hyperlink>
          </w:p>
          <w:p>
            <w:pPr/>
            <w:hyperlink r:id="rId11" w:history="1">
              <w:r>
                <w:rPr>
                  <w:color w:val="#410a8c"/>
                  <w:u w:val="single"/>
                </w:rPr>
                <w:t xml:space="preserve">Valeria Croce</w:t>
              </w:r>
            </w:hyperlink>
            <w:r>
              <w:rPr/>
              <w:t xml:space="preserve">,</w:t>
            </w:r>
            <w:hyperlink r:id="rId13" w:history="1">
              <w:r>
                <w:rPr>
                  <w:color w:val="#410a8c"/>
                  <w:u w:val="single"/>
                </w:rPr>
                <w:t xml:space="preserve">Gabriella Caroti</w:t>
              </w:r>
            </w:hyperlink>
            <w:r>
              <w:rPr/>
              <w:t xml:space="preserve">,</w:t>
            </w:r>
            <w:hyperlink r:id="rId15" w:history="1">
              <w:r>
                <w:rPr>
                  <w:color w:val="#410a8c"/>
                  <w:u w:val="single"/>
                </w:rPr>
                <w:t xml:space="preserve">Livio De Luca</w:t>
              </w:r>
            </w:hyperlink>
            <w:r>
              <w:rPr/>
              <w:t xml:space="preserve">,</w:t>
            </w:r>
            <w:hyperlink r:id="rId14" w:history="1">
              <w:r>
                <w:rPr>
                  <w:color w:val="#410a8c"/>
                  <w:u w:val="single"/>
                </w:rPr>
                <w:t xml:space="preserve">Andrea Piemonte</w:t>
              </w:r>
            </w:hyperlink>
            <w:r>
              <w:rPr/>
              <w:t xml:space="preserve">,</w:t>
            </w:r>
            <w:hyperlink r:id="rId18" w:history="1">
              <w:r>
                <w:rPr>
                  <w:color w:val="#410a8c"/>
                  <w:u w:val="single"/>
                </w:rPr>
                <w:t xml:space="preserve">Philippe Véron</w:t>
              </w:r>
            </w:hyperlink>
            <w:r>
              <w:rPr/>
              <w:t xml:space="preserve">et al.</w:t>
            </w:r>
          </w:p>
          <w:p>
            <w:pPr/>
            <w:r>
              <w:rPr>
                <w:i w:val="1"/>
                <w:iCs w:val="1"/>
              </w:rPr>
              <w:t xml:space="preserve">42e Conférence internationale des enseignants des disciplines de la représentation</w:t>
            </w:r>
            <w:r>
              <w:rPr/>
              <w:t xml:space="preserve">, Sep 2021, Reggio Calabria, Italy. </w:t>
            </w:r>
            <w:hyperlink r:id="rId38" w:history="1">
              <w:r>
                <w:rPr>
                  <w:color w:val="#410a8c"/>
                  <w:u w:val="single"/>
                </w:rPr>
                <w:t xml:space="preserve">⟨10.3280/oa-693.33⟩</w:t>
              </w:r>
            </w:hyperlink>
          </w:p>
          <w:p>
            <w:pPr/>
            <w:r>
              <w:rPr/>
              <w:t xml:space="preserve">Communication dans un congrès</w:t>
            </w:r>
          </w:p>
          <w:p>
            <w:pPr/>
            <w:hyperlink r:id="rId37" w:history="1">
              <w:r>
                <w:rPr>
                  <w:color w:val="#410a8c"/>
                  <w:u w:val="single"/>
                </w:rPr>
                <w:t xml:space="preserve">hal-03360124v1</w:t>
              </w:r>
            </w:hyperlink>
          </w:p>
        </w:tc>
      </w:tr>
      <w:tr>
        <w:trPr/>
        <w:tc>
          <w:tcPr>
            <w:noWrap/>
          </w:tcPr>
          <w:p>
            <w:pPr>
              <w:spacing w:after="200"/>
            </w:pPr>
            <w:hyperlink r:id="rId39" w:history="1">
              <w:r>
                <w:rPr>
                  <w:color w:val="1e198e"/>
                  <w:b w:val="1"/>
                  <w:bCs w:val="1"/>
                  <w:u w:val="single"/>
                </w:rPr>
                <w:t xml:space="preserve">Seismic damage evaluation and decisions on interventions supported by UAV-based surveys</w:t>
              </w:r>
            </w:hyperlink>
          </w:p>
          <w:p>
            <w:pPr/>
            <w:hyperlink r:id="rId11" w:history="1">
              <w:r>
                <w:rPr>
                  <w:color w:val="#410a8c"/>
                  <w:u w:val="single"/>
                </w:rPr>
                <w:t xml:space="preserve">Valeria Croce</w:t>
              </w:r>
            </w:hyperlink>
            <w:r>
              <w:rPr/>
              <w:t xml:space="preserve">,</w:t>
            </w:r>
            <w:hyperlink r:id="rId40" w:history="1">
              <w:r>
                <w:rPr>
                  <w:color w:val="#410a8c"/>
                  <w:u w:val="single"/>
                </w:rPr>
                <w:t xml:space="preserve">Dimitris Diamantidis</w:t>
              </w:r>
            </w:hyperlink>
            <w:r>
              <w:rPr/>
              <w:t xml:space="preserve">,</w:t>
            </w:r>
            <w:hyperlink r:id="rId41" w:history="1">
              <w:r>
                <w:rPr>
                  <w:color w:val="#410a8c"/>
                  <w:u w:val="single"/>
                </w:rPr>
                <w:t xml:space="preserve">Miroslav Sýkora</w:t>
              </w:r>
            </w:hyperlink>
          </w:p>
          <w:p>
            <w:pPr/>
            <w:r>
              <w:rPr>
                <w:i w:val="1"/>
                <w:iCs w:val="1"/>
              </w:rPr>
              <w:t xml:space="preserve">PROHITECH 2020, 4th International Conference on Protection of Historical Constructions</w:t>
            </w:r>
            <w:r>
              <w:rPr/>
              <w:t xml:space="preserve">, Oct 2021, Athènes, Greece</w:t>
            </w:r>
          </w:p>
          <w:p>
            <w:pPr/>
            <w:r>
              <w:rPr/>
              <w:t xml:space="preserve">Communication dans un congrès</w:t>
            </w:r>
          </w:p>
          <w:p>
            <w:pPr/>
            <w:hyperlink r:id="rId39" w:history="1">
              <w:r>
                <w:rPr>
                  <w:color w:val="#410a8c"/>
                  <w:u w:val="single"/>
                </w:rPr>
                <w:t xml:space="preserve">hal-03406144v1</w:t>
              </w:r>
            </w:hyperlink>
          </w:p>
        </w:tc>
      </w:tr>
      <w:tr>
        <w:trPr/>
        <w:tc>
          <w:tcPr>
            <w:noWrap/>
          </w:tcPr>
          <w:p>
            <w:pPr>
              <w:spacing w:after="200"/>
            </w:pPr>
            <w:hyperlink r:id="rId42" w:history="1">
              <w:r>
                <w:rPr>
                  <w:color w:val="1e198e"/>
                  <w:b w:val="1"/>
                  <w:bCs w:val="1"/>
                  <w:u w:val="single"/>
                </w:rPr>
                <w:t xml:space="preserve">Semantic mapping of decay and materials through Artificial Intelligence and integrated H-BIM management</w:t>
              </w:r>
            </w:hyperlink>
          </w:p>
          <w:p>
            <w:pPr/>
            <w:hyperlink r:id="rId11" w:history="1">
              <w:r>
                <w:rPr>
                  <w:color w:val="#410a8c"/>
                  <w:u w:val="single"/>
                </w:rPr>
                <w:t xml:space="preserve">Valeria Croce</w:t>
              </w:r>
            </w:hyperlink>
            <w:r>
              <w:rPr/>
              <w:t xml:space="preserve">,</w:t>
            </w:r>
            <w:hyperlink r:id="rId43" w:history="1">
              <w:r>
                <w:rPr>
                  <w:color w:val="#410a8c"/>
                  <w:u w:val="single"/>
                </w:rPr>
                <w:t xml:space="preserve">Sara Taddeucci</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44" w:history="1">
              <w:r>
                <w:rPr>
                  <w:color w:val="#410a8c"/>
                  <w:u w:val="single"/>
                </w:rPr>
                <w:t xml:space="preserve">Massimiliano Martino</w:t>
              </w:r>
            </w:hyperlink>
            <w:r>
              <w:rPr/>
              <w:t xml:space="preserve">et al.</w:t>
            </w:r>
          </w:p>
          <w:p>
            <w:pPr/>
            <w:r>
              <w:rPr>
                <w:i w:val="1"/>
                <w:iCs w:val="1"/>
              </w:rPr>
              <w:t xml:space="preserve">REAACH-ID 2021, Representation for Enhancement and management through Augmented reality and Artificial intelligence: Cultural Heritage and Innovative Design</w:t>
            </w:r>
            <w:r>
              <w:rPr/>
              <w:t xml:space="preserve">, Oct 2021, Online, Italy</w:t>
            </w:r>
          </w:p>
          <w:p>
            <w:pPr/>
            <w:r>
              <w:rPr/>
              <w:t xml:space="preserve">Communication dans un congrès</w:t>
            </w:r>
          </w:p>
          <w:p>
            <w:pPr/>
            <w:hyperlink r:id="rId42" w:history="1">
              <w:r>
                <w:rPr>
                  <w:color w:val="#410a8c"/>
                  <w:u w:val="single"/>
                </w:rPr>
                <w:t xml:space="preserve">hal-03389874v1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Transfert et repérage d'annotations sémantiques pour le patrimoine architectural. Un système méthodologique combinant Intelligence Artificielle, H-BIM et plateformes d'annotations collaboratives reality-based.</w:t>
              </w:r>
            </w:hyperlink>
          </w:p>
          <w:p>
            <w:pPr/>
            <w:hyperlink r:id="rId11" w:history="1">
              <w:r>
                <w:rPr>
                  <w:color w:val="#410a8c"/>
                  <w:u w:val="single"/>
                </w:rPr>
                <w:t xml:space="preserve">Valeria Croce</w:t>
              </w:r>
            </w:hyperlink>
          </w:p>
          <w:p>
            <w:pPr/>
            <w:r>
              <w:rPr/>
              <w:t xml:space="preserve">Eco-conception. HESAM Université; Università degli Studi di Firenze, 2022. Français. </w:t>
            </w:r>
            <w:hyperlink r:id="rId46" w:history="1">
              <w:r>
                <w:rPr>
                  <w:color w:val="#410a8c"/>
                  <w:u w:val="single"/>
                </w:rPr>
                <w:t xml:space="preserve">⟨NNT : 2022HESAE037⟩</w:t>
              </w:r>
            </w:hyperlink>
          </w:p>
          <w:p>
            <w:pPr/>
            <w:r>
              <w:rPr/>
              <w:t xml:space="preserve">Thèse</w:t>
            </w:r>
          </w:p>
          <w:p>
            <w:pPr/>
            <w:hyperlink r:id="rId45" w:history="1">
              <w:r>
                <w:rPr>
                  <w:color w:val="#410a8c"/>
                  <w:u w:val="single"/>
                </w:rPr>
                <w:t xml:space="preserve">tel-03708142v1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63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a-croce" TargetMode="External"/><Relationship Id="rId9" Type="http://schemas.openxmlformats.org/officeDocument/2006/relationships/hyperlink" Target="https://orcid.org/0000-0001-9601-3145" TargetMode="External"/><Relationship Id="rId10" Type="http://schemas.openxmlformats.org/officeDocument/2006/relationships/hyperlink" Target="https://hal.science/hal-04930231v1" TargetMode="External"/><Relationship Id="rId11" Type="http://schemas.openxmlformats.org/officeDocument/2006/relationships/hyperlink" Target="https://hal.science/search/index/?q=*&amp;authFullName_s=Valeria Croce" TargetMode="External"/><Relationship Id="rId12" Type="http://schemas.openxmlformats.org/officeDocument/2006/relationships/hyperlink" Target="https://hal.science/search/index/?q=*&amp;authFullName_s=Dario Billi" TargetMode="External"/><Relationship Id="rId13" Type="http://schemas.openxmlformats.org/officeDocument/2006/relationships/hyperlink" Target="https://hal.science/search/index/?q=*&amp;authFullName_s=Gabriella Caroti" TargetMode="External"/><Relationship Id="rId14" Type="http://schemas.openxmlformats.org/officeDocument/2006/relationships/hyperlink" Target="https://hal.science/search/index/?q=*&amp;authFullName_s=Andrea Piemonte" TargetMode="External"/><Relationship Id="rId15" Type="http://schemas.openxmlformats.org/officeDocument/2006/relationships/hyperlink" Target="https://hal.science/search/index/?q=*&amp;authFullName_s=Livio De Luca" TargetMode="External"/><Relationship Id="rId16" Type="http://schemas.openxmlformats.org/officeDocument/2006/relationships/hyperlink" Target="https://dx.doi.org/10.3390/rs16020301" TargetMode="External"/><Relationship Id="rId17" Type="http://schemas.openxmlformats.org/officeDocument/2006/relationships/hyperlink" Target="https://hal.science/hal-04009294v1" TargetMode="External"/><Relationship Id="rId18" Type="http://schemas.openxmlformats.org/officeDocument/2006/relationships/hyperlink" Target="https://hal.science/search/index/?q=*&amp;authFullName_s=Philippe V&#233;ron" TargetMode="External"/><Relationship Id="rId19" Type="http://schemas.openxmlformats.org/officeDocument/2006/relationships/hyperlink" Target="https://dx.doi.org/10.3390/s23052497" TargetMode="External"/><Relationship Id="rId20" Type="http://schemas.openxmlformats.org/officeDocument/2006/relationships/hyperlink" Target="https://hal.science/hal-04130066v1" TargetMode="External"/><Relationship Id="rId21" Type="http://schemas.openxmlformats.org/officeDocument/2006/relationships/hyperlink" Target="https://hal.science/search/index/?q=*&amp;authFullName_s=Adeline Manuel" TargetMode="External"/><Relationship Id="rId22" Type="http://schemas.openxmlformats.org/officeDocument/2006/relationships/hyperlink" Target="https://dx.doi.org/10.1016/j.culher.2023.05.017" TargetMode="External"/><Relationship Id="rId23" Type="http://schemas.openxmlformats.org/officeDocument/2006/relationships/hyperlink" Target="https://hal.science/hal-04700540v1" TargetMode="External"/><Relationship Id="rId24" Type="http://schemas.openxmlformats.org/officeDocument/2006/relationships/hyperlink" Target="https://hal.science/search/index/?q=*&amp;authFullName_s=Marco Giorgio Bevilacqua" TargetMode="External"/><Relationship Id="rId25" Type="http://schemas.openxmlformats.org/officeDocument/2006/relationships/hyperlink" Target="https://hal.science/search/index/?q=*&amp;authFullName_s=Agnese Pasqualetti" TargetMode="External"/><Relationship Id="rId26" Type="http://schemas.openxmlformats.org/officeDocument/2006/relationships/hyperlink" Target="https://dx.doi.org/10.3390/rs15081961" TargetMode="External"/><Relationship Id="rId27" Type="http://schemas.openxmlformats.org/officeDocument/2006/relationships/hyperlink" Target="https://hal.science/hal-04009225v1" TargetMode="External"/><Relationship Id="rId28" Type="http://schemas.openxmlformats.org/officeDocument/2006/relationships/hyperlink" Target="https://hal.science/hal-03128295v1" TargetMode="External"/><Relationship Id="rId29" Type="http://schemas.openxmlformats.org/officeDocument/2006/relationships/hyperlink" Target="https://hal.science/search/index/?q=*&amp;authFullName_s=Kevin Jacquot" TargetMode="External"/><Relationship Id="rId30" Type="http://schemas.openxmlformats.org/officeDocument/2006/relationships/hyperlink" Target="https://dx.doi.org/10.3390/rs13030461" TargetMode="External"/><Relationship Id="rId31" Type="http://schemas.openxmlformats.org/officeDocument/2006/relationships/hyperlink" Target="https://hal.science/hal-05244929v1" TargetMode="External"/><Relationship Id="rId32" Type="http://schemas.openxmlformats.org/officeDocument/2006/relationships/hyperlink" Target="https://hal.science/search/index/?q=*&amp;authFullName_s=Axel Dupr&#233;" TargetMode="External"/><Relationship Id="rId33" Type="http://schemas.openxmlformats.org/officeDocument/2006/relationships/hyperlink" Target="https://hal.science/search/index/?q=*&amp;authFullName_s=Mathis Cuzin" TargetMode="External"/><Relationship Id="rId34" Type="http://schemas.openxmlformats.org/officeDocument/2006/relationships/hyperlink" Target="https://hal.science/search/index/?q=*&amp;authFullName_s=Antoine Mallet" TargetMode="External"/><Relationship Id="rId35" Type="http://schemas.openxmlformats.org/officeDocument/2006/relationships/hyperlink" Target="https://hal.science/search/index/?q=*&amp;authFullName_s=Benjamin Deguilhem" TargetMode="External"/><Relationship Id="rId36" Type="http://schemas.openxmlformats.org/officeDocument/2006/relationships/hyperlink" Target="https://hal.science/search/index/?q=*&amp;authFullName_s=Victor Fau" TargetMode="External"/><Relationship Id="rId37" Type="http://schemas.openxmlformats.org/officeDocument/2006/relationships/hyperlink" Target="https://hal.science/hal-03360124v1" TargetMode="External"/><Relationship Id="rId38" Type="http://schemas.openxmlformats.org/officeDocument/2006/relationships/hyperlink" Target="https://dx.doi.org/10.3280/oa-693.33" TargetMode="External"/><Relationship Id="rId39" Type="http://schemas.openxmlformats.org/officeDocument/2006/relationships/hyperlink" Target="https://hal.science/hal-03406144v1" TargetMode="External"/><Relationship Id="rId40" Type="http://schemas.openxmlformats.org/officeDocument/2006/relationships/hyperlink" Target="https://hal.science/search/index/?q=*&amp;authFullName_s=Dimitris Diamantidis" TargetMode="External"/><Relationship Id="rId41" Type="http://schemas.openxmlformats.org/officeDocument/2006/relationships/hyperlink" Target="https://hal.science/search/index/?q=*&amp;authFullName_s=Miroslav S&#253;kora" TargetMode="External"/><Relationship Id="rId42" Type="http://schemas.openxmlformats.org/officeDocument/2006/relationships/hyperlink" Target="https://hal.science/hal-03389874v1" TargetMode="External"/><Relationship Id="rId43" Type="http://schemas.openxmlformats.org/officeDocument/2006/relationships/hyperlink" Target="https://hal.science/search/index/?q=*&amp;authFullName_s=Sara Taddeucci" TargetMode="External"/><Relationship Id="rId44" Type="http://schemas.openxmlformats.org/officeDocument/2006/relationships/hyperlink" Target="https://hal.science/search/index/?q=*&amp;authFullName_s=Massimiliano Martino" TargetMode="External"/><Relationship Id="rId45" Type="http://schemas.openxmlformats.org/officeDocument/2006/relationships/hyperlink" Target="https://pastel.hal.science/tel-03708142v1" TargetMode="External"/><Relationship Id="rId46" Type="http://schemas.openxmlformats.org/officeDocument/2006/relationships/hyperlink" Target="https://www.theses.fr/2022HESAE037"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Valeria Croce</dc:title>
  <dc:description>CV</dc:description>
  <dc:subject/>
  <cp:keywords/>
  <cp:category/>
  <cp:lastModifiedBy/>
  <dcterms:created xsi:type="dcterms:W3CDTF">2026-03-09T11:12:38+01:00</dcterms:created>
  <dcterms:modified xsi:type="dcterms:W3CDTF">2026-03-09T11:12:38+01:00</dcterms:modified>
</cp:coreProperties>
</file>

<file path=docProps/custom.xml><?xml version="1.0" encoding="utf-8"?>
<Properties xmlns="http://schemas.openxmlformats.org/officeDocument/2006/custom-properties" xmlns:vt="http://schemas.openxmlformats.org/officeDocument/2006/docPropsVTypes"/>
</file>