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Doumeng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conjonction sexuelle : de la violence légitime de l’époux à la contrainte légale.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L’injustice dir. Franck Laffaille</w:t>
            </w:r>
            <w:r>
              <w:rPr/>
              <w:t xml:space="preserve">, Bulletin annuel de Villetaneuse (BAV) (7), mare et martin, p. 127 à 144, 2024, 978-2-38600-017-1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mon propre maître à penser ? Déconstruction de l’ego et métamorphose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Les maîtres à penser dir. Franck Lafaille</w:t>
            </w:r>
            <w:r>
              <w:rPr/>
              <w:t xml:space="preserve">, p. 127 à 149,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couple marié : droit et littérature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L’argent  dir. Franck Laffaille</w:t>
            </w:r>
            <w:r>
              <w:rPr/>
              <w:t xml:space="preserve">, 3, p. 89 à 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littérature romanesque des Antilles françaises,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Littérature(s) et discrimination(s) dir. Franck Laffaille</w:t>
            </w:r>
            <w:r>
              <w:rPr/>
              <w:t xml:space="preserve">, 19 (3), p. 63 à 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Institut de Varenne. </w:t>
            </w:r>
            <w:r>
              <w:rPr>
                <w:i w:val="1"/>
                <w:iCs w:val="1"/>
              </w:rPr>
              <w:t xml:space="preserve">Démocratie, un principe entre exigence et faux-semblants. Contribution à une réflexion permanente dir. Olivier Pluen et Valérie Doumeng</w:t>
            </w:r>
            <w:r>
              <w:rPr/>
              <w:t xml:space="preserve">, p. 153-165, 2018,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sur autrui de 1804 à nos jours,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 et servitudes aux Antilles. L’héritage antique et médiéval (XVII°-XX° siècle) dir. de Jean-Gabriel Montauban et Dominique A. Mignot</w:t>
            </w:r>
            <w:r>
              <w:rPr/>
              <w:t xml:space="preserve">, L’Harmattan, p. 314 à 355,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Ton corps nous appartient » : réflexion sur les atteintes légales au corps de la personne inapte à exprimer sa volonté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Claire Neirinck</w:t>
            </w:r>
            <w:r>
              <w:rPr/>
              <w:t xml:space="preserve">, p. 61 à 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d’expression, de pensée,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La convention internationale des droits de l’enfant, une convention particulière</w:t>
            </w:r>
            <w:r>
              <w:rPr/>
              <w:t xml:space="preserve">, p. 133-144,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vie familiale à l’épreuve de la vulnérabilité mentale du parent,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La convention internationale des droits de l’enfant, une convention particulière dir. Claire Neirinck et Maryline Bruggeman</w:t>
            </w:r>
            <w:r>
              <w:rPr/>
              <w:t xml:space="preserve">, 19, pp.243 - 265,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naissance des populations marginales de la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« L’état civil dans tous ses états » dir. Claire Neirinck</w:t>
            </w:r>
            <w:r>
              <w:rPr/>
              <w:t xml:space="preserve">, 2008,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du majeur juridiquement protégé à la vie de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états généraux du mariage : l’évolution de la conjugalité " dir. Claire Neirinck</w:t>
            </w:r>
            <w:r>
              <w:rPr/>
              <w:t xml:space="preserve">, PUAM, p. 59 à 84, 2008, 978 -2 -7314 -0623 - 8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civil des populations marginales de la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« Du code noir au code civil. Jalons pour l’histoire du Droit en Guadeloupe. Perspectives comparées avec la Martinique, la Guyane et la République d’Haïti », dir. Jean-François Niort</w:t>
            </w:r>
            <w:r>
              <w:rPr/>
              <w:t xml:space="preserve">, p. 281 à 298,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« Personne et discrimination : perspectives historiques et comparées », dir. Marie Mercat-Bruns</w:t>
            </w:r>
            <w:r>
              <w:rPr/>
              <w:t xml:space="preserve">, p. 203 à 223, 2006,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actes thérapeutiques sans le consentement du patient 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« Personne et discrimination : perspectives historiques et comparées », dir. Marie Mercat-Bruns</w:t>
            </w:r>
            <w:r>
              <w:rPr/>
              <w:t xml:space="preserve">, p. 173 à 199, 2006,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l’incapacité et discrimination : un regard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« Personne et discrimination : perspectives historiques et comparées », dir. Marie Mercat-Bruns</w:t>
            </w:r>
            <w:r>
              <w:rPr/>
              <w:t xml:space="preserve">, p. 89 à 136, 2006,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l’adoption française et de l’adoption ouverte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Parents de sang, parents adoptifs », dir. Agnès Fines et Claire Neirinck</w:t>
            </w:r>
            <w:r>
              <w:rPr/>
              <w:t xml:space="preserve">, p. 147 à 167, 2000,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divorce : approche sexuée des divorçants, article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Universitaires du Sud. </w:t>
            </w:r>
            <w:r>
              <w:rPr>
                <w:i w:val="1"/>
                <w:iCs w:val="1"/>
              </w:rPr>
              <w:t xml:space="preserve">A chacun sa famille : approche pluridisciplinaire » dir. Agnès Fine, Colette Laterasse, Yves Prêteur</w:t>
            </w:r>
            <w:r>
              <w:rPr/>
              <w:t xml:space="preserve">, 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d'appel de Basse-Terre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N°43-44, pp.2006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d'appel de Basse-Terre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N°45,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d'appel de Basse-Terre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N°45, pp.2003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familiale : proche aidant et enrichissement injustifié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46,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délaissé et l’aide sociale : les notions nouvelles La notion de délaissement et l’incidence de la loi du 14 mars 2016 sur le dispositif légal de contrôle et de sanction de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des jeunes : La revue d'action juridique et sociale</w:t>
            </w:r>
            <w:r>
              <w:rPr/>
              <w:t xml:space="preserve">, 2017, 368-369-370 (8), pp.37.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⟨10.3917/jdj.368.0037⟩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délaissement et l’incidence de la loi du 14 mars 2016 sur le dispositif légal de contrôle et de sanction de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des jeunes : La revue d'action juridique et sociale</w:t>
            </w:r>
            <w:r>
              <w:rPr/>
              <w:t xml:space="preserve">, 2017, 368, 369 et 370, 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d'appel de Basse-Terre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N°46, pp.2062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en commun de l’autorité parentale par des parents séparés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p. 707 à 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l’autorité parentale : nécessités pratiques et approximations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relais, cyclones, séismes et vue panoramique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pp.2083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l’hospitalisation sans consentement à l’admission en soins psychiatriques… La fin de la contrainte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2012, 43, p. 375-396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cadre et conséquences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l'hospitalisation sans consentement à l'admission en soins psychiatriques ... La fin de la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Hospitalières</w:t>
            </w:r>
            <w:r>
              <w:rPr/>
              <w:t xml:space="preserve">, 2012, 43, pp.375-396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chance de l’emprunteur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de la rupture de l’union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2009, 1, p. 121 à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civil des populations marginales de la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la Guadeloupe</w:t>
            </w:r>
            <w:r>
              <w:rPr/>
              <w:t xml:space="preserve">, 2007, n° 146-147, p. 149 à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banquier à l’égard du crédité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1999,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des personnes vulnérables.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Droit. Ministère de l'enseignement supérieur et de la recherche,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tel-04043722v1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du majeur malade mental ou déficient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PUAM. 2002, 2 - 7314 - 0309 - 8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hal-04045305v1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4684511v1" TargetMode="External"/><Relationship Id="rId8" Type="http://schemas.openxmlformats.org/officeDocument/2006/relationships/hyperlink" Target="https://hal.science/search/index/?q=*&amp;authFullName_s=Val&#233;rie Doumeng" TargetMode="External"/><Relationship Id="rId9" Type="http://schemas.openxmlformats.org/officeDocument/2006/relationships/hyperlink" Target="https://hal.science/hal-04013513v1" TargetMode="External"/><Relationship Id="rId10" Type="http://schemas.openxmlformats.org/officeDocument/2006/relationships/hyperlink" Target="https://univ-antilles.hal.science/hal-04014307v1" TargetMode="External"/><Relationship Id="rId11" Type="http://schemas.openxmlformats.org/officeDocument/2006/relationships/hyperlink" Target="https://univ-antilles.hal.science/hal-04014309v1" TargetMode="External"/><Relationship Id="rId12" Type="http://schemas.openxmlformats.org/officeDocument/2006/relationships/hyperlink" Target="https://univ-antilles.hal.science/hal-04014310v1" TargetMode="External"/><Relationship Id="rId13" Type="http://schemas.openxmlformats.org/officeDocument/2006/relationships/hyperlink" Target="https://univ-antilles.hal.science/hal-04014411v1" TargetMode="External"/><Relationship Id="rId14" Type="http://schemas.openxmlformats.org/officeDocument/2006/relationships/hyperlink" Target="https://univ-antilles.hal.science/hal-04014406v1" TargetMode="External"/><Relationship Id="rId15" Type="http://schemas.openxmlformats.org/officeDocument/2006/relationships/hyperlink" Target="https://univ-antilles.hal.science/hal-04014429v1" TargetMode="External"/><Relationship Id="rId16" Type="http://schemas.openxmlformats.org/officeDocument/2006/relationships/hyperlink" Target="https://univ-antilles.hal.science/hal-04014417v1" TargetMode="External"/><Relationship Id="rId17" Type="http://schemas.openxmlformats.org/officeDocument/2006/relationships/hyperlink" Target="https://univ-antilles.hal.science/hal-04045333v1" TargetMode="External"/><Relationship Id="rId18" Type="http://schemas.openxmlformats.org/officeDocument/2006/relationships/hyperlink" Target="https://univ-antilles.hal.science/hal-04045324v1" TargetMode="External"/><Relationship Id="rId19" Type="http://schemas.openxmlformats.org/officeDocument/2006/relationships/hyperlink" Target="https://univ-antilles.hal.science/hal-04045341v1" TargetMode="External"/><Relationship Id="rId20" Type="http://schemas.openxmlformats.org/officeDocument/2006/relationships/hyperlink" Target="https://univ-antilles.hal.science/hal-04045394v1" TargetMode="External"/><Relationship Id="rId21" Type="http://schemas.openxmlformats.org/officeDocument/2006/relationships/hyperlink" Target="https://univ-antilles.hal.science/hal-04045386v1" TargetMode="External"/><Relationship Id="rId22" Type="http://schemas.openxmlformats.org/officeDocument/2006/relationships/hyperlink" Target="https://univ-antilles.hal.science/hal-04046428v1" TargetMode="External"/><Relationship Id="rId23" Type="http://schemas.openxmlformats.org/officeDocument/2006/relationships/hyperlink" Target="https://univ-antilles.hal.science/hal-04046407v1" TargetMode="External"/><Relationship Id="rId24" Type="http://schemas.openxmlformats.org/officeDocument/2006/relationships/hyperlink" Target="https://univ-antilles.hal.science/hal-04046420v1" TargetMode="External"/><Relationship Id="rId25" Type="http://schemas.openxmlformats.org/officeDocument/2006/relationships/hyperlink" Target="https://hal.science/hal-03944349v1" TargetMode="External"/><Relationship Id="rId26" Type="http://schemas.openxmlformats.org/officeDocument/2006/relationships/hyperlink" Target="https://hal.science/hal-03944350v1" TargetMode="External"/><Relationship Id="rId27" Type="http://schemas.openxmlformats.org/officeDocument/2006/relationships/hyperlink" Target="https://hal.science/hal-03944351v1" TargetMode="External"/><Relationship Id="rId28" Type="http://schemas.openxmlformats.org/officeDocument/2006/relationships/hyperlink" Target="https://univ-antilles.hal.science/hal-04048261v1" TargetMode="External"/><Relationship Id="rId29" Type="http://schemas.openxmlformats.org/officeDocument/2006/relationships/hyperlink" Target="https://hal.science/hal-03921434v1" TargetMode="External"/><Relationship Id="rId30" Type="http://schemas.openxmlformats.org/officeDocument/2006/relationships/hyperlink" Target="https://dx.doi.org/10.3917/jdj.368.0037" TargetMode="External"/><Relationship Id="rId31" Type="http://schemas.openxmlformats.org/officeDocument/2006/relationships/hyperlink" Target="https://univ-antilles.hal.science/hal-04014395v1" TargetMode="External"/><Relationship Id="rId32" Type="http://schemas.openxmlformats.org/officeDocument/2006/relationships/hyperlink" Target="https://hal.science/hal-03944353v1" TargetMode="External"/><Relationship Id="rId33" Type="http://schemas.openxmlformats.org/officeDocument/2006/relationships/hyperlink" Target="https://hal.science/hal-04013608v1" TargetMode="External"/><Relationship Id="rId34" Type="http://schemas.openxmlformats.org/officeDocument/2006/relationships/hyperlink" Target="https://univ-antilles.hal.science/hal-04048262v1" TargetMode="External"/><Relationship Id="rId35" Type="http://schemas.openxmlformats.org/officeDocument/2006/relationships/hyperlink" Target="https://univ-antilles.hal.science/hal-04048268v1" TargetMode="External"/><Relationship Id="rId36" Type="http://schemas.openxmlformats.org/officeDocument/2006/relationships/hyperlink" Target="https://univ-antilles.hal.science/hal-04014433v1" TargetMode="External"/><Relationship Id="rId37" Type="http://schemas.openxmlformats.org/officeDocument/2006/relationships/hyperlink" Target="https://univ-antilles.hal.science/hal-04048272v1" TargetMode="External"/><Relationship Id="rId38" Type="http://schemas.openxmlformats.org/officeDocument/2006/relationships/hyperlink" Target="https://univ-antilles.hal.science/hal-00720452v1" TargetMode="External"/><Relationship Id="rId39" Type="http://schemas.openxmlformats.org/officeDocument/2006/relationships/hyperlink" Target="https://univ-antilles.hal.science/hal-04048274v1" TargetMode="External"/><Relationship Id="rId40" Type="http://schemas.openxmlformats.org/officeDocument/2006/relationships/hyperlink" Target="https://hal.science/hal-04045210v1" TargetMode="External"/><Relationship Id="rId41" Type="http://schemas.openxmlformats.org/officeDocument/2006/relationships/hyperlink" Target="https://univ-antilles.hal.science/hal-04045370v1" TargetMode="External"/><Relationship Id="rId42" Type="http://schemas.openxmlformats.org/officeDocument/2006/relationships/hyperlink" Target="https://univ-antilles.hal.science/hal-04046416v1" TargetMode="External"/><Relationship Id="rId43" Type="http://schemas.openxmlformats.org/officeDocument/2006/relationships/hyperlink" Target="https://univ-antilles.hal.science/tel-04043722v1" TargetMode="External"/><Relationship Id="rId44" Type="http://schemas.openxmlformats.org/officeDocument/2006/relationships/hyperlink" Target="https://univ-antilles.hal.science/hal-0404530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Doumeng</dc:title>
  <dc:description>CV</dc:description>
  <dc:subject/>
  <cp:keywords/>
  <cp:category/>
  <cp:lastModifiedBy/>
  <dcterms:created xsi:type="dcterms:W3CDTF">2026-03-16T07:12:09+01:00</dcterms:created>
  <dcterms:modified xsi:type="dcterms:W3CDTF">2026-03-16T07:12:09+01:00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