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Lécrivain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à ‘La prohibition de l'inceste aujourd'hui’ du professeur Kiki-koko alias Alain Testart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Lecrivain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2023, juin (12),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⟨10.3917/zil.012.0183⟩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hal-04333330v1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to Reciprocate and the Question of Debt. The Tee of the Enga (highlands of New Guinea): A Ceremonial Exchange&amp;quot;. https://doi.org/10.4000/moussons.8836.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Lecrivain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2022, Non-Market Transfers in Southeast Asia and Beyond. Diversity of Exchange and Dynamics of Social Relations, Sous la direction de Vanina Bouté, Stéphen Huard et Emmanuel Pannier, 37,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⟨10.4000/moussons.8836⟩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hal-03607278v1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de rendre et la question de la dette : l’échange cérémoniel tee des Enga (hautes terres de Nouvelle-Guinée)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Lecrivain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2021, Transferts non marchands en Asie du Sud-Est et au-delà Diversité des échanges et dynamiques des rapports sociaux, Sous la direction de Vanina Bouté, Stéphen Huard et Emmanuel Pannier, 37, pp.221-240.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⟨10.4000/moussons.7649⟩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hal-03607274v1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Testart (1945-2013) : de l'ethnologie à la préhistoire ou l'édification d'une sociologie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Lecrivain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de Saulieu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⟨10.4000/nda.3852⟩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halshs-01701834v1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révolution avec ou sans agriculture ?&amp;quot; : 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Lecrivain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Geoffroy De Saulieu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Chasseurs-cueilleurs ou L’origine des inégalités d’Alain TESTART</w:t>
            </w:r>
            <w:r>
              <w:rPr/>
              <w:t xml:space="preserve">, Gallimard, pp.9-19, 2022, 978-2-07-296153-3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hal-03607317v1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les frontières disciplinaires ou l’édification d’une sociologie générale (introduction)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Lecrivain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Stéphen Rostain</w:t>
              </w:r>
            </w:hyperlink>
          </w:p>
          <w:p>
            <w:pPr/>
            <w:r>
              <w:rPr/>
              <w:t xml:space="preserve">Karadimias Dimitri; Lécrivain Valérie; Rostain Stephen. </w:t>
            </w:r>
            <w:r>
              <w:rPr>
                <w:i w:val="1"/>
                <w:iCs w:val="1"/>
              </w:rPr>
              <w:t xml:space="preserve">Cahiers d’Anthropologie Sociale</w:t>
            </w:r>
            <w:r>
              <w:rPr/>
              <w:t xml:space="preserve">, 16, L'Herne, 2018, De l’ethnologie à la préhistoire, 9782851973863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hal-02134764v1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Testart et la genèse des inégalités et de l'Etat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Lecrivain</w:t>
              </w:r>
            </w:hyperlink>
          </w:p>
          <w:p>
            <w:pPr/>
            <w:r>
              <w:rPr/>
              <w:t xml:space="preserve">Lemieux Cyril. </w:t>
            </w:r>
            <w:r>
              <w:rPr>
                <w:i w:val="1"/>
                <w:iCs w:val="1"/>
              </w:rPr>
              <w:t xml:space="preserve">Pour les sciences sociales. 101 livres</w:t>
            </w:r>
            <w:r>
              <w:rPr/>
              <w:t xml:space="preserve">, EHESS, 2016, Pour les sciences sociales. 101 livres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halshs-01701837v1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A. Testart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Lecrivain</w:t>
              </w:r>
            </w:hyperlink>
          </w:p>
          <w:p>
            <w:pPr/>
            <w:r>
              <w:rPr/>
              <w:t xml:space="preserve">Jeunesse Christian, Le Roux Pierre, Boulestin Bruno. </w:t>
            </w:r>
            <w:r>
              <w:rPr>
                <w:i w:val="1"/>
                <w:iCs w:val="1"/>
              </w:rPr>
              <w:t xml:space="preserve">Mégalithismes vivants et passés : approches croisées</w:t>
            </w:r>
            <w:r>
              <w:rPr/>
              <w:t xml:space="preserve">, Archaeopress,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halshs-01555497v1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Avant-propos, conclusion, glossaire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Lecrivain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Religion de Chauvet à Lascaux</w:t>
            </w:r>
            <w:r>
              <w:rPr/>
              <w:t xml:space="preserve">, Gallimard,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halshs-01555527v1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une sociologie théorique générale », Préface de l'Essai d’épistémologie pour les sciences sociales, d'Alain TESTART. https://fr.calameo.com/read/00478202301ff67d35a88?page=1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Lecrivain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 d’épistémologie pour les sciences sociales, d'Alain TESTART, CNRS ÉDITIONS, Biblis/ Interdépendances,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hal-03607282v1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une science générale des sociétés », Présentation des Principes de sociologie générale d’Alain TESTART. https://www.cnrseditions.fr/catalogue/sciences-politiques-et-sociologie/principes-de-sociologie-generale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Lecrivain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 sociologie générale, Volume I - Rapports sociaux fondamentaux et formes de dépendance d’Alain Testart,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hal-03607314v1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l’ethnologie à la préhistoire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Dimitri Karadimias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Lecrivain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Stéphen Rostain</w:t>
              </w:r>
            </w:hyperlink>
          </w:p>
          <w:p>
            <w:pPr/>
            <w:r>
              <w:rPr/>
              <w:t xml:space="preserve">D. Karadimas; V. Lécrivain; S. Rostain. L'Herne, 16, 2018, Cahiers d’Anthropologie Sociale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hal-02135784v1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Symétries et tourbillons, l'apport d'Alain Testart à l'étude de l'art paléolithique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Lecrivain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l'ethnologie à la préhistoire ou l'édification d'une sociologie générale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hal-02139273v1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33330v1" TargetMode="External"/><Relationship Id="rId8" Type="http://schemas.openxmlformats.org/officeDocument/2006/relationships/hyperlink" Target="https://hal.science/search/index/?q=*&amp;authFullName_s=Val&#233;rie Lecrivain" TargetMode="External"/><Relationship Id="rId9" Type="http://schemas.openxmlformats.org/officeDocument/2006/relationships/hyperlink" Target="https://dx.doi.org/10.3917/zil.012.0183" TargetMode="External"/><Relationship Id="rId10" Type="http://schemas.openxmlformats.org/officeDocument/2006/relationships/hyperlink" Target="https://hal.science/hal-03607278v1" TargetMode="External"/><Relationship Id="rId11" Type="http://schemas.openxmlformats.org/officeDocument/2006/relationships/hyperlink" Target="https://dx.doi.org/10.4000/moussons.8836" TargetMode="External"/><Relationship Id="rId12" Type="http://schemas.openxmlformats.org/officeDocument/2006/relationships/hyperlink" Target="https://hal.science/hal-03607274v1" TargetMode="External"/><Relationship Id="rId13" Type="http://schemas.openxmlformats.org/officeDocument/2006/relationships/hyperlink" Target="https://dx.doi.org/10.4000/moussons.7649" TargetMode="External"/><Relationship Id="rId14" Type="http://schemas.openxmlformats.org/officeDocument/2006/relationships/hyperlink" Target="https://shs.hal.science/halshs-01701834v1" TargetMode="External"/><Relationship Id="rId15" Type="http://schemas.openxmlformats.org/officeDocument/2006/relationships/hyperlink" Target="https://hal.science/search/index/?q=*&amp;authFullName_s=G. de Saulieu" TargetMode="External"/><Relationship Id="rId16" Type="http://schemas.openxmlformats.org/officeDocument/2006/relationships/hyperlink" Target="https://dx.doi.org/10.4000/nda.3852" TargetMode="External"/><Relationship Id="rId17" Type="http://schemas.openxmlformats.org/officeDocument/2006/relationships/hyperlink" Target="https://hal.science/hal-03607317v1" TargetMode="External"/><Relationship Id="rId18" Type="http://schemas.openxmlformats.org/officeDocument/2006/relationships/hyperlink" Target="https://hal.science/search/index/?q=*&amp;authFullName_s=Geoffroy De Saulieu" TargetMode="External"/><Relationship Id="rId19" Type="http://schemas.openxmlformats.org/officeDocument/2006/relationships/hyperlink" Target="https://hal.science/hal-02134764v1" TargetMode="External"/><Relationship Id="rId20" Type="http://schemas.openxmlformats.org/officeDocument/2006/relationships/hyperlink" Target="https://hal.science/search/index/?q=*&amp;authFullName_s=St&#233;phen Rostain" TargetMode="External"/><Relationship Id="rId21" Type="http://schemas.openxmlformats.org/officeDocument/2006/relationships/hyperlink" Target="https://shs.hal.science/halshs-01701837v1" TargetMode="External"/><Relationship Id="rId22" Type="http://schemas.openxmlformats.org/officeDocument/2006/relationships/hyperlink" Target="https://shs.hal.science/halshs-01555497v1" TargetMode="External"/><Relationship Id="rId23" Type="http://schemas.openxmlformats.org/officeDocument/2006/relationships/hyperlink" Target="https://shs.hal.science/halshs-01555527v1" TargetMode="External"/><Relationship Id="rId24" Type="http://schemas.openxmlformats.org/officeDocument/2006/relationships/hyperlink" Target="https://hal.science/hal-03607282v1" TargetMode="External"/><Relationship Id="rId25" Type="http://schemas.openxmlformats.org/officeDocument/2006/relationships/hyperlink" Target="https://hal.science/hal-03607314v1" TargetMode="External"/><Relationship Id="rId26" Type="http://schemas.openxmlformats.org/officeDocument/2006/relationships/hyperlink" Target="https://hal.science/hal-02135784v1" TargetMode="External"/><Relationship Id="rId27" Type="http://schemas.openxmlformats.org/officeDocument/2006/relationships/hyperlink" Target="https://hal.science/search/index/?q=*&amp;authFullName_s=Dimitri Karadimias" TargetMode="External"/><Relationship Id="rId28" Type="http://schemas.openxmlformats.org/officeDocument/2006/relationships/hyperlink" Target="https://univ-rennes.hal.science/hal-02139273v1" TargetMode="External"/><Relationship Id="rId29" Type="http://schemas.openxmlformats.org/officeDocument/2006/relationships/hyperlink" Target="https://hal.science/search/index/?q=*&amp;authFullName_s=Romain Pigeaud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Lécrivain</dc:title>
  <dc:description>CV</dc:description>
  <dc:subject/>
  <cp:keywords/>
  <cp:category/>
  <cp:lastModifiedBy/>
  <dcterms:created xsi:type="dcterms:W3CDTF">2026-05-10T14:55:05+02:00</dcterms:created>
  <dcterms:modified xsi:type="dcterms:W3CDTF">2026-05-10T14:55:05+02:00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