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MERLE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μ-LIBS imaging of archaeological ceramics: Quantification of clay fraction in provenance study</w:t>
              </w:r>
            </w:hyperlink>
          </w:p>
          <w:p>
            <w:pPr/>
            <w:hyperlink r:id="rId8" w:history="1">
              <w:r>
                <w:rPr>
                  <w:color w:val="#410a8c"/>
                  <w:u w:val="single"/>
                </w:rPr>
                <w:t xml:space="preserve">Nicolas Herreyre</w:t>
              </w:r>
            </w:hyperlink>
            <w:r>
              <w:rPr/>
              <w:t xml:space="preserve">,</w:t>
            </w:r>
            <w:hyperlink r:id="rId9" w:history="1">
              <w:r>
                <w:rPr>
                  <w:color w:val="#410a8c"/>
                  <w:u w:val="single"/>
                </w:rPr>
                <w:t xml:space="preserve">Valérie Thirion-Merle</w:t>
              </w:r>
            </w:hyperlink>
            <w:r>
              <w:rPr/>
              <w:t xml:space="preserve">,</w:t>
            </w:r>
            <w:hyperlink r:id="rId10" w:history="1">
              <w:r>
                <w:rPr>
                  <w:color w:val="#410a8c"/>
                  <w:u w:val="single"/>
                </w:rPr>
                <w:t xml:space="preserve">Loan Lemaître</w:t>
              </w:r>
            </w:hyperlink>
            <w:r>
              <w:rPr/>
              <w:t xml:space="preserve">,</w:t>
            </w:r>
            <w:hyperlink r:id="rId11" w:history="1">
              <w:r>
                <w:rPr>
                  <w:color w:val="#410a8c"/>
                  <w:u w:val="single"/>
                </w:rPr>
                <w:t xml:space="preserve">Anne Schmitt</w:t>
              </w:r>
            </w:hyperlink>
            <w:r>
              <w:rPr/>
              <w:t xml:space="preserve">,</w:t>
            </w:r>
            <w:hyperlink r:id="rId12" w:history="1">
              <w:r>
                <w:rPr>
                  <w:color w:val="#410a8c"/>
                  <w:u w:val="single"/>
                </w:rPr>
                <w:t xml:space="preserve">Christine Oberlin</w:t>
              </w:r>
            </w:hyperlink>
            <w:r>
              <w:rPr/>
              <w:t xml:space="preserve">et al.</w:t>
            </w:r>
          </w:p>
          <w:p>
            <w:pPr/>
            <w:r>
              <w:rPr>
                <w:i w:val="1"/>
                <w:iCs w:val="1"/>
              </w:rPr>
              <w:t xml:space="preserve">Talanta</w:t>
            </w:r>
            <w:r>
              <w:rPr/>
              <w:t xml:space="preserve">, 2026, 303, pp.129452. </w:t>
            </w:r>
            <w:hyperlink r:id="rId13" w:history="1">
              <w:r>
                <w:rPr>
                  <w:color w:val="#410a8c"/>
                  <w:u w:val="single"/>
                </w:rPr>
                <w:t xml:space="preserve">⟨10.1016/j.talanta.2026.129452⟩</w:t>
              </w:r>
            </w:hyperlink>
          </w:p>
          <w:p>
            <w:pPr/>
            <w:r>
              <w:rPr/>
              <w:t xml:space="preserve">Article dans une revue</w:t>
            </w:r>
          </w:p>
          <w:p>
            <w:pPr/>
            <w:hyperlink r:id="rId7" w:history="1">
              <w:r>
                <w:rPr>
                  <w:color w:val="#410a8c"/>
                  <w:u w:val="single"/>
                </w:rPr>
                <w:t xml:space="preserve">hal-05493845v1</w:t>
              </w:r>
            </w:hyperlink>
          </w:p>
        </w:tc>
      </w:tr>
      <w:tr>
        <w:trPr/>
        <w:tc>
          <w:tcPr>
            <w:noWrap/>
          </w:tcPr>
          <w:p>
            <w:pPr>
              <w:spacing w:after="200"/>
            </w:pPr>
            <w:hyperlink r:id="rId14" w:history="1">
              <w:r>
                <w:rPr>
                  <w:color w:val="1e198e"/>
                  <w:b w:val="1"/>
                  <w:bCs w:val="1"/>
                  <w:u w:val="single"/>
                </w:rPr>
                <w:t xml:space="preserve">Fluorescent nanoparticles for security tags against the looting of archaeological artefacts</w:t>
              </w:r>
            </w:hyperlink>
          </w:p>
          <w:p>
            <w:pPr/>
            <w:hyperlink r:id="rId15" w:history="1">
              <w:r>
                <w:rPr>
                  <w:color w:val="#410a8c"/>
                  <w:u w:val="single"/>
                </w:rPr>
                <w:t xml:space="preserve">Théo Duarte de Assuncao</w:t>
              </w:r>
            </w:hyperlink>
            <w:r>
              <w:rPr/>
              <w:t xml:space="preserve">,</w:t>
            </w:r>
            <w:hyperlink r:id="rId16" w:history="1">
              <w:r>
                <w:rPr>
                  <w:color w:val="#410a8c"/>
                  <w:u w:val="single"/>
                </w:rPr>
                <w:t xml:space="preserve">Markus Helfert</w:t>
              </w:r>
            </w:hyperlink>
            <w:r>
              <w:rPr/>
              <w:t xml:space="preserve">,</w:t>
            </w:r>
            <w:hyperlink r:id="rId9" w:history="1">
              <w:r>
                <w:rPr>
                  <w:color w:val="#410a8c"/>
                  <w:u w:val="single"/>
                </w:rPr>
                <w:t xml:space="preserve">Valérie Thirion-Merle</w:t>
              </w:r>
            </w:hyperlink>
            <w:r>
              <w:rPr/>
              <w:t xml:space="preserve">,</w:t>
            </w:r>
            <w:hyperlink r:id="rId17" w:history="1">
              <w:r>
                <w:rPr>
                  <w:color w:val="#410a8c"/>
                  <w:u w:val="single"/>
                </w:rPr>
                <w:t xml:space="preserve">Sabine Fourrier</w:t>
              </w:r>
            </w:hyperlink>
            <w:r>
              <w:rPr/>
              <w:t xml:space="preserve">,</w:t>
            </w:r>
            <w:hyperlink r:id="rId18" w:history="1">
              <w:r>
                <w:rPr>
                  <w:color w:val="#410a8c"/>
                  <w:u w:val="single"/>
                </w:rPr>
                <w:t xml:space="preserve">Julien Proust</w:t>
              </w:r>
            </w:hyperlink>
            <w:r>
              <w:rPr/>
              <w:t xml:space="preserve">et al.</w:t>
            </w:r>
          </w:p>
          <w:p>
            <w:pPr/>
            <w:r>
              <w:rPr>
                <w:i w:val="1"/>
                <w:iCs w:val="1"/>
              </w:rPr>
              <w:t xml:space="preserve">npj Heritage Science</w:t>
            </w:r>
            <w:r>
              <w:rPr/>
              <w:t xml:space="preserve">, 2025, 13 (1), pp.436. </w:t>
            </w:r>
            <w:hyperlink r:id="rId19" w:history="1">
              <w:r>
                <w:rPr>
                  <w:color w:val="#410a8c"/>
                  <w:u w:val="single"/>
                </w:rPr>
                <w:t xml:space="preserve">⟨10.1038/s40494-025-01848-y⟩</w:t>
              </w:r>
            </w:hyperlink>
          </w:p>
          <w:p>
            <w:pPr/>
            <w:r>
              <w:rPr/>
              <w:t xml:space="preserve">Article dans une revue</w:t>
            </w:r>
          </w:p>
          <w:p>
            <w:pPr/>
            <w:hyperlink r:id="rId14" w:history="1">
              <w:r>
                <w:rPr>
                  <w:color w:val="#410a8c"/>
                  <w:u w:val="single"/>
                </w:rPr>
                <w:t xml:space="preserve">hal-05250275v1</w:t>
              </w:r>
            </w:hyperlink>
          </w:p>
        </w:tc>
      </w:tr>
      <w:tr>
        <w:trPr/>
        <w:tc>
          <w:tcPr>
            <w:noWrap/>
          </w:tcPr>
          <w:p>
            <w:pPr>
              <w:spacing w:after="200"/>
            </w:pPr>
            <w:hyperlink r:id="rId20" w:history="1">
              <w:r>
                <w:rPr>
                  <w:color w:val="1e198e"/>
                  <w:b w:val="1"/>
                  <w:bCs w:val="1"/>
                  <w:u w:val="single"/>
                </w:rPr>
                <w:t xml:space="preserve">La céramique bistre fine des Ve-VIe siècles et les origines du centre potier de Sevrey (Saône-et-Loire)</w:t>
              </w:r>
            </w:hyperlink>
          </w:p>
          <w:p>
            <w:pPr/>
            <w:hyperlink r:id="rId21" w:history="1">
              <w:r>
                <w:rPr>
                  <w:color w:val="#410a8c"/>
                  <w:u w:val="single"/>
                </w:rPr>
                <w:t xml:space="preserve">Anne Ahü-Delor</w:t>
              </w:r>
            </w:hyperlink>
            <w:r>
              <w:rPr/>
              <w:t xml:space="preserve">,</w:t>
            </w:r>
            <w:hyperlink r:id="rId22" w:history="1">
              <w:r>
                <w:rPr>
                  <w:color w:val="#410a8c"/>
                  <w:u w:val="single"/>
                </w:rPr>
                <w:t xml:space="preserve">Céline Brun</w:t>
              </w:r>
            </w:hyperlink>
            <w:r>
              <w:rPr/>
              <w:t xml:space="preserve">,</w:t>
            </w:r>
            <w:hyperlink r:id="rId23" w:history="1">
              <w:r>
                <w:rPr>
                  <w:color w:val="#410a8c"/>
                  <w:u w:val="single"/>
                </w:rPr>
                <w:t xml:space="preserve">Florent Delencre</w:t>
              </w:r>
            </w:hyperlink>
            <w:r>
              <w:rPr/>
              <w:t xml:space="preserve">,</w:t>
            </w:r>
            <w:hyperlink r:id="rId24" w:history="1">
              <w:r>
                <w:rPr>
                  <w:color w:val="#410a8c"/>
                  <w:u w:val="single"/>
                </w:rPr>
                <w:t xml:space="preserve">A. Genevey</w:t>
              </w:r>
            </w:hyperlink>
            <w:r>
              <w:rPr/>
              <w:t xml:space="preserve">,</w:t>
            </w:r>
            <w:hyperlink r:id="rId25" w:history="1">
              <w:r>
                <w:rPr>
                  <w:color w:val="#410a8c"/>
                  <w:u w:val="single"/>
                </w:rPr>
                <w:t xml:space="preserve">Antoine Guicheteau</w:t>
              </w:r>
            </w:hyperlink>
            <w:r>
              <w:rPr/>
              <w:t xml:space="preserve">et al.</w:t>
            </w:r>
          </w:p>
          <w:p>
            <w:pPr/>
            <w:r>
              <w:rPr>
                <w:i w:val="1"/>
                <w:iCs w:val="1"/>
              </w:rPr>
              <w:t xml:space="preserve">Revue archéologique de l'Est</w:t>
            </w:r>
            <w:r>
              <w:rPr/>
              <w:t xml:space="preserve">, 2024, 73, pp.341-367</w:t>
            </w:r>
          </w:p>
          <w:p>
            <w:pPr/>
            <w:r>
              <w:rPr/>
              <w:t xml:space="preserve">Article dans une revue</w:t>
            </w:r>
          </w:p>
          <w:p>
            <w:pPr/>
            <w:hyperlink r:id="rId20" w:history="1">
              <w:r>
                <w:rPr>
                  <w:color w:val="#410a8c"/>
                  <w:u w:val="single"/>
                </w:rPr>
                <w:t xml:space="preserve">hal-04897549v1</w:t>
              </w:r>
            </w:hyperlink>
          </w:p>
        </w:tc>
      </w:tr>
      <w:tr>
        <w:trPr/>
        <w:tc>
          <w:tcPr>
            <w:noWrap/>
          </w:tcPr>
          <w:p>
            <w:pPr>
              <w:spacing w:after="200"/>
            </w:pPr>
            <w:hyperlink r:id="rId26" w:history="1">
              <w:r>
                <w:rPr>
                  <w:color w:val="1e198e"/>
                  <w:b w:val="1"/>
                  <w:bCs w:val="1"/>
                  <w:u w:val="single"/>
                </w:rPr>
                <w:t xml:space="preserve">La fabrication des carreaux de pavement de l’abbaye de Cluny</w:t>
              </w:r>
            </w:hyperlink>
          </w:p>
          <w:p>
            <w:pPr/>
            <w:hyperlink r:id="rId9" w:history="1">
              <w:r>
                <w:rPr>
                  <w:color w:val="#410a8c"/>
                  <w:u w:val="single"/>
                </w:rPr>
                <w:t xml:space="preserve">Valérie Thirion-Merle</w:t>
              </w:r>
            </w:hyperlink>
            <w:r>
              <w:rPr/>
              <w:t xml:space="preserve">,</w:t>
            </w:r>
            <w:hyperlink r:id="rId11" w:history="1">
              <w:r>
                <w:rPr>
                  <w:color w:val="#410a8c"/>
                  <w:u w:val="single"/>
                </w:rPr>
                <w:t xml:space="preserve">Anne Schmitt</w:t>
              </w:r>
            </w:hyperlink>
            <w:r>
              <w:rPr/>
              <w:t xml:space="preserve">,</w:t>
            </w:r>
            <w:hyperlink r:id="rId27" w:history="1">
              <w:r>
                <w:rPr>
                  <w:color w:val="#410a8c"/>
                  <w:u w:val="single"/>
                </w:rPr>
                <w:t xml:space="preserve">Magali Orgeur</w:t>
              </w:r>
            </w:hyperlink>
            <w:r>
              <w:rPr/>
              <w:t xml:space="preserve">,</w:t>
            </w:r>
            <w:hyperlink r:id="rId28" w:history="1">
              <w:r>
                <w:rPr>
                  <w:color w:val="#410a8c"/>
                  <w:u w:val="single"/>
                </w:rPr>
                <w:t xml:space="preserve">Françoise Notter-Truxa</w:t>
              </w:r>
            </w:hyperlink>
          </w:p>
          <w:p>
            <w:pPr/>
            <w:r>
              <w:rPr>
                <w:i w:val="1"/>
                <w:iCs w:val="1"/>
              </w:rPr>
              <w:t xml:space="preserve">Dossiers d'Archéologie</w:t>
            </w:r>
            <w:r>
              <w:rPr/>
              <w:t xml:space="preserve">, 2023, 419, p.58-63</w:t>
            </w:r>
          </w:p>
          <w:p>
            <w:pPr/>
            <w:r>
              <w:rPr/>
              <w:t xml:space="preserve">Article dans une revue</w:t>
            </w:r>
          </w:p>
          <w:p>
            <w:pPr/>
            <w:hyperlink r:id="rId26" w:history="1">
              <w:r>
                <w:rPr>
                  <w:color w:val="#410a8c"/>
                  <w:u w:val="single"/>
                </w:rPr>
                <w:t xml:space="preserve">halshs-04591994v1</w:t>
              </w:r>
            </w:hyperlink>
          </w:p>
        </w:tc>
      </w:tr>
      <w:tr>
        <w:trPr/>
        <w:tc>
          <w:tcPr>
            <w:noWrap/>
          </w:tcPr>
          <w:p>
            <w:pPr>
              <w:spacing w:after="200"/>
            </w:pPr>
            <w:hyperlink r:id="rId29" w:history="1">
              <w:r>
                <w:rPr>
                  <w:color w:val="1e198e"/>
                  <w:b w:val="1"/>
                  <w:bCs w:val="1"/>
                  <w:u w:val="single"/>
                </w:rPr>
                <w:t xml:space="preserve">Les ateliers de potiers du haut Moyen Âge du 8 rue Georges Brusson à Sevrey (Saône-et-Loire)</w:t>
              </w:r>
            </w:hyperlink>
          </w:p>
          <w:p>
            <w:pPr/>
            <w:hyperlink r:id="rId25" w:history="1">
              <w:r>
                <w:rPr>
                  <w:color w:val="#410a8c"/>
                  <w:u w:val="single"/>
                </w:rPr>
                <w:t xml:space="preserve">Antoine Guicheteau</w:t>
              </w:r>
            </w:hyperlink>
            <w:r>
              <w:rPr/>
              <w:t xml:space="preserve">,</w:t>
            </w:r>
            <w:hyperlink r:id="rId21" w:history="1">
              <w:r>
                <w:rPr>
                  <w:color w:val="#410a8c"/>
                  <w:u w:val="single"/>
                </w:rPr>
                <w:t xml:space="preserve">Anne Ahü-Delor</w:t>
              </w:r>
            </w:hyperlink>
            <w:r>
              <w:rPr/>
              <w:t xml:space="preserve">,</w:t>
            </w:r>
            <w:hyperlink r:id="rId30" w:history="1">
              <w:r>
                <w:rPr>
                  <w:color w:val="#410a8c"/>
                  <w:u w:val="single"/>
                </w:rPr>
                <w:t xml:space="preserve">Alexandre Beaudet</w:t>
              </w:r>
            </w:hyperlink>
            <w:r>
              <w:rPr/>
              <w:t xml:space="preserve">,</w:t>
            </w:r>
            <w:hyperlink r:id="rId22" w:history="1">
              <w:r>
                <w:rPr>
                  <w:color w:val="#410a8c"/>
                  <w:u w:val="single"/>
                </w:rPr>
                <w:t xml:space="preserve">Céline Brun</w:t>
              </w:r>
            </w:hyperlink>
            <w:r>
              <w:rPr/>
              <w:t xml:space="preserve">,</w:t>
            </w:r>
            <w:hyperlink r:id="rId31" w:history="1">
              <w:r>
                <w:rPr>
                  <w:color w:val="#410a8c"/>
                  <w:u w:val="single"/>
                </w:rPr>
                <w:t xml:space="preserve">Anne-Lise Bugnon</w:t>
              </w:r>
            </w:hyperlink>
            <w:r>
              <w:rPr/>
              <w:t xml:space="preserve">et al.</w:t>
            </w:r>
          </w:p>
          <w:p>
            <w:pPr/>
            <w:r>
              <w:rPr>
                <w:i w:val="1"/>
                <w:iCs w:val="1"/>
              </w:rPr>
              <w:t xml:space="preserve">Revue archéologique de l'Est</w:t>
            </w:r>
            <w:r>
              <w:rPr/>
              <w:t xml:space="preserve">, 2023, 72, pp.359-427</w:t>
            </w:r>
          </w:p>
          <w:p>
            <w:pPr/>
            <w:r>
              <w:rPr/>
              <w:t xml:space="preserve">Article dans une revue</w:t>
            </w:r>
            <w:r>
              <w:rPr/>
              <w:t xml:space="preserve"> (article de synthèse)</w:t>
            </w:r>
          </w:p>
          <w:p>
            <w:pPr/>
            <w:hyperlink r:id="rId29" w:history="1">
              <w:r>
                <w:rPr>
                  <w:color w:val="#410a8c"/>
                  <w:u w:val="single"/>
                </w:rPr>
                <w:t xml:space="preserve">hal-04372813v1</w:t>
              </w:r>
            </w:hyperlink>
          </w:p>
        </w:tc>
      </w:tr>
      <w:tr>
        <w:trPr/>
        <w:tc>
          <w:tcPr>
            <w:noWrap/>
          </w:tcPr>
          <w:p>
            <w:pPr>
              <w:spacing w:after="200"/>
            </w:pPr>
            <w:hyperlink r:id="rId32" w:history="1">
              <w:r>
                <w:rPr>
                  <w:color w:val="1e198e"/>
                  <w:b w:val="1"/>
                  <w:bCs w:val="1"/>
                  <w:u w:val="single"/>
                </w:rPr>
                <w:t xml:space="preserve">Artificial neural network for high-throughput spectral data processing in LIBS imaging: application to archaeological mortar</w:t>
              </w:r>
            </w:hyperlink>
          </w:p>
          <w:p>
            <w:pPr/>
            <w:hyperlink r:id="rId8" w:history="1">
              <w:r>
                <w:rPr>
                  <w:color w:val="#410a8c"/>
                  <w:u w:val="single"/>
                </w:rPr>
                <w:t xml:space="preserve">Nicolas Herreyre</w:t>
              </w:r>
            </w:hyperlink>
            <w:r>
              <w:rPr/>
              <w:t xml:space="preserve">,</w:t>
            </w:r>
            <w:hyperlink r:id="rId33" w:history="1">
              <w:r>
                <w:rPr>
                  <w:color w:val="#410a8c"/>
                  <w:u w:val="single"/>
                </w:rPr>
                <w:t xml:space="preserve">A. Cormier</w:t>
              </w:r>
            </w:hyperlink>
            <w:r>
              <w:rPr/>
              <w:t xml:space="preserve">,</w:t>
            </w:r>
            <w:hyperlink r:id="rId34" w:history="1">
              <w:r>
                <w:rPr>
                  <w:color w:val="#410a8c"/>
                  <w:u w:val="single"/>
                </w:rPr>
                <w:t xml:space="preserve">S. Hermelin</w:t>
              </w:r>
            </w:hyperlink>
            <w:r>
              <w:rPr/>
              <w:t xml:space="preserve">,</w:t>
            </w:r>
            <w:hyperlink r:id="rId12" w:history="1">
              <w:r>
                <w:rPr>
                  <w:color w:val="#410a8c"/>
                  <w:u w:val="single"/>
                </w:rPr>
                <w:t xml:space="preserve">Christine Oberlin</w:t>
              </w:r>
            </w:hyperlink>
            <w:r>
              <w:rPr/>
              <w:t xml:space="preserve">,</w:t>
            </w:r>
            <w:hyperlink r:id="rId11" w:history="1">
              <w:r>
                <w:rPr>
                  <w:color w:val="#410a8c"/>
                  <w:u w:val="single"/>
                </w:rPr>
                <w:t xml:space="preserve">Anne Schmitt</w:t>
              </w:r>
            </w:hyperlink>
            <w:r>
              <w:rPr/>
              <w:t xml:space="preserve">et al.</w:t>
            </w:r>
          </w:p>
          <w:p>
            <w:pPr/>
            <w:r>
              <w:rPr>
                <w:i w:val="1"/>
                <w:iCs w:val="1"/>
              </w:rPr>
              <w:t xml:space="preserve">Journal of Analytical Atomic Spectrometry</w:t>
            </w:r>
            <w:r>
              <w:rPr/>
              <w:t xml:space="preserve">, 2023, 3, pp.730-741. </w:t>
            </w:r>
            <w:hyperlink r:id="rId35" w:history="1">
              <w:r>
                <w:rPr>
                  <w:color w:val="#410a8c"/>
                  <w:u w:val="single"/>
                </w:rPr>
                <w:t xml:space="preserve">⟨10.1039/d2ja00389a⟩</w:t>
              </w:r>
            </w:hyperlink>
          </w:p>
          <w:p>
            <w:pPr/>
            <w:r>
              <w:rPr/>
              <w:t xml:space="preserve">Article dans une revue</w:t>
            </w:r>
          </w:p>
          <w:p>
            <w:pPr/>
            <w:hyperlink r:id="rId32" w:history="1">
              <w:r>
                <w:rPr>
                  <w:color w:val="#410a8c"/>
                  <w:u w:val="single"/>
                </w:rPr>
                <w:t xml:space="preserve">hal-03986283v1</w:t>
              </w:r>
            </w:hyperlink>
          </w:p>
        </w:tc>
      </w:tr>
      <w:tr>
        <w:trPr/>
        <w:tc>
          <w:tcPr>
            <w:noWrap/>
          </w:tcPr>
          <w:p>
            <w:pPr>
              <w:spacing w:after="200"/>
            </w:pPr>
            <w:hyperlink r:id="rId36" w:history="1">
              <w:r>
                <w:rPr>
                  <w:color w:val="1e198e"/>
                  <w:b w:val="1"/>
                  <w:bCs w:val="1"/>
                  <w:u w:val="single"/>
                </w:rPr>
                <w:t xml:space="preserve">Caractérisation chimique des grès khmers du Buriram (Thaïlande)</w:t>
              </w:r>
            </w:hyperlink>
          </w:p>
          <w:p>
            <w:pPr/>
            <w:hyperlink r:id="rId9" w:history="1">
              <w:r>
                <w:rPr>
                  <w:color w:val="#410a8c"/>
                  <w:u w:val="single"/>
                </w:rPr>
                <w:t xml:space="preserve">Valérie Thirion-Merle</w:t>
              </w:r>
            </w:hyperlink>
            <w:r>
              <w:rPr/>
              <w:t xml:space="preserve">,</w:t>
            </w:r>
            <w:hyperlink r:id="rId37" w:history="1">
              <w:r>
                <w:rPr>
                  <w:color w:val="#410a8c"/>
                  <w:u w:val="single"/>
                </w:rPr>
                <w:t xml:space="preserve">Armand Desbat</w:t>
              </w:r>
            </w:hyperlink>
            <w:r>
              <w:rPr/>
              <w:t xml:space="preserve">,</w:t>
            </w:r>
            <w:hyperlink r:id="rId38" w:history="1">
              <w:r>
                <w:rPr>
                  <w:color w:val="#410a8c"/>
                  <w:u w:val="single"/>
                </w:rPr>
                <w:t xml:space="preserve">Ranet Hong</w:t>
              </w:r>
            </w:hyperlink>
          </w:p>
          <w:p>
            <w:pPr/>
            <w:r>
              <w:rPr>
                <w:i w:val="1"/>
                <w:iCs w:val="1"/>
              </w:rPr>
              <w:t xml:space="preserve">Bulletin archéologique des Écoles françaises à l’étranger</w:t>
            </w:r>
            <w:r>
              <w:rPr/>
              <w:t xml:space="preserve">, 2021, </w:t>
            </w:r>
            <w:hyperlink r:id="rId39" w:history="1">
              <w:r>
                <w:rPr>
                  <w:color w:val="#410a8c"/>
                  <w:u w:val="single"/>
                </w:rPr>
                <w:t xml:space="preserve">⟨10.4000/baefe.4504⟩</w:t>
              </w:r>
            </w:hyperlink>
          </w:p>
          <w:p>
            <w:pPr/>
            <w:r>
              <w:rPr/>
              <w:t xml:space="preserve">Article dans une revue</w:t>
            </w:r>
          </w:p>
          <w:p>
            <w:pPr/>
            <w:hyperlink r:id="rId36" w:history="1">
              <w:r>
                <w:rPr>
                  <w:color w:val="#410a8c"/>
                  <w:u w:val="single"/>
                </w:rPr>
                <w:t xml:space="preserve">hal-03507937v1</w:t>
              </w:r>
            </w:hyperlink>
          </w:p>
        </w:tc>
      </w:tr>
      <w:tr>
        <w:trPr/>
        <w:tc>
          <w:tcPr>
            <w:noWrap/>
          </w:tcPr>
          <w:p>
            <w:pPr>
              <w:spacing w:after="200"/>
            </w:pPr>
            <w:hyperlink r:id="rId40" w:history="1">
              <w:r>
                <w:rPr>
                  <w:color w:val="1e198e"/>
                  <w:b w:val="1"/>
                  <w:bCs w:val="1"/>
                  <w:u w:val="single"/>
                </w:rPr>
                <w:t xml:space="preserve">Service, expertise et archéométrie : état d’une réflexion collégiale</w:t>
              </w:r>
            </w:hyperlink>
          </w:p>
          <w:p>
            <w:pPr/>
            <w:hyperlink r:id="rId41" w:history="1">
              <w:r>
                <w:rPr>
                  <w:color w:val="#410a8c"/>
                  <w:u w:val="single"/>
                </w:rPr>
                <w:t xml:space="preserve">Marie Balasse</w:t>
              </w:r>
            </w:hyperlink>
            <w:r>
              <w:rPr/>
              <w:t xml:space="preserve">,</w:t>
            </w:r>
            <w:hyperlink r:id="rId42" w:history="1">
              <w:r>
                <w:rPr>
                  <w:color w:val="#410a8c"/>
                  <w:u w:val="single"/>
                </w:rPr>
                <w:t xml:space="preserve">Ludovic Bellot-Gurlet</w:t>
              </w:r>
            </w:hyperlink>
            <w:r>
              <w:rPr/>
              <w:t xml:space="preserve">,</w:t>
            </w:r>
            <w:hyperlink r:id="rId43" w:history="1">
              <w:r>
                <w:rPr>
                  <w:color w:val="#410a8c"/>
                  <w:u w:val="single"/>
                </w:rPr>
                <w:t xml:space="preserve">Philippe Dillmann</w:t>
              </w:r>
            </w:hyperlink>
            <w:r>
              <w:rPr/>
              <w:t xml:space="preserve">,</w:t>
            </w:r>
            <w:hyperlink r:id="rId44" w:history="1">
              <w:r>
                <w:rPr>
                  <w:color w:val="#410a8c"/>
                  <w:u w:val="single"/>
                </w:rPr>
                <w:t xml:space="preserve">Eva-Maria Geigl</w:t>
              </w:r>
            </w:hyperlink>
            <w:r>
              <w:rPr/>
              <w:t xml:space="preserve">,</w:t>
            </w:r>
            <w:hyperlink r:id="rId45" w:history="1">
              <w:r>
                <w:rPr>
                  <w:color w:val="#410a8c"/>
                  <w:u w:val="single"/>
                </w:rPr>
                <w:t xml:space="preserve">Jérémy Jacob</w:t>
              </w:r>
            </w:hyperlink>
            <w:r>
              <w:rPr/>
              <w:t xml:space="preserve">et al.</w:t>
            </w:r>
          </w:p>
          <w:p>
            <w:pPr/>
            <w:r>
              <w:rPr>
                <w:i w:val="1"/>
                <w:iCs w:val="1"/>
              </w:rPr>
              <w:t xml:space="preserve">Archeosciences, revue d'Archéométrie</w:t>
            </w:r>
            <w:r>
              <w:rPr/>
              <w:t xml:space="preserve">, 2021, 45 (2), pp.81-88. </w:t>
            </w:r>
            <w:hyperlink r:id="rId46" w:history="1">
              <w:r>
                <w:rPr>
                  <w:color w:val="#410a8c"/>
                  <w:u w:val="single"/>
                </w:rPr>
                <w:t xml:space="preserve">⟨10.4000/archeosciences.10759⟩</w:t>
              </w:r>
            </w:hyperlink>
          </w:p>
          <w:p>
            <w:pPr/>
            <w:r>
              <w:rPr/>
              <w:t xml:space="preserve">Article dans une revue</w:t>
            </w:r>
          </w:p>
          <w:p>
            <w:pPr/>
            <w:hyperlink r:id="rId40" w:history="1">
              <w:r>
                <w:rPr>
                  <w:color w:val="#410a8c"/>
                  <w:u w:val="single"/>
                </w:rPr>
                <w:t xml:space="preserve">cea-03478545v2</w:t>
              </w:r>
            </w:hyperlink>
          </w:p>
        </w:tc>
      </w:tr>
      <w:tr>
        <w:trPr/>
        <w:tc>
          <w:tcPr>
            <w:noWrap/>
          </w:tcPr>
          <w:p>
            <w:pPr>
              <w:spacing w:after="200"/>
            </w:pPr>
            <w:hyperlink r:id="rId47" w:history="1">
              <w:r>
                <w:rPr>
                  <w:color w:val="1e198e"/>
                  <w:b w:val="1"/>
                  <w:bCs w:val="1"/>
                  <w:u w:val="single"/>
                </w:rPr>
                <w:t xml:space="preserve">The Kiln Sites of the “Torp Chey” Area (Cambodia): Production and Distribution</w:t>
              </w:r>
            </w:hyperlink>
          </w:p>
          <w:p>
            <w:pPr/>
            <w:hyperlink r:id="rId9" w:history="1">
              <w:r>
                <w:rPr>
                  <w:color w:val="#410a8c"/>
                  <w:u w:val="single"/>
                </w:rPr>
                <w:t xml:space="preserve">Valérie Thirion-Merle</w:t>
              </w:r>
            </w:hyperlink>
            <w:r>
              <w:rPr/>
              <w:t xml:space="preserve">,</w:t>
            </w:r>
            <w:hyperlink r:id="rId37" w:history="1">
              <w:r>
                <w:rPr>
                  <w:color w:val="#410a8c"/>
                  <w:u w:val="single"/>
                </w:rPr>
                <w:t xml:space="preserve">Armand Desbat</w:t>
              </w:r>
            </w:hyperlink>
            <w:r>
              <w:rPr/>
              <w:t xml:space="preserve">,</w:t>
            </w:r>
            <w:hyperlink r:id="rId48" w:history="1">
              <w:r>
                <w:rPr>
                  <w:color w:val="#410a8c"/>
                  <w:u w:val="single"/>
                </w:rPr>
                <w:t xml:space="preserve">Gisela Thierrin-Michael</w:t>
              </w:r>
            </w:hyperlink>
            <w:r>
              <w:rPr/>
              <w:t xml:space="preserve">,</w:t>
            </w:r>
            <w:hyperlink r:id="rId38" w:history="1">
              <w:r>
                <w:rPr>
                  <w:color w:val="#410a8c"/>
                  <w:u w:val="single"/>
                </w:rPr>
                <w:t xml:space="preserve">Ranet Hong</w:t>
              </w:r>
            </w:hyperlink>
          </w:p>
          <w:p>
            <w:pPr/>
            <w:r>
              <w:rPr>
                <w:i w:val="1"/>
                <w:iCs w:val="1"/>
              </w:rPr>
              <w:t xml:space="preserve">Bulletin de l'Ecole française d'Extrême-Orient</w:t>
            </w:r>
            <w:r>
              <w:rPr/>
              <w:t xml:space="preserve">, 2020, 106, pp.195-223. </w:t>
            </w:r>
            <w:hyperlink r:id="rId49" w:history="1">
              <w:r>
                <w:rPr>
                  <w:color w:val="#410a8c"/>
                  <w:u w:val="single"/>
                </w:rPr>
                <w:t xml:space="preserve">⟨10.3406/befeo.2020.6332⟩</w:t>
              </w:r>
            </w:hyperlink>
          </w:p>
          <w:p>
            <w:pPr/>
            <w:r>
              <w:rPr/>
              <w:t xml:space="preserve">Article dans une revue</w:t>
            </w:r>
          </w:p>
          <w:p>
            <w:pPr/>
            <w:hyperlink r:id="rId47" w:history="1">
              <w:r>
                <w:rPr>
                  <w:color w:val="#410a8c"/>
                  <w:u w:val="single"/>
                </w:rPr>
                <w:t xml:space="preserve">hal-03508009v1</w:t>
              </w:r>
            </w:hyperlink>
          </w:p>
        </w:tc>
      </w:tr>
      <w:tr>
        <w:trPr/>
        <w:tc>
          <w:tcPr>
            <w:noWrap/>
          </w:tcPr>
          <w:p>
            <w:pPr>
              <w:spacing w:after="200"/>
            </w:pPr>
            <w:hyperlink r:id="rId50" w:history="1">
              <w:r>
                <w:rPr>
                  <w:color w:val="1e198e"/>
                  <w:b w:val="1"/>
                  <w:bCs w:val="1"/>
                  <w:u w:val="single"/>
                </w:rPr>
                <w:t xml:space="preserve">La céramique en grès khmère : Science récente de sources abondantes</w:t>
              </w:r>
            </w:hyperlink>
          </w:p>
          <w:p>
            <w:pPr/>
            <w:hyperlink r:id="rId51" w:history="1">
              <w:r>
                <w:rPr>
                  <w:color w:val="#410a8c"/>
                  <w:u w:val="single"/>
                </w:rPr>
                <w:t xml:space="preserve">Christophe Pottier</w:t>
              </w:r>
            </w:hyperlink>
            <w:r>
              <w:rPr/>
              <w:t xml:space="preserve">,</w:t>
            </w:r>
            <w:hyperlink r:id="rId37" w:history="1">
              <w:r>
                <w:rPr>
                  <w:color w:val="#410a8c"/>
                  <w:u w:val="single"/>
                </w:rPr>
                <w:t xml:space="preserve">Armand Desbat</w:t>
              </w:r>
            </w:hyperlink>
            <w:r>
              <w:rPr/>
              <w:t xml:space="preserve">,</w:t>
            </w:r>
            <w:hyperlink r:id="rId9" w:history="1">
              <w:r>
                <w:rPr>
                  <w:color w:val="#410a8c"/>
                  <w:u w:val="single"/>
                </w:rPr>
                <w:t xml:space="preserve">Valérie Thirion-Merle</w:t>
              </w:r>
            </w:hyperlink>
          </w:p>
          <w:p>
            <w:pPr/>
            <w:r>
              <w:rPr>
                <w:i w:val="1"/>
                <w:iCs w:val="1"/>
              </w:rPr>
              <w:t xml:space="preserve">Archéologia</w:t>
            </w:r>
            <w:r>
              <w:rPr/>
              <w:t xml:space="preserve">, 2019, pp.46-47</w:t>
            </w:r>
          </w:p>
          <w:p>
            <w:pPr/>
            <w:r>
              <w:rPr/>
              <w:t xml:space="preserve">Article dans une revue</w:t>
            </w:r>
          </w:p>
          <w:p>
            <w:pPr/>
            <w:hyperlink r:id="rId50" w:history="1">
              <w:r>
                <w:rPr>
                  <w:color w:val="#410a8c"/>
                  <w:u w:val="single"/>
                </w:rPr>
                <w:t xml:space="preserve">hal-03025846v1</w:t>
              </w:r>
            </w:hyperlink>
          </w:p>
        </w:tc>
      </w:tr>
      <w:tr>
        <w:trPr/>
        <w:tc>
          <w:tcPr>
            <w:noWrap/>
          </w:tcPr>
          <w:p>
            <w:pPr>
              <w:spacing w:after="200"/>
            </w:pPr>
            <w:hyperlink r:id="rId52" w:history="1">
              <w:r>
                <w:rPr>
                  <w:color w:val="1e198e"/>
                  <w:b w:val="1"/>
                  <w:bCs w:val="1"/>
                  <w:u w:val="single"/>
                </w:rPr>
                <w:t xml:space="preserve">Angkor. Au-delà des dieux et des rois. pour une archéologie de la matière</w:t>
              </w:r>
            </w:hyperlink>
          </w:p>
          <w:p>
            <w:pPr/>
            <w:hyperlink r:id="rId37" w:history="1">
              <w:r>
                <w:rPr>
                  <w:color w:val="#410a8c"/>
                  <w:u w:val="single"/>
                </w:rPr>
                <w:t xml:space="preserve">Armand Desbat</w:t>
              </w:r>
            </w:hyperlink>
            <w:r>
              <w:rPr/>
              <w:t xml:space="preserve">,</w:t>
            </w:r>
            <w:hyperlink r:id="rId53" w:history="1">
              <w:r>
                <w:rPr>
                  <w:color w:val="#410a8c"/>
                  <w:u w:val="single"/>
                </w:rPr>
                <w:t xml:space="preserve">Brice Vincent</w:t>
              </w:r>
            </w:hyperlink>
            <w:r>
              <w:rPr/>
              <w:t xml:space="preserve">,</w:t>
            </w:r>
            <w:hyperlink r:id="rId54" w:history="1">
              <w:r>
                <w:rPr>
                  <w:color w:val="#410a8c"/>
                  <w:u w:val="single"/>
                </w:rPr>
                <w:t xml:space="preserve">Stéphanie Leroy</w:t>
              </w:r>
            </w:hyperlink>
            <w:r>
              <w:rPr/>
              <w:t xml:space="preserve">,</w:t>
            </w:r>
            <w:hyperlink r:id="rId51" w:history="1">
              <w:r>
                <w:rPr>
                  <w:color w:val="#410a8c"/>
                  <w:u w:val="single"/>
                </w:rPr>
                <w:t xml:space="preserve">Christophe Pottier</w:t>
              </w:r>
            </w:hyperlink>
            <w:r>
              <w:rPr/>
              <w:t xml:space="preserve">,</w:t>
            </w:r>
            <w:hyperlink r:id="rId55" w:history="1">
              <w:r>
                <w:rPr>
                  <w:color w:val="#410a8c"/>
                  <w:u w:val="single"/>
                </w:rPr>
                <w:t xml:space="preserve">David Bourgarit</w:t>
              </w:r>
            </w:hyperlink>
            <w:r>
              <w:rPr/>
              <w:t xml:space="preserve">et al.</w:t>
            </w:r>
          </w:p>
          <w:p>
            <w:pPr/>
            <w:r>
              <w:rPr>
                <w:i w:val="1"/>
                <w:iCs w:val="1"/>
              </w:rPr>
              <w:t xml:space="preserve">Archéologia</w:t>
            </w:r>
            <w:r>
              <w:rPr/>
              <w:t xml:space="preserve">, 2019, 578, pp.30-47</w:t>
            </w:r>
          </w:p>
          <w:p>
            <w:pPr/>
            <w:r>
              <w:rPr/>
              <w:t xml:space="preserve">Article dans une revue</w:t>
            </w:r>
          </w:p>
          <w:p>
            <w:pPr/>
            <w:hyperlink r:id="rId52" w:history="1">
              <w:r>
                <w:rPr>
                  <w:color w:val="#410a8c"/>
                  <w:u w:val="single"/>
                </w:rPr>
                <w:t xml:space="preserve">hal-02793806v1</w:t>
              </w:r>
            </w:hyperlink>
          </w:p>
        </w:tc>
      </w:tr>
      <w:tr>
        <w:trPr/>
        <w:tc>
          <w:tcPr>
            <w:noWrap/>
          </w:tcPr>
          <w:p>
            <w:pPr>
              <w:spacing w:after="200"/>
            </w:pPr>
            <w:hyperlink r:id="rId56" w:history="1">
              <w:r>
                <w:rPr>
                  <w:color w:val="1e198e"/>
                  <w:b w:val="1"/>
                  <w:bCs w:val="1"/>
                  <w:u w:val="single"/>
                </w:rPr>
                <w:t xml:space="preserve">The use of dilatometry in determining the manner of selecting ossuary vases: the case of Lugdunum during the Early Roman Empire</w:t>
              </w:r>
            </w:hyperlink>
          </w:p>
          <w:p>
            <w:pPr/>
            <w:hyperlink r:id="rId9" w:history="1">
              <w:r>
                <w:rPr>
                  <w:color w:val="#410a8c"/>
                  <w:u w:val="single"/>
                </w:rPr>
                <w:t xml:space="preserve">Valérie Thirion-Merle</w:t>
              </w:r>
            </w:hyperlink>
            <w:r>
              <w:rPr/>
              <w:t xml:space="preserve">,</w:t>
            </w:r>
            <w:hyperlink r:id="rId57" w:history="1">
              <w:r>
                <w:rPr>
                  <w:color w:val="#410a8c"/>
                  <w:u w:val="single"/>
                </w:rPr>
                <w:t xml:space="preserve">Cécile Batigne</w:t>
              </w:r>
            </w:hyperlink>
            <w:r>
              <w:rPr/>
              <w:t xml:space="preserve">,</w:t>
            </w:r>
            <w:hyperlink r:id="rId58" w:history="1">
              <w:r>
                <w:rPr>
                  <w:color w:val="#410a8c"/>
                  <w:u w:val="single"/>
                </w:rPr>
                <w:t xml:space="preserve">Christine Bonnet</w:t>
              </w:r>
            </w:hyperlink>
            <w:r>
              <w:rPr/>
              <w:t xml:space="preserve">,</w:t>
            </w:r>
            <w:hyperlink r:id="rId59" w:history="1">
              <w:r>
                <w:rPr>
                  <w:color w:val="#410a8c"/>
                  <w:u w:val="single"/>
                </w:rPr>
                <w:t xml:space="preserve">Alain Bernet</w:t>
              </w:r>
            </w:hyperlink>
          </w:p>
          <w:p>
            <w:pPr/>
            <w:r>
              <w:rPr>
                <w:i w:val="1"/>
                <w:iCs w:val="1"/>
              </w:rPr>
              <w:t xml:space="preserve">Archeosciences, revue d'Archéométrie</w:t>
            </w:r>
            <w:r>
              <w:rPr/>
              <w:t xml:space="preserve">, 2019, Varia, 43 (1), pp.97-106. </w:t>
            </w:r>
            <w:hyperlink r:id="rId60" w:history="1">
              <w:r>
                <w:rPr>
                  <w:color w:val="#410a8c"/>
                  <w:u w:val="single"/>
                </w:rPr>
                <w:t xml:space="preserve">⟨10.4000/archeosciences.6364⟩</w:t>
              </w:r>
            </w:hyperlink>
          </w:p>
          <w:p>
            <w:pPr/>
            <w:r>
              <w:rPr/>
              <w:t xml:space="preserve">Article dans une revue</w:t>
            </w:r>
          </w:p>
          <w:p>
            <w:pPr/>
            <w:hyperlink r:id="rId56" w:history="1">
              <w:r>
                <w:rPr>
                  <w:color w:val="#410a8c"/>
                  <w:u w:val="single"/>
                </w:rPr>
                <w:t xml:space="preserve">hal-02875933v1</w:t>
              </w:r>
            </w:hyperlink>
          </w:p>
        </w:tc>
      </w:tr>
      <w:tr>
        <w:trPr/>
        <w:tc>
          <w:tcPr>
            <w:noWrap/>
          </w:tcPr>
          <w:p>
            <w:pPr>
              <w:spacing w:after="200"/>
            </w:pPr>
            <w:hyperlink r:id="rId61" w:history="1">
              <w:r>
                <w:rPr>
                  <w:color w:val="1e198e"/>
                  <w:b w:val="1"/>
                  <w:bCs w:val="1"/>
                  <w:u w:val="single"/>
                </w:rPr>
                <w:t xml:space="preserve">Archaeometrical study of Khmer stoneware from the Angkorian period: Results from the Cerangkor Project</w:t>
              </w:r>
            </w:hyperlink>
          </w:p>
          <w:p>
            <w:pPr/>
            <w:hyperlink r:id="rId9" w:history="1">
              <w:r>
                <w:rPr>
                  <w:color w:val="#410a8c"/>
                  <w:u w:val="single"/>
                </w:rPr>
                <w:t xml:space="preserve">Valérie Thirion-Merle</w:t>
              </w:r>
            </w:hyperlink>
            <w:r>
              <w:rPr/>
              <w:t xml:space="preserve">,</w:t>
            </w:r>
            <w:hyperlink r:id="rId48" w:history="1">
              <w:r>
                <w:rPr>
                  <w:color w:val="#410a8c"/>
                  <w:u w:val="single"/>
                </w:rPr>
                <w:t xml:space="preserve">Gisela Thierrin-Michael</w:t>
              </w:r>
            </w:hyperlink>
            <w:r>
              <w:rPr/>
              <w:t xml:space="preserve">,</w:t>
            </w:r>
            <w:hyperlink r:id="rId37" w:history="1">
              <w:r>
                <w:rPr>
                  <w:color w:val="#410a8c"/>
                  <w:u w:val="single"/>
                </w:rPr>
                <w:t xml:space="preserve">Armand Desbat</w:t>
              </w:r>
            </w:hyperlink>
          </w:p>
          <w:p>
            <w:pPr/>
            <w:r>
              <w:rPr>
                <w:i w:val="1"/>
                <w:iCs w:val="1"/>
              </w:rPr>
              <w:t xml:space="preserve">Archaeometry</w:t>
            </w:r>
            <w:r>
              <w:rPr/>
              <w:t xml:space="preserve">, 2019, 61 (6), pp.1246-1263. </w:t>
            </w:r>
            <w:hyperlink r:id="rId62" w:history="1">
              <w:r>
                <w:rPr>
                  <w:color w:val="#410a8c"/>
                  <w:u w:val="single"/>
                </w:rPr>
                <w:t xml:space="preserve">⟨10.1111/arcm.12483⟩</w:t>
              </w:r>
            </w:hyperlink>
          </w:p>
          <w:p>
            <w:pPr/>
            <w:r>
              <w:rPr/>
              <w:t xml:space="preserve">Article dans une revue</w:t>
            </w:r>
          </w:p>
          <w:p>
            <w:pPr/>
            <w:hyperlink r:id="rId61" w:history="1">
              <w:r>
                <w:rPr>
                  <w:color w:val="#410a8c"/>
                  <w:u w:val="single"/>
                </w:rPr>
                <w:t xml:space="preserve">hal-03508108v1</w:t>
              </w:r>
            </w:hyperlink>
          </w:p>
        </w:tc>
      </w:tr>
      <w:tr>
        <w:trPr/>
        <w:tc>
          <w:tcPr>
            <w:noWrap/>
          </w:tcPr>
          <w:p>
            <w:pPr>
              <w:spacing w:after="200"/>
            </w:pPr>
            <w:hyperlink r:id="rId63" w:history="1">
              <w:r>
                <w:rPr>
                  <w:color w:val="1e198e"/>
                  <w:b w:val="1"/>
                  <w:bCs w:val="1"/>
                  <w:u w:val="single"/>
                </w:rPr>
                <w:t xml:space="preserve">La &amp;lt;i&amp;gt;villa&amp;lt;/i&amp;gt; gallo-romaine de Grigy à Metz (I&amp;lt;sup&amp;gt;er&amp;lt;/sup&amp;gt; s. apr. J.-C.-V&amp;lt;sup&amp;gt;e&amp;lt;/sup&amp;gt; s. apr. J.-C.) : caractérisation fonctionnelle des structures et identification des activités artisanales</w:t>
              </w:r>
            </w:hyperlink>
          </w:p>
          <w:p>
            <w:pPr/>
            <w:hyperlink r:id="rId64" w:history="1">
              <w:r>
                <w:rPr>
                  <w:color w:val="#410a8c"/>
                  <w:u w:val="single"/>
                </w:rPr>
                <w:t xml:space="preserve">Gael Brkojewitsch</w:t>
              </w:r>
            </w:hyperlink>
            <w:r>
              <w:rPr/>
              <w:t xml:space="preserve">,</w:t>
            </w:r>
            <w:hyperlink r:id="rId65" w:history="1">
              <w:r>
                <w:rPr>
                  <w:color w:val="#410a8c"/>
                  <w:u w:val="single"/>
                </w:rPr>
                <w:t xml:space="preserve">Sandrine Marquié</w:t>
              </w:r>
            </w:hyperlink>
            <w:r>
              <w:rPr/>
              <w:t xml:space="preserve">,</w:t>
            </w:r>
            <w:hyperlink r:id="rId66" w:history="1">
              <w:r>
                <w:rPr>
                  <w:color w:val="#410a8c"/>
                  <w:u w:val="single"/>
                </w:rPr>
                <w:t xml:space="preserve">Geneviève Daoulas</w:t>
              </w:r>
            </w:hyperlink>
            <w:r>
              <w:rPr/>
              <w:t xml:space="preserve">,</w:t>
            </w:r>
            <w:hyperlink r:id="rId67" w:history="1">
              <w:r>
                <w:rPr>
                  <w:color w:val="#410a8c"/>
                  <w:u w:val="single"/>
                </w:rPr>
                <w:t xml:space="preserve">Guilherme Remor de Oliveira</w:t>
              </w:r>
            </w:hyperlink>
            <w:r>
              <w:rPr/>
              <w:t xml:space="preserve">,</w:t>
            </w:r>
            <w:hyperlink r:id="rId68" w:history="1">
              <w:r>
                <w:rPr>
                  <w:color w:val="#410a8c"/>
                  <w:u w:val="single"/>
                </w:rPr>
                <w:t xml:space="preserve">Gaëtan Jouanin</w:t>
              </w:r>
            </w:hyperlink>
            <w:r>
              <w:rPr/>
              <w:t xml:space="preserve">et al.</w:t>
            </w:r>
          </w:p>
          <w:p>
            <w:pPr/>
            <w:r>
              <w:rPr>
                <w:i w:val="1"/>
                <w:iCs w:val="1"/>
              </w:rPr>
              <w:t xml:space="preserve">Gallia - Archéologie de la France antique</w:t>
            </w:r>
            <w:r>
              <w:rPr/>
              <w:t xml:space="preserve">, 2014, 71 (2), pp.261-305. </w:t>
            </w:r>
            <w:hyperlink r:id="rId69" w:history="1">
              <w:r>
                <w:rPr>
                  <w:color w:val="#410a8c"/>
                  <w:u w:val="single"/>
                </w:rPr>
                <w:t xml:space="preserve">⟨10.4000/11q1d⟩</w:t>
              </w:r>
            </w:hyperlink>
          </w:p>
          <w:p>
            <w:pPr/>
            <w:r>
              <w:rPr/>
              <w:t xml:space="preserve">Article dans une revue</w:t>
            </w:r>
          </w:p>
          <w:p>
            <w:pPr/>
            <w:hyperlink r:id="rId63" w:history="1">
              <w:r>
                <w:rPr>
                  <w:color w:val="#410a8c"/>
                  <w:u w:val="single"/>
                </w:rPr>
                <w:t xml:space="preserve">halshs-02384739v2</w:t>
              </w:r>
            </w:hyperlink>
          </w:p>
        </w:tc>
      </w:tr>
      <w:tr>
        <w:trPr/>
        <w:tc>
          <w:tcPr>
            <w:noWrap/>
          </w:tcPr>
          <w:p>
            <w:pPr>
              <w:spacing w:after="200"/>
            </w:pPr>
            <w:hyperlink r:id="rId70" w:history="1">
              <w:r>
                <w:rPr>
                  <w:color w:val="1e198e"/>
                  <w:b w:val="1"/>
                  <w:bCs w:val="1"/>
                  <w:u w:val="single"/>
                </w:rPr>
                <w:t xml:space="preserve">Deux ateliers de potiers en Dauphiné au bas Moyen Age : les productions d’Aoste.</w:t>
              </w:r>
            </w:hyperlink>
          </w:p>
          <w:p>
            <w:pPr/>
            <w:hyperlink r:id="rId71" w:history="1">
              <w:r>
                <w:rPr>
                  <w:color w:val="#410a8c"/>
                  <w:u w:val="single"/>
                </w:rPr>
                <w:t xml:space="preserve">Alban Horry</w:t>
              </w:r>
            </w:hyperlink>
            <w:r>
              <w:rPr/>
              <w:t xml:space="preserve">,</w:t>
            </w:r>
            <w:hyperlink r:id="rId72" w:history="1">
              <w:r>
                <w:rPr>
                  <w:color w:val="#410a8c"/>
                  <w:u w:val="single"/>
                </w:rPr>
                <w:t xml:space="preserve">Philippe Lanos</w:t>
              </w:r>
            </w:hyperlink>
            <w:r>
              <w:rPr/>
              <w:t xml:space="preserve">,</w:t>
            </w:r>
            <w:hyperlink r:id="rId9" w:history="1">
              <w:r>
                <w:rPr>
                  <w:color w:val="#410a8c"/>
                  <w:u w:val="single"/>
                </w:rPr>
                <w:t xml:space="preserve">Valérie Thirion-Merle</w:t>
              </w:r>
            </w:hyperlink>
          </w:p>
          <w:p>
            <w:pPr/>
            <w:r>
              <w:rPr>
                <w:i w:val="1"/>
                <w:iCs w:val="1"/>
              </w:rPr>
              <w:t xml:space="preserve">Archéologie médiévale</w:t>
            </w:r>
            <w:r>
              <w:rPr/>
              <w:t xml:space="preserve">, 2013, 43, pp.77-116. </w:t>
            </w:r>
            <w:hyperlink r:id="rId73" w:history="1">
              <w:r>
                <w:rPr>
                  <w:color w:val="#410a8c"/>
                  <w:u w:val="single"/>
                </w:rPr>
                <w:t xml:space="preserve">⟨10.4000/archeomed.9658⟩</w:t>
              </w:r>
            </w:hyperlink>
          </w:p>
          <w:p>
            <w:pPr/>
            <w:r>
              <w:rPr/>
              <w:t xml:space="preserve">Article dans une revue</w:t>
            </w:r>
          </w:p>
          <w:p>
            <w:pPr/>
            <w:hyperlink r:id="rId70" w:history="1">
              <w:r>
                <w:rPr>
                  <w:color w:val="#410a8c"/>
                  <w:u w:val="single"/>
                </w:rPr>
                <w:t xml:space="preserve">hal-01493790v1</w:t>
              </w:r>
            </w:hyperlink>
          </w:p>
        </w:tc>
      </w:tr>
      <w:tr>
        <w:trPr/>
        <w:tc>
          <w:tcPr>
            <w:noWrap/>
          </w:tcPr>
          <w:p>
            <w:pPr>
              <w:spacing w:after="200"/>
            </w:pPr>
            <w:hyperlink r:id="rId74" w:history="1">
              <w:r>
                <w:rPr>
                  <w:color w:val="1e198e"/>
                  <w:b w:val="1"/>
                  <w:bCs w:val="1"/>
                  <w:u w:val="single"/>
                </w:rPr>
                <w:t xml:space="preserve">Production de céramiques de l'Antiquité tardive dans l'est du territoire picton : les ateliers de Louin (Deux-Sèvres) et de Bellefonds (Vienne)</w:t>
              </w:r>
            </w:hyperlink>
          </w:p>
          <w:p>
            <w:pPr/>
            <w:hyperlink r:id="rId75" w:history="1">
              <w:r>
                <w:rPr>
                  <w:color w:val="#410a8c"/>
                  <w:u w:val="single"/>
                </w:rPr>
                <w:t xml:space="preserve">Martin Durquety</w:t>
              </w:r>
            </w:hyperlink>
            <w:r>
              <w:rPr/>
              <w:t xml:space="preserve">,</w:t>
            </w:r>
            <w:hyperlink r:id="rId76" w:history="1">
              <w:r>
                <w:rPr>
                  <w:color w:val="#410a8c"/>
                  <w:u w:val="single"/>
                </w:rPr>
                <w:t xml:space="preserve">David Guitton</w:t>
              </w:r>
            </w:hyperlink>
            <w:r>
              <w:rPr/>
              <w:t xml:space="preserve">,</w:t>
            </w:r>
            <w:hyperlink r:id="rId9" w:history="1">
              <w:r>
                <w:rPr>
                  <w:color w:val="#410a8c"/>
                  <w:u w:val="single"/>
                </w:rPr>
                <w:t xml:space="preserve">Valérie Thirion-Merle</w:t>
              </w:r>
            </w:hyperlink>
            <w:r>
              <w:rPr/>
              <w:t xml:space="preserve">,</w:t>
            </w:r>
            <w:hyperlink r:id="rId11" w:history="1">
              <w:r>
                <w:rPr>
                  <w:color w:val="#410a8c"/>
                  <w:u w:val="single"/>
                </w:rPr>
                <w:t xml:space="preserve">Anne Schmitt</w:t>
              </w:r>
            </w:hyperlink>
          </w:p>
          <w:p>
            <w:pPr/>
            <w:r>
              <w:rPr>
                <w:i w:val="1"/>
                <w:iCs w:val="1"/>
              </w:rPr>
              <w:t xml:space="preserve">Actes du congrès de la Société française d'étude de la céramique antique en Gaule</w:t>
            </w:r>
            <w:r>
              <w:rPr/>
              <w:t xml:space="preserve">, 2012, Poitiers, pp.263-298</w:t>
            </w:r>
          </w:p>
          <w:p>
            <w:pPr/>
            <w:r>
              <w:rPr/>
              <w:t xml:space="preserve">Article dans une revue</w:t>
            </w:r>
          </w:p>
          <w:p>
            <w:pPr/>
            <w:hyperlink r:id="rId74" w:history="1">
              <w:r>
                <w:rPr>
                  <w:color w:val="#410a8c"/>
                  <w:u w:val="single"/>
                </w:rPr>
                <w:t xml:space="preserve">hal-01584046v1</w:t>
              </w:r>
            </w:hyperlink>
          </w:p>
        </w:tc>
      </w:tr>
      <w:tr>
        <w:trPr/>
        <w:tc>
          <w:tcPr>
            <w:noWrap/>
          </w:tcPr>
          <w:p>
            <w:pPr>
              <w:spacing w:after="200"/>
            </w:pPr>
            <w:hyperlink r:id="rId77" w:history="1">
              <w:r>
                <w:rPr>
                  <w:color w:val="1e198e"/>
                  <w:b w:val="1"/>
                  <w:bCs w:val="1"/>
                  <w:u w:val="single"/>
                </w:rPr>
                <w:t xml:space="preserve">Production de céramiques du Haut-Empire dans l’est du territoire picton : les exemples des ateliers de Gourgé (Deux-Sèvres) et de Naintré (Vienne)</w:t>
              </w:r>
            </w:hyperlink>
          </w:p>
          <w:p>
            <w:pPr/>
            <w:hyperlink r:id="rId75" w:history="1">
              <w:r>
                <w:rPr>
                  <w:color w:val="#410a8c"/>
                  <w:u w:val="single"/>
                </w:rPr>
                <w:t xml:space="preserve">Martin Durquety</w:t>
              </w:r>
            </w:hyperlink>
            <w:r>
              <w:rPr/>
              <w:t xml:space="preserve">,</w:t>
            </w:r>
            <w:hyperlink r:id="rId9" w:history="1">
              <w:r>
                <w:rPr>
                  <w:color w:val="#410a8c"/>
                  <w:u w:val="single"/>
                </w:rPr>
                <w:t xml:space="preserve">Valérie Thirion-Merle</w:t>
              </w:r>
            </w:hyperlink>
            <w:r>
              <w:rPr/>
              <w:t xml:space="preserve">,</w:t>
            </w:r>
            <w:hyperlink r:id="rId11" w:history="1">
              <w:r>
                <w:rPr>
                  <w:color w:val="#410a8c"/>
                  <w:u w:val="single"/>
                </w:rPr>
                <w:t xml:space="preserve">Anne Schmitt</w:t>
              </w:r>
            </w:hyperlink>
          </w:p>
          <w:p>
            <w:pPr/>
            <w:r>
              <w:rPr>
                <w:i w:val="1"/>
                <w:iCs w:val="1"/>
              </w:rPr>
              <w:t xml:space="preserve">Actes du congrès de la Société française d'étude de la céramique antique en Gaule</w:t>
            </w:r>
            <w:r>
              <w:rPr/>
              <w:t xml:space="preserve">, 2012, Poitiers, p.105-134</w:t>
            </w:r>
          </w:p>
          <w:p>
            <w:pPr/>
            <w:r>
              <w:rPr/>
              <w:t xml:space="preserve">Article dans une revue</w:t>
            </w:r>
          </w:p>
          <w:p>
            <w:pPr/>
            <w:hyperlink r:id="rId77" w:history="1">
              <w:r>
                <w:rPr>
                  <w:color w:val="#410a8c"/>
                  <w:u w:val="single"/>
                </w:rPr>
                <w:t xml:space="preserve">hal-01875610v1</w:t>
              </w:r>
            </w:hyperlink>
          </w:p>
        </w:tc>
      </w:tr>
      <w:tr>
        <w:trPr/>
        <w:tc>
          <w:tcPr>
            <w:noWrap/>
          </w:tcPr>
          <w:p>
            <w:pPr>
              <w:spacing w:after="200"/>
            </w:pPr>
            <w:hyperlink r:id="rId78" w:history="1">
              <w:r>
                <w:rPr>
                  <w:color w:val="1e198e"/>
                  <w:b w:val="1"/>
                  <w:bCs w:val="1"/>
                  <w:u w:val="single"/>
                </w:rPr>
                <w:t xml:space="preserve">La production d’alun d’alunite en Toscane. Discussion sur les carrières d’alunite de l’Accesa à partir de nouvelles données de terrain</w:t>
              </w:r>
            </w:hyperlink>
          </w:p>
          <w:p>
            <w:pPr/>
            <w:hyperlink r:id="rId79" w:history="1">
              <w:r>
                <w:rPr>
                  <w:color w:val="#410a8c"/>
                  <w:u w:val="single"/>
                </w:rPr>
                <w:t xml:space="preserve">Nadia Cantin</w:t>
              </w:r>
            </w:hyperlink>
            <w:r>
              <w:rPr/>
              <w:t xml:space="preserve">,</w:t>
            </w:r>
            <w:hyperlink r:id="rId9" w:history="1">
              <w:r>
                <w:rPr>
                  <w:color w:val="#410a8c"/>
                  <w:u w:val="single"/>
                </w:rPr>
                <w:t xml:space="preserve">Valérie Thirion-Merle</w:t>
              </w:r>
            </w:hyperlink>
          </w:p>
          <w:p>
            <w:pPr/>
            <w:r>
              <w:rPr>
                <w:i w:val="1"/>
                <w:iCs w:val="1"/>
              </w:rPr>
              <w:t xml:space="preserve">Mélanges de l’École française de Rome – Moyen Âge</w:t>
            </w:r>
            <w:r>
              <w:rPr/>
              <w:t xml:space="preserve">, 2009, 121 (1), pp.57--67</w:t>
            </w:r>
          </w:p>
          <w:p>
            <w:pPr/>
            <w:r>
              <w:rPr/>
              <w:t xml:space="preserve">Article dans une revue</w:t>
            </w:r>
          </w:p>
          <w:p>
            <w:pPr/>
            <w:hyperlink r:id="rId78" w:history="1">
              <w:r>
                <w:rPr>
                  <w:color w:val="#410a8c"/>
                  <w:u w:val="single"/>
                </w:rPr>
                <w:t xml:space="preserve">hal-01727997v1</w:t>
              </w:r>
            </w:hyperlink>
          </w:p>
        </w:tc>
      </w:tr>
      <w:tr>
        <w:trPr/>
        <w:tc>
          <w:tcPr>
            <w:noWrap/>
          </w:tcPr>
          <w:p>
            <w:pPr>
              <w:spacing w:after="200"/>
            </w:pPr>
            <w:hyperlink r:id="rId80" w:history="1">
              <w:r>
                <w:rPr>
                  <w:color w:val="1e198e"/>
                  <w:b w:val="1"/>
                  <w:bCs w:val="1"/>
                  <w:u w:val="single"/>
                </w:rPr>
                <w:t xml:space="preserve">Les verres au natron et les verres aux cendres du Wadi Natrun (Egypte)</w:t>
              </w:r>
            </w:hyperlink>
          </w:p>
          <w:p>
            <w:pPr/>
            <w:hyperlink r:id="rId81" w:history="1">
              <w:r>
                <w:rPr>
                  <w:color w:val="#410a8c"/>
                  <w:u w:val="single"/>
                </w:rPr>
                <w:t xml:space="preserve">Maurice Picon</w:t>
              </w:r>
            </w:hyperlink>
            <w:r>
              <w:rPr/>
              <w:t xml:space="preserve">,</w:t>
            </w:r>
            <w:hyperlink r:id="rId9" w:history="1">
              <w:r>
                <w:rPr>
                  <w:color w:val="#410a8c"/>
                  <w:u w:val="single"/>
                </w:rPr>
                <w:t xml:space="preserve">Valérie Thirion-Merle</w:t>
              </w:r>
            </w:hyperlink>
            <w:r>
              <w:rPr/>
              <w:t xml:space="preserve">,</w:t>
            </w:r>
            <w:hyperlink r:id="rId82" w:history="1">
              <w:r>
                <w:rPr>
                  <w:color w:val="#410a8c"/>
                  <w:u w:val="single"/>
                </w:rPr>
                <w:t xml:space="preserve">Vichy Michèle</w:t>
              </w:r>
            </w:hyperlink>
          </w:p>
          <w:p>
            <w:pPr/>
            <w:r>
              <w:rPr>
                <w:i w:val="1"/>
                <w:iCs w:val="1"/>
              </w:rPr>
              <w:t xml:space="preserve">Bulletin de l'Association Française pour l'Archéologie du Verre</w:t>
            </w:r>
            <w:r>
              <w:rPr/>
              <w:t xml:space="preserve">, 2008, p.36-41</w:t>
            </w:r>
          </w:p>
          <w:p>
            <w:pPr/>
            <w:r>
              <w:rPr/>
              <w:t xml:space="preserve">Article dans une revue</w:t>
            </w:r>
          </w:p>
          <w:p>
            <w:pPr/>
            <w:hyperlink r:id="rId80" w:history="1">
              <w:r>
                <w:rPr>
                  <w:color w:val="#410a8c"/>
                  <w:u w:val="single"/>
                </w:rPr>
                <w:t xml:space="preserve">hal-01875730v1</w:t>
              </w:r>
            </w:hyperlink>
          </w:p>
        </w:tc>
      </w:tr>
      <w:tr>
        <w:trPr/>
        <w:tc>
          <w:tcPr>
            <w:noWrap/>
          </w:tcPr>
          <w:p>
            <w:pPr>
              <w:spacing w:after="200"/>
            </w:pPr>
            <w:hyperlink r:id="rId83" w:history="1">
              <w:r>
                <w:rPr>
                  <w:color w:val="1e198e"/>
                  <w:b w:val="1"/>
                  <w:bCs w:val="1"/>
                  <w:u w:val="single"/>
                </w:rPr>
                <w:t xml:space="preserve">Note sur le recyclage du verre dans l’Antiquité et sur les groupes de recyclage</w:t>
              </w:r>
            </w:hyperlink>
          </w:p>
          <w:p>
            <w:pPr/>
            <w:hyperlink r:id="rId82" w:history="1">
              <w:r>
                <w:rPr>
                  <w:color w:val="#410a8c"/>
                  <w:u w:val="single"/>
                </w:rPr>
                <w:t xml:space="preserve">Vichy Michèle</w:t>
              </w:r>
            </w:hyperlink>
            <w:r>
              <w:rPr/>
              <w:t xml:space="preserve">,</w:t>
            </w:r>
            <w:hyperlink r:id="rId9" w:history="1">
              <w:r>
                <w:rPr>
                  <w:color w:val="#410a8c"/>
                  <w:u w:val="single"/>
                </w:rPr>
                <w:t xml:space="preserve">Valérie Thirion-Merle</w:t>
              </w:r>
            </w:hyperlink>
            <w:r>
              <w:rPr/>
              <w:t xml:space="preserve">,</w:t>
            </w:r>
            <w:hyperlink r:id="rId81" w:history="1">
              <w:r>
                <w:rPr>
                  <w:color w:val="#410a8c"/>
                  <w:u w:val="single"/>
                </w:rPr>
                <w:t xml:space="preserve">Maurice Picon</w:t>
              </w:r>
            </w:hyperlink>
          </w:p>
          <w:p>
            <w:pPr/>
            <w:r>
              <w:rPr>
                <w:i w:val="1"/>
                <w:iCs w:val="1"/>
              </w:rPr>
              <w:t xml:space="preserve">Bulletin de l'Association Française pour l'Archéologie du Verre</w:t>
            </w:r>
            <w:r>
              <w:rPr/>
              <w:t xml:space="preserve">, 2007, p.55-57</w:t>
            </w:r>
          </w:p>
          <w:p>
            <w:pPr/>
            <w:r>
              <w:rPr/>
              <w:t xml:space="preserve">Article dans une revue</w:t>
            </w:r>
          </w:p>
          <w:p>
            <w:pPr/>
            <w:hyperlink r:id="rId83" w:history="1">
              <w:r>
                <w:rPr>
                  <w:color w:val="#410a8c"/>
                  <w:u w:val="single"/>
                </w:rPr>
                <w:t xml:space="preserve">hal-01875735v1</w:t>
              </w:r>
            </w:hyperlink>
          </w:p>
        </w:tc>
      </w:tr>
      <w:tr>
        <w:trPr/>
        <w:tc>
          <w:tcPr>
            <w:noWrap/>
          </w:tcPr>
          <w:p>
            <w:pPr>
              <w:spacing w:after="200"/>
            </w:pPr>
            <w:hyperlink r:id="rId84" w:history="1">
              <w:r>
                <w:rPr>
                  <w:color w:val="1e198e"/>
                  <w:b w:val="1"/>
                  <w:bCs w:val="1"/>
                  <w:u w:val="single"/>
                </w:rPr>
                <w:t xml:space="preserve">Banquets celtiques : comparaison des amphores à vin de trois sites</w:t>
              </w:r>
            </w:hyperlink>
          </w:p>
          <w:p>
            <w:pPr/>
            <w:hyperlink r:id="rId9" w:history="1">
              <w:r>
                <w:rPr>
                  <w:color w:val="#410a8c"/>
                  <w:u w:val="single"/>
                </w:rPr>
                <w:t xml:space="preserve">Valérie Thirion-Merle</w:t>
              </w:r>
            </w:hyperlink>
            <w:r>
              <w:rPr/>
              <w:t xml:space="preserve">,</w:t>
            </w:r>
            <w:hyperlink r:id="rId48" w:history="1">
              <w:r>
                <w:rPr>
                  <w:color w:val="#410a8c"/>
                  <w:u w:val="single"/>
                </w:rPr>
                <w:t xml:space="preserve">Gisela Thierrin-Michael</w:t>
              </w:r>
            </w:hyperlink>
            <w:r>
              <w:rPr/>
              <w:t xml:space="preserve">,</w:t>
            </w:r>
            <w:hyperlink r:id="rId85" w:history="1">
              <w:r>
                <w:rPr>
                  <w:color w:val="#410a8c"/>
                  <w:u w:val="single"/>
                </w:rPr>
                <w:t xml:space="preserve">Guillaume Maza</w:t>
              </w:r>
            </w:hyperlink>
          </w:p>
          <w:p>
            <w:pPr/>
            <w:r>
              <w:rPr>
                <w:i w:val="1"/>
                <w:iCs w:val="1"/>
              </w:rPr>
              <w:t xml:space="preserve">SFECAG, Actes du Congrès de Blois (5-8 mai 2005)</w:t>
            </w:r>
            <w:r>
              <w:rPr/>
              <w:t xml:space="preserve">, 2005, pp.741-752</w:t>
            </w:r>
          </w:p>
          <w:p>
            <w:pPr/>
            <w:r>
              <w:rPr/>
              <w:t xml:space="preserve">Article dans une revue</w:t>
            </w:r>
          </w:p>
          <w:p>
            <w:pPr/>
            <w:hyperlink r:id="rId84" w:history="1">
              <w:r>
                <w:rPr>
                  <w:color w:val="#410a8c"/>
                  <w:u w:val="single"/>
                </w:rPr>
                <w:t xml:space="preserve">hal-03508171v1</w:t>
              </w:r>
            </w:hyperlink>
          </w:p>
        </w:tc>
      </w:tr>
      <w:tr>
        <w:trPr/>
        <w:tc>
          <w:tcPr>
            <w:noWrap/>
          </w:tcPr>
          <w:p>
            <w:pPr>
              <w:spacing w:after="200"/>
            </w:pPr>
            <w:hyperlink r:id="rId86" w:history="1">
              <w:r>
                <w:rPr>
                  <w:color w:val="1e198e"/>
                  <w:b w:val="1"/>
                  <w:bCs w:val="1"/>
                  <w:u w:val="single"/>
                </w:rPr>
                <w:t xml:space="preserve">Les Verres de Beyrouth et les verres du Haut Empire dans le monde Occidental : Etude archéométrique</w:t>
              </w:r>
            </w:hyperlink>
          </w:p>
          <w:p>
            <w:pPr/>
            <w:hyperlink r:id="rId9" w:history="1">
              <w:r>
                <w:rPr>
                  <w:color w:val="#410a8c"/>
                  <w:u w:val="single"/>
                </w:rPr>
                <w:t xml:space="preserve">Valérie Thirion-Merle</w:t>
              </w:r>
            </w:hyperlink>
          </w:p>
          <w:p>
            <w:pPr/>
            <w:r>
              <w:rPr>
                <w:i w:val="1"/>
                <w:iCs w:val="1"/>
              </w:rPr>
              <w:t xml:space="preserve">Journal of Glass Studies</w:t>
            </w:r>
            <w:r>
              <w:rPr/>
              <w:t xml:space="preserve">, 2005, 47, p.37-53</w:t>
            </w:r>
          </w:p>
          <w:p>
            <w:pPr/>
            <w:r>
              <w:rPr/>
              <w:t xml:space="preserve">Article dans une revue</w:t>
            </w:r>
          </w:p>
          <w:p>
            <w:pPr/>
            <w:hyperlink r:id="rId86" w:history="1">
              <w:r>
                <w:rPr>
                  <w:color w:val="#410a8c"/>
                  <w:u w:val="single"/>
                </w:rPr>
                <w:t xml:space="preserve">hal-01875712v1</w:t>
              </w:r>
            </w:hyperlink>
          </w:p>
        </w:tc>
      </w:tr>
      <w:tr>
        <w:trPr/>
        <w:tc>
          <w:tcPr>
            <w:noWrap/>
          </w:tcPr>
          <w:p>
            <w:pPr>
              <w:spacing w:after="200"/>
            </w:pPr>
            <w:hyperlink r:id="rId87" w:history="1">
              <w:r>
                <w:rPr>
                  <w:color w:val="1e198e"/>
                  <w:b w:val="1"/>
                  <w:bCs w:val="1"/>
                  <w:u w:val="single"/>
                </w:rPr>
                <w:t xml:space="preserve">Le manganèse comme impureté, décolorant et colorant des verres au natron</w:t>
              </w:r>
            </w:hyperlink>
          </w:p>
          <w:p>
            <w:pPr/>
            <w:hyperlink r:id="rId82" w:history="1">
              <w:r>
                <w:rPr>
                  <w:color w:val="#410a8c"/>
                  <w:u w:val="single"/>
                </w:rPr>
                <w:t xml:space="preserve">Vichy Michèle</w:t>
              </w:r>
            </w:hyperlink>
            <w:r>
              <w:rPr/>
              <w:t xml:space="preserve">,</w:t>
            </w:r>
            <w:hyperlink r:id="rId81" w:history="1">
              <w:r>
                <w:rPr>
                  <w:color w:val="#410a8c"/>
                  <w:u w:val="single"/>
                </w:rPr>
                <w:t xml:space="preserve">Maurice Picon</w:t>
              </w:r>
            </w:hyperlink>
            <w:r>
              <w:rPr/>
              <w:t xml:space="preserve">,</w:t>
            </w:r>
            <w:hyperlink r:id="rId9" w:history="1">
              <w:r>
                <w:rPr>
                  <w:color w:val="#410a8c"/>
                  <w:u w:val="single"/>
                </w:rPr>
                <w:t xml:space="preserve">Valérie Thirion-Merle</w:t>
              </w:r>
            </w:hyperlink>
          </w:p>
          <w:p>
            <w:pPr/>
            <w:r>
              <w:rPr>
                <w:i w:val="1"/>
                <w:iCs w:val="1"/>
              </w:rPr>
              <w:t xml:space="preserve">Bulletin de l'Association Française pour l'Archéologie du Verre</w:t>
            </w:r>
            <w:r>
              <w:rPr/>
              <w:t xml:space="preserve">, 2003, p.15-17</w:t>
            </w:r>
          </w:p>
          <w:p>
            <w:pPr/>
            <w:r>
              <w:rPr/>
              <w:t xml:space="preserve">Article dans une revue</w:t>
            </w:r>
          </w:p>
          <w:p>
            <w:pPr/>
            <w:hyperlink r:id="rId87" w:history="1">
              <w:r>
                <w:rPr>
                  <w:color w:val="#410a8c"/>
                  <w:u w:val="single"/>
                </w:rPr>
                <w:t xml:space="preserve">hal-01875738v1</w:t>
              </w:r>
            </w:hyperlink>
          </w:p>
        </w:tc>
      </w:tr>
      <w:tr>
        <w:trPr/>
        <w:tc>
          <w:tcPr>
            <w:noWrap/>
          </w:tcPr>
          <w:p>
            <w:pPr>
              <w:spacing w:after="200"/>
            </w:pPr>
            <w:hyperlink r:id="rId88" w:history="1">
              <w:r>
                <w:rPr>
                  <w:color w:val="1e198e"/>
                  <w:b w:val="1"/>
                  <w:bCs w:val="1"/>
                  <w:u w:val="single"/>
                </w:rPr>
                <w:t xml:space="preserve">Un nouvel atelier primaire dans le Wadi Natrun (Egypte), et les compositions des verres produits dans cette région</w:t>
              </w:r>
            </w:hyperlink>
          </w:p>
          <w:p>
            <w:pPr/>
            <w:hyperlink r:id="rId89" w:history="1">
              <w:r>
                <w:rPr>
                  <w:color w:val="#410a8c"/>
                  <w:u w:val="single"/>
                </w:rPr>
                <w:t xml:space="preserve">Marie-Dominique Nenna</w:t>
              </w:r>
            </w:hyperlink>
            <w:r>
              <w:rPr/>
              <w:t xml:space="preserve">,</w:t>
            </w:r>
            <w:hyperlink r:id="rId9" w:history="1">
              <w:r>
                <w:rPr>
                  <w:color w:val="#410a8c"/>
                  <w:u w:val="single"/>
                </w:rPr>
                <w:t xml:space="preserve">Valérie Thirion-Merle</w:t>
              </w:r>
            </w:hyperlink>
            <w:r>
              <w:rPr/>
              <w:t xml:space="preserve">,</w:t>
            </w:r>
            <w:hyperlink r:id="rId81" w:history="1">
              <w:r>
                <w:rPr>
                  <w:color w:val="#410a8c"/>
                  <w:u w:val="single"/>
                </w:rPr>
                <w:t xml:space="preserve">Maurice Picon</w:t>
              </w:r>
            </w:hyperlink>
            <w:r>
              <w:rPr/>
              <w:t xml:space="preserve">,</w:t>
            </w:r>
            <w:hyperlink r:id="rId90" w:history="1">
              <w:r>
                <w:rPr>
                  <w:color w:val="#410a8c"/>
                  <w:u w:val="single"/>
                </w:rPr>
                <w:t xml:space="preserve">Michèle Vichy</w:t>
              </w:r>
            </w:hyperlink>
          </w:p>
          <w:p>
            <w:pPr/>
            <w:r>
              <w:rPr>
                <w:i w:val="1"/>
                <w:iCs w:val="1"/>
              </w:rPr>
              <w:t xml:space="preserve">Bulletin de l'Association Française pour l'Archéologie du Verre</w:t>
            </w:r>
            <w:r>
              <w:rPr/>
              <w:t xml:space="preserve">, 2003, pp.21-24</w:t>
            </w:r>
          </w:p>
          <w:p>
            <w:pPr/>
            <w:r>
              <w:rPr/>
              <w:t xml:space="preserve">Article dans une revue</w:t>
            </w:r>
          </w:p>
          <w:p>
            <w:pPr/>
            <w:hyperlink r:id="rId88" w:history="1">
              <w:r>
                <w:rPr>
                  <w:color w:val="#410a8c"/>
                  <w:u w:val="single"/>
                </w:rPr>
                <w:t xml:space="preserve">halshs-00010555v1</w:t>
              </w:r>
            </w:hyperlink>
          </w:p>
        </w:tc>
      </w:tr>
      <w:tr>
        <w:trPr/>
        <w:tc>
          <w:tcPr>
            <w:noWrap/>
          </w:tcPr>
          <w:p>
            <w:pPr>
              <w:spacing w:after="200"/>
            </w:pPr>
            <w:hyperlink r:id="rId91" w:history="1">
              <w:r>
                <w:rPr>
                  <w:color w:val="1e198e"/>
                  <w:b w:val="1"/>
                  <w:bCs w:val="1"/>
                  <w:u w:val="single"/>
                </w:rPr>
                <w:t xml:space="preserve">Contribution à l’étude des verres antiques décolorés à l’antimoine</w:t>
              </w:r>
            </w:hyperlink>
          </w:p>
          <w:p>
            <w:pPr/>
            <w:hyperlink r:id="rId92" w:history="1">
              <w:r>
                <w:rPr>
                  <w:color w:val="#410a8c"/>
                  <w:u w:val="single"/>
                </w:rPr>
                <w:t xml:space="preserve">Danièle Foy</w:t>
              </w:r>
            </w:hyperlink>
            <w:r>
              <w:rPr/>
              <w:t xml:space="preserve">,</w:t>
            </w:r>
            <w:hyperlink r:id="rId9" w:history="1">
              <w:r>
                <w:rPr>
                  <w:color w:val="#410a8c"/>
                  <w:u w:val="single"/>
                </w:rPr>
                <w:t xml:space="preserve">Valérie Thirion-Merle</w:t>
              </w:r>
            </w:hyperlink>
            <w:r>
              <w:rPr/>
              <w:t xml:space="preserve">,</w:t>
            </w:r>
            <w:hyperlink r:id="rId90" w:history="1">
              <w:r>
                <w:rPr>
                  <w:color w:val="#410a8c"/>
                  <w:u w:val="single"/>
                </w:rPr>
                <w:t xml:space="preserve">Michèle Vichy</w:t>
              </w:r>
            </w:hyperlink>
          </w:p>
          <w:p>
            <w:pPr/>
            <w:r>
              <w:rPr>
                <w:i w:val="1"/>
                <w:iCs w:val="1"/>
              </w:rPr>
              <w:t xml:space="preserve">Archeosciences, revue d'Archéométrie</w:t>
            </w:r>
            <w:r>
              <w:rPr/>
              <w:t xml:space="preserve">, 2003, 28, pp.169-277. </w:t>
            </w:r>
            <w:hyperlink r:id="rId93" w:history="1">
              <w:r>
                <w:rPr>
                  <w:color w:val="#410a8c"/>
                  <w:u w:val="single"/>
                </w:rPr>
                <w:t xml:space="preserve">⟨10.3406/arsci.2004.1071⟩</w:t>
              </w:r>
            </w:hyperlink>
          </w:p>
          <w:p>
            <w:pPr/>
            <w:r>
              <w:rPr/>
              <w:t xml:space="preserve">Article dans une revue</w:t>
            </w:r>
          </w:p>
          <w:p>
            <w:pPr/>
            <w:hyperlink r:id="rId91" w:history="1">
              <w:r>
                <w:rPr>
                  <w:color w:val="#410a8c"/>
                  <w:u w:val="single"/>
                </w:rPr>
                <w:t xml:space="preserve">halshs-01381351v1</w:t>
              </w:r>
            </w:hyperlink>
          </w:p>
        </w:tc>
      </w:tr>
      <w:tr>
        <w:trPr/>
        <w:tc>
          <w:tcPr>
            <w:noWrap/>
          </w:tcPr>
          <w:p>
            <w:pPr>
              <w:spacing w:after="200"/>
            </w:pPr>
            <w:hyperlink r:id="rId94" w:history="1">
              <w:r>
                <w:rPr>
                  <w:color w:val="1e198e"/>
                  <w:b w:val="1"/>
                  <w:bCs w:val="1"/>
                  <w:u w:val="single"/>
                </w:rPr>
                <w:t xml:space="preserve">Un puits : reflet de la vie quotidienne à Montpellier au XIIIe s.</w:t>
              </w:r>
            </w:hyperlink>
          </w:p>
          <w:p>
            <w:pPr/>
            <w:hyperlink r:id="rId95" w:history="1">
              <w:r>
                <w:rPr>
                  <w:color w:val="#410a8c"/>
                  <w:u w:val="single"/>
                </w:rPr>
                <w:t xml:space="preserve">Marie Leenhardt</w:t>
              </w:r>
            </w:hyperlink>
            <w:r>
              <w:rPr/>
              <w:t xml:space="preserve">,</w:t>
            </w:r>
            <w:hyperlink r:id="rId96" w:history="1">
              <w:r>
                <w:rPr>
                  <w:color w:val="#410a8c"/>
                  <w:u w:val="single"/>
                </w:rPr>
                <w:t xml:space="preserve">Martine Leguilloux</w:t>
              </w:r>
            </w:hyperlink>
            <w:r>
              <w:rPr/>
              <w:t xml:space="preserve">,</w:t>
            </w:r>
            <w:hyperlink r:id="rId97" w:history="1">
              <w:r>
                <w:rPr>
                  <w:color w:val="#410a8c"/>
                  <w:u w:val="single"/>
                </w:rPr>
                <w:t xml:space="preserve">Lucy Vallauri</w:t>
              </w:r>
            </w:hyperlink>
            <w:r>
              <w:rPr/>
              <w:t xml:space="preserve">,</w:t>
            </w:r>
            <w:hyperlink r:id="rId98" w:history="1">
              <w:r>
                <w:rPr>
                  <w:color w:val="#410a8c"/>
                  <w:u w:val="single"/>
                </w:rPr>
                <w:t xml:space="preserve">Jean-Louis Vayssettes</w:t>
              </w:r>
            </w:hyperlink>
            <w:r>
              <w:rPr/>
              <w:t xml:space="preserve">,</w:t>
            </w:r>
            <w:hyperlink r:id="rId99" w:history="1">
              <w:r>
                <w:rPr>
                  <w:color w:val="#410a8c"/>
                  <w:u w:val="single"/>
                </w:rPr>
                <w:t xml:space="preserve">Sylvie Yona Waksman</w:t>
              </w:r>
            </w:hyperlink>
            <w:r>
              <w:rPr/>
              <w:t xml:space="preserve">et al.</w:t>
            </w:r>
          </w:p>
          <w:p>
            <w:pPr/>
            <w:r>
              <w:rPr>
                <w:i w:val="1"/>
                <w:iCs w:val="1"/>
              </w:rPr>
              <w:t xml:space="preserve">Archéologie du Midi Médiéval</w:t>
            </w:r>
            <w:r>
              <w:rPr/>
              <w:t xml:space="preserve">, 1999, 17 (17), pp.109-186. </w:t>
            </w:r>
            <w:hyperlink r:id="rId100" w:history="1">
              <w:r>
                <w:rPr>
                  <w:color w:val="#410a8c"/>
                  <w:u w:val="single"/>
                </w:rPr>
                <w:t xml:space="preserve">⟨10.3406/amime.1999.927⟩</w:t>
              </w:r>
            </w:hyperlink>
          </w:p>
          <w:p>
            <w:pPr/>
            <w:r>
              <w:rPr/>
              <w:t xml:space="preserve">Article dans une revue</w:t>
            </w:r>
          </w:p>
          <w:p>
            <w:pPr/>
            <w:hyperlink r:id="rId94" w:history="1">
              <w:r>
                <w:rPr>
                  <w:color w:val="#410a8c"/>
                  <w:u w:val="single"/>
                </w:rPr>
                <w:t xml:space="preserve">hal-00875340v1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Les premiers plats à vernis rouge pompéien à Lyon : gaulois ou italiques ?</w:t>
              </w:r>
            </w:hyperlink>
          </w:p>
          <w:p>
            <w:pPr/>
            <w:hyperlink r:id="rId37" w:history="1">
              <w:r>
                <w:rPr>
                  <w:color w:val="#410a8c"/>
                  <w:u w:val="single"/>
                </w:rPr>
                <w:t xml:space="preserve">Armand Desbat</w:t>
              </w:r>
            </w:hyperlink>
            <w:r>
              <w:rPr/>
              <w:t xml:space="preserve">,</w:t>
            </w:r>
            <w:hyperlink r:id="rId57" w:history="1">
              <w:r>
                <w:rPr>
                  <w:color w:val="#410a8c"/>
                  <w:u w:val="single"/>
                </w:rPr>
                <w:t xml:space="preserve">Cécile Batigne</w:t>
              </w:r>
            </w:hyperlink>
            <w:r>
              <w:rPr/>
              <w:t xml:space="preserve">,</w:t>
            </w:r>
            <w:hyperlink r:id="rId9" w:history="1">
              <w:r>
                <w:rPr>
                  <w:color w:val="#410a8c"/>
                  <w:u w:val="single"/>
                </w:rPr>
                <w:t xml:space="preserve">Valérie Thirion-Merle</w:t>
              </w:r>
            </w:hyperlink>
          </w:p>
          <w:p>
            <w:pPr/>
            <w:r>
              <w:rPr>
                <w:i w:val="1"/>
                <w:iCs w:val="1"/>
              </w:rPr>
              <w:t xml:space="preserve">In L. RIVET, dir., SFECAG, Actes du congrès d’Angers</w:t>
            </w:r>
            <w:r>
              <w:rPr/>
              <w:t xml:space="preserve">, p. 507-513, 2024</w:t>
            </w:r>
          </w:p>
          <w:p>
            <w:pPr/>
            <w:r>
              <w:rPr/>
              <w:t xml:space="preserve">Chapitre d'ouvrage</w:t>
            </w:r>
          </w:p>
          <w:p>
            <w:pPr/>
            <w:hyperlink r:id="rId101" w:history="1">
              <w:r>
                <w:rPr>
                  <w:color w:val="#410a8c"/>
                  <w:u w:val="single"/>
                </w:rPr>
                <w:t xml:space="preserve">halshs-04864399v1</w:t>
              </w:r>
            </w:hyperlink>
          </w:p>
        </w:tc>
      </w:tr>
      <w:tr>
        <w:trPr/>
        <w:tc>
          <w:tcPr>
            <w:noWrap/>
          </w:tcPr>
          <w:p>
            <w:pPr>
              <w:spacing w:after="200"/>
            </w:pPr>
            <w:hyperlink r:id="rId102" w:history="1">
              <w:r>
                <w:rPr>
                  <w:color w:val="1e198e"/>
                  <w:b w:val="1"/>
                  <w:bCs w:val="1"/>
                  <w:u w:val="single"/>
                </w:rPr>
                <w:t xml:space="preserve">Amphores régionales en territoire picton (I&amp;lt;sup&amp;gt;er&amp;lt;/sup&amp;gt; – III&amp;lt;sup&amp;gt;e&amp;lt;/sup&amp;gt; siècles ap. J.-C.). Peut-on discriminer les productions des ateliers de Gourgé (79), Naintré (86), Crouzilles (37) et les conteneurs de la rue Saint-Lupien à Rezé (44) ?</w:t>
              </w:r>
            </w:hyperlink>
          </w:p>
          <w:p>
            <w:pPr/>
            <w:hyperlink r:id="rId103" w:history="1">
              <w:r>
                <w:rPr>
                  <w:color w:val="#410a8c"/>
                  <w:u w:val="single"/>
                </w:rPr>
                <w:t xml:space="preserve">Camille Frugier</w:t>
              </w:r>
            </w:hyperlink>
            <w:r>
              <w:rPr/>
              <w:t xml:space="preserve">,</w:t>
            </w:r>
            <w:hyperlink r:id="rId104" w:history="1">
              <w:r>
                <w:rPr>
                  <w:color w:val="#410a8c"/>
                  <w:u w:val="single"/>
                </w:rPr>
                <w:t xml:space="preserve">Séverine Lemaître</w:t>
              </w:r>
            </w:hyperlink>
            <w:r>
              <w:rPr/>
              <w:t xml:space="preserve">,</w:t>
            </w:r>
            <w:hyperlink r:id="rId105" w:history="1">
              <w:r>
                <w:rPr>
                  <w:color w:val="#410a8c"/>
                  <w:u w:val="single"/>
                </w:rPr>
                <w:t xml:space="preserve">Isabelle Pianet</w:t>
              </w:r>
            </w:hyperlink>
            <w:r>
              <w:rPr/>
              <w:t xml:space="preserve">,</w:t>
            </w:r>
            <w:hyperlink r:id="rId79" w:history="1">
              <w:r>
                <w:rPr>
                  <w:color w:val="#410a8c"/>
                  <w:u w:val="single"/>
                </w:rPr>
                <w:t xml:space="preserve">Nadia Cantin</w:t>
              </w:r>
            </w:hyperlink>
            <w:r>
              <w:rPr/>
              <w:t xml:space="preserve">,</w:t>
            </w:r>
            <w:hyperlink r:id="rId9" w:history="1">
              <w:r>
                <w:rPr>
                  <w:color w:val="#410a8c"/>
                  <w:u w:val="single"/>
                </w:rPr>
                <w:t xml:space="preserve">Valérie Thirion-Merle</w:t>
              </w:r>
            </w:hyperlink>
          </w:p>
          <w:p>
            <w:pPr/>
            <w:r>
              <w:rPr>
                <w:i w:val="1"/>
                <w:iCs w:val="1"/>
              </w:rPr>
              <w:t xml:space="preserve">Congrès international d'Hyères</w:t>
            </w:r>
            <w:r>
              <w:rPr/>
              <w:t xml:space="preserve">, Société Française d’Étude de la céramique Antique en Gaule (SFÉCAG), pp.381-404, 2023, 978-2-9579916-2-4</w:t>
            </w:r>
          </w:p>
          <w:p>
            <w:pPr/>
            <w:r>
              <w:rPr/>
              <w:t xml:space="preserve">Chapitre d'ouvrage</w:t>
            </w:r>
          </w:p>
          <w:p>
            <w:pPr/>
            <w:hyperlink r:id="rId102" w:history="1">
              <w:r>
                <w:rPr>
                  <w:color w:val="#410a8c"/>
                  <w:u w:val="single"/>
                </w:rPr>
                <w:t xml:space="preserve">hal-04729029v1</w:t>
              </w:r>
            </w:hyperlink>
          </w:p>
        </w:tc>
      </w:tr>
      <w:tr>
        <w:trPr/>
        <w:tc>
          <w:tcPr>
            <w:noWrap/>
          </w:tcPr>
          <w:p>
            <w:pPr>
              <w:spacing w:after="200"/>
            </w:pPr>
            <w:hyperlink r:id="rId106" w:history="1">
              <w:r>
                <w:rPr>
                  <w:color w:val="1e198e"/>
                  <w:b w:val="1"/>
                  <w:bCs w:val="1"/>
                  <w:u w:val="single"/>
                </w:rPr>
                <w:t xml:space="preserve">A-t-on retrouvé l’atelier de Felix ? Nouvelles données sur les sigillées claires B rhodaniennes</w:t>
              </w:r>
            </w:hyperlink>
          </w:p>
          <w:p>
            <w:pPr/>
            <w:hyperlink r:id="rId37" w:history="1">
              <w:r>
                <w:rPr>
                  <w:color w:val="#410a8c"/>
                  <w:u w:val="single"/>
                </w:rPr>
                <w:t xml:space="preserve">Armand Desbat</w:t>
              </w:r>
            </w:hyperlink>
            <w:r>
              <w:rPr/>
              <w:t xml:space="preserve">,</w:t>
            </w:r>
            <w:hyperlink r:id="rId107" w:history="1">
              <w:r>
                <w:rPr>
                  <w:color w:val="#410a8c"/>
                  <w:u w:val="single"/>
                </w:rPr>
                <w:t xml:space="preserve">Amaury Gilles</w:t>
              </w:r>
            </w:hyperlink>
            <w:r>
              <w:rPr/>
              <w:t xml:space="preserve">,</w:t>
            </w:r>
            <w:hyperlink r:id="rId9" w:history="1">
              <w:r>
                <w:rPr>
                  <w:color w:val="#410a8c"/>
                  <w:u w:val="single"/>
                </w:rPr>
                <w:t xml:space="preserve">Valérie Thirion-Merle</w:t>
              </w:r>
            </w:hyperlink>
          </w:p>
          <w:p>
            <w:pPr/>
            <w:r>
              <w:rPr>
                <w:i w:val="1"/>
                <w:iCs w:val="1"/>
              </w:rPr>
              <w:t xml:space="preserve">SFÉCAG, Actes du congrès de Clermont-Ferrand 26 mai - 29 mai 2022</w:t>
            </w:r>
            <w:r>
              <w:rPr/>
              <w:t xml:space="preserve">, </w:t>
            </w:r>
            <w:hyperlink r:id="rId108" w:history="1">
              <w:r>
                <w:rPr>
                  <w:color w:val="#410a8c"/>
                  <w:u w:val="single"/>
                </w:rPr>
                <w:t xml:space="preserve">SFECAG</w:t>
              </w:r>
            </w:hyperlink>
            <w:r>
              <w:rPr/>
              <w:t xml:space="preserve">, pp.341‑354, 2022</w:t>
            </w:r>
          </w:p>
          <w:p>
            <w:pPr/>
            <w:r>
              <w:rPr/>
              <w:t xml:space="preserve">Chapitre d'ouvrage</w:t>
            </w:r>
          </w:p>
          <w:p>
            <w:pPr/>
            <w:hyperlink r:id="rId106" w:history="1">
              <w:r>
                <w:rPr>
                  <w:color w:val="#410a8c"/>
                  <w:u w:val="single"/>
                </w:rPr>
                <w:t xml:space="preserve">halshs-03924915v1</w:t>
              </w:r>
            </w:hyperlink>
          </w:p>
        </w:tc>
      </w:tr>
      <w:tr>
        <w:trPr/>
        <w:tc>
          <w:tcPr>
            <w:noWrap/>
          </w:tcPr>
          <w:p>
            <w:pPr>
              <w:spacing w:after="200"/>
            </w:pPr>
            <w:hyperlink r:id="rId109" w:history="1">
              <w:r>
                <w:rPr>
                  <w:color w:val="1e198e"/>
                  <w:b w:val="1"/>
                  <w:bCs w:val="1"/>
                  <w:u w:val="single"/>
                </w:rPr>
                <w:t xml:space="preserve">Proto-Hassuna pottery from Tell Khazna II revisited</w:t>
              </w:r>
            </w:hyperlink>
          </w:p>
          <w:p>
            <w:pPr/>
            <w:hyperlink r:id="rId110" w:history="1">
              <w:r>
                <w:rPr>
                  <w:color w:val="#410a8c"/>
                  <w:u w:val="single"/>
                </w:rPr>
                <w:t xml:space="preserve">M. Le Mière</w:t>
              </w:r>
            </w:hyperlink>
            <w:r>
              <w:rPr/>
              <w:t xml:space="preserve">,</w:t>
            </w:r>
            <w:hyperlink r:id="rId9" w:history="1">
              <w:r>
                <w:rPr>
                  <w:color w:val="#410a8c"/>
                  <w:u w:val="single"/>
                </w:rPr>
                <w:t xml:space="preserve">Valérie Thirion-Merle</w:t>
              </w:r>
            </w:hyperlink>
          </w:p>
          <w:p>
            <w:pPr/>
            <w:r>
              <w:rPr/>
              <w:t xml:space="preserve">Amirkhanov H.A. </w:t>
            </w:r>
            <w:r>
              <w:rPr>
                <w:i w:val="1"/>
                <w:iCs w:val="1"/>
              </w:rPr>
              <w:t xml:space="preserve">Caucasian Mountains and Mesopotamian Steppe on the Dawn of the Bronze Age</w:t>
            </w:r>
            <w:r>
              <w:rPr/>
              <w:t xml:space="preserve">, In press</w:t>
            </w:r>
          </w:p>
          <w:p>
            <w:pPr/>
            <w:r>
              <w:rPr/>
              <w:t xml:space="preserve">Chapitre d'ouvrage</w:t>
            </w:r>
          </w:p>
          <w:p>
            <w:pPr/>
            <w:hyperlink r:id="rId109" w:history="1">
              <w:r>
                <w:rPr>
                  <w:color w:val="#410a8c"/>
                  <w:u w:val="single"/>
                </w:rPr>
                <w:t xml:space="preserve">halshs-02000857v1</w:t>
              </w:r>
            </w:hyperlink>
          </w:p>
        </w:tc>
      </w:tr>
      <w:tr>
        <w:trPr/>
        <w:tc>
          <w:tcPr>
            <w:noWrap/>
          </w:tcPr>
          <w:p>
            <w:pPr>
              <w:spacing w:after="200"/>
            </w:pPr>
            <w:hyperlink r:id="rId111" w:history="1">
              <w:r>
                <w:rPr>
                  <w:color w:val="1e198e"/>
                  <w:b w:val="1"/>
                  <w:bCs w:val="1"/>
                  <w:u w:val="single"/>
                </w:rPr>
                <w:t xml:space="preserve">Investigating the Provenance of the Early Pottery From Tell Sabi Abyad</w:t>
              </w:r>
            </w:hyperlink>
          </w:p>
          <w:p>
            <w:pPr/>
            <w:hyperlink r:id="rId110" w:history="1">
              <w:r>
                <w:rPr>
                  <w:color w:val="#410a8c"/>
                  <w:u w:val="single"/>
                </w:rPr>
                <w:t xml:space="preserve">M. Le Mière</w:t>
              </w:r>
            </w:hyperlink>
            <w:r>
              <w:rPr/>
              <w:t xml:space="preserve">,</w:t>
            </w:r>
            <w:hyperlink r:id="rId9" w:history="1">
              <w:r>
                <w:rPr>
                  <w:color w:val="#410a8c"/>
                  <w:u w:val="single"/>
                </w:rPr>
                <w:t xml:space="preserve">Valérie Thirion-Merle</w:t>
              </w:r>
            </w:hyperlink>
            <w:r>
              <w:rPr/>
              <w:t xml:space="preserve">,</w:t>
            </w:r>
            <w:hyperlink r:id="rId81" w:history="1">
              <w:r>
                <w:rPr>
                  <w:color w:val="#410a8c"/>
                  <w:u w:val="single"/>
                </w:rPr>
                <w:t xml:space="preserve">Maurice Picon</w:t>
              </w:r>
            </w:hyperlink>
          </w:p>
          <w:p>
            <w:pPr/>
            <w:r>
              <w:rPr/>
              <w:t xml:space="preserve">Olivier P.Nieuwenhuyse. </w:t>
            </w:r>
            <w:r>
              <w:rPr>
                <w:i w:val="1"/>
                <w:iCs w:val="1"/>
              </w:rPr>
              <w:t xml:space="preserve">Relentlessy Plain, Seventh Millennium Ceramics at Tell Sabi Abyad, Syria</w:t>
            </w:r>
            <w:r>
              <w:rPr/>
              <w:t xml:space="preserve">, Oxbow books, pp.267-276, 2018, 978-1-78925-084-8</w:t>
            </w:r>
          </w:p>
          <w:p>
            <w:pPr/>
            <w:r>
              <w:rPr/>
              <w:t xml:space="preserve">Chapitre d'ouvrage</w:t>
            </w:r>
          </w:p>
          <w:p>
            <w:pPr/>
            <w:hyperlink r:id="rId111" w:history="1">
              <w:r>
                <w:rPr>
                  <w:color w:val="#410a8c"/>
                  <w:u w:val="single"/>
                </w:rPr>
                <w:t xml:space="preserve">hal-01875413v1</w:t>
              </w:r>
            </w:hyperlink>
          </w:p>
        </w:tc>
      </w:tr>
      <w:tr>
        <w:trPr/>
        <w:tc>
          <w:tcPr>
            <w:noWrap/>
          </w:tcPr>
          <w:p>
            <w:pPr>
              <w:spacing w:after="200"/>
            </w:pPr>
            <w:hyperlink r:id="rId112" w:history="1">
              <w:r>
                <w:rPr>
                  <w:color w:val="1e198e"/>
                  <w:b w:val="1"/>
                  <w:bCs w:val="1"/>
                  <w:u w:val="single"/>
                </w:rPr>
                <w:t xml:space="preserve">La production de vaisselle de table au IIIe s. de notre ère à Kition (Chypre) : répertoire morphologique et caractérisation chimique</w:t>
              </w:r>
            </w:hyperlink>
          </w:p>
          <w:p>
            <w:pPr/>
            <w:hyperlink r:id="rId65" w:history="1">
              <w:r>
                <w:rPr>
                  <w:color w:val="#410a8c"/>
                  <w:u w:val="single"/>
                </w:rPr>
                <w:t xml:space="preserve">Sandrine Marquié</w:t>
              </w:r>
            </w:hyperlink>
            <w:r>
              <w:rPr/>
              <w:t xml:space="preserve">,</w:t>
            </w:r>
            <w:hyperlink r:id="rId9" w:history="1">
              <w:r>
                <w:rPr>
                  <w:color w:val="#410a8c"/>
                  <w:u w:val="single"/>
                </w:rPr>
                <w:t xml:space="preserve">Valérie Thirion-Merle</w:t>
              </w:r>
            </w:hyperlink>
          </w:p>
          <w:p>
            <w:pPr/>
            <w:r>
              <w:rPr>
                <w:i w:val="1"/>
                <w:iCs w:val="1"/>
              </w:rPr>
              <w:t xml:space="preserve">Rei Cretariae Romanae Fautorum Acta 45</w:t>
            </w:r>
            <w:r>
              <w:rPr/>
              <w:t xml:space="preserve">, Rei Cretariae Romanae Fautores society, p.691-700, 2018</w:t>
            </w:r>
          </w:p>
          <w:p>
            <w:pPr/>
            <w:r>
              <w:rPr/>
              <w:t xml:space="preserve">Chapitre d'ouvrage</w:t>
            </w:r>
          </w:p>
          <w:p>
            <w:pPr/>
            <w:hyperlink r:id="rId112" w:history="1">
              <w:r>
                <w:rPr>
                  <w:color w:val="#410a8c"/>
                  <w:u w:val="single"/>
                </w:rPr>
                <w:t xml:space="preserve">hal-01875426v1</w:t>
              </w:r>
            </w:hyperlink>
          </w:p>
        </w:tc>
      </w:tr>
      <w:tr>
        <w:trPr/>
        <w:tc>
          <w:tcPr>
            <w:noWrap/>
          </w:tcPr>
          <w:p>
            <w:pPr>
              <w:spacing w:after="200"/>
            </w:pPr>
            <w:hyperlink r:id="rId113" w:history="1">
              <w:r>
                <w:rPr>
                  <w:color w:val="1e198e"/>
                  <w:b w:val="1"/>
                  <w:bCs w:val="1"/>
                  <w:u w:val="single"/>
                </w:rPr>
                <w:t xml:space="preserve">Analyses physico-chimique du laboratoire de Lyon</w:t>
              </w:r>
            </w:hyperlink>
          </w:p>
          <w:p>
            <w:pPr/>
            <w:hyperlink r:id="rId9" w:history="1">
              <w:r>
                <w:rPr>
                  <w:color w:val="#410a8c"/>
                  <w:u w:val="single"/>
                </w:rPr>
                <w:t xml:space="preserve">Valérie Thirion-Merle</w:t>
              </w:r>
            </w:hyperlink>
            <w:r>
              <w:rPr/>
              <w:t xml:space="preserve">,</w:t>
            </w:r>
            <w:hyperlink r:id="rId11" w:history="1">
              <w:r>
                <w:rPr>
                  <w:color w:val="#410a8c"/>
                  <w:u w:val="single"/>
                </w:rPr>
                <w:t xml:space="preserve">Anne Schmitt</w:t>
              </w:r>
            </w:hyperlink>
          </w:p>
          <w:p>
            <w:pPr/>
            <w:r>
              <w:rPr/>
              <w:t xml:space="preserve">Alice Hanotte (éd.). </w:t>
            </w:r>
            <w:r>
              <w:rPr>
                <w:i w:val="1"/>
                <w:iCs w:val="1"/>
              </w:rPr>
              <w:t xml:space="preserve">LUX, Luminaires en terre cuite de Bavay</w:t>
            </w:r>
            <w:r>
              <w:rPr/>
              <w:t xml:space="preserve">, pp.240-242, 2018</w:t>
            </w:r>
          </w:p>
          <w:p>
            <w:pPr/>
            <w:r>
              <w:rPr/>
              <w:t xml:space="preserve">Chapitre d'ouvrage</w:t>
            </w:r>
          </w:p>
          <w:p>
            <w:pPr/>
            <w:hyperlink r:id="rId113" w:history="1">
              <w:r>
                <w:rPr>
                  <w:color w:val="#410a8c"/>
                  <w:u w:val="single"/>
                </w:rPr>
                <w:t xml:space="preserve">hal-02134078v1</w:t>
              </w:r>
            </w:hyperlink>
          </w:p>
        </w:tc>
      </w:tr>
      <w:tr>
        <w:trPr/>
        <w:tc>
          <w:tcPr>
            <w:noWrap/>
          </w:tcPr>
          <w:p>
            <w:pPr>
              <w:spacing w:after="200"/>
            </w:pPr>
            <w:hyperlink r:id="rId114" w:history="1">
              <w:r>
                <w:rPr>
                  <w:color w:val="1e198e"/>
                  <w:b w:val="1"/>
                  <w:bCs w:val="1"/>
                  <w:u w:val="single"/>
                </w:rPr>
                <w:t xml:space="preserve">Les analyses chimiques des céramiques d'Ischia</w:t>
              </w:r>
            </w:hyperlink>
          </w:p>
          <w:p>
            <w:pPr/>
            <w:hyperlink r:id="rId9" w:history="1">
              <w:r>
                <w:rPr>
                  <w:color w:val="#410a8c"/>
                  <w:u w:val="single"/>
                </w:rPr>
                <w:t xml:space="preserve">Valérie Thirion-Merle</w:t>
              </w:r>
            </w:hyperlink>
          </w:p>
          <w:p>
            <w:pPr/>
            <w:r>
              <w:rPr/>
              <w:t xml:space="preserve">Gloria Olcese. </w:t>
            </w:r>
            <w:r>
              <w:rPr>
                <w:i w:val="1"/>
                <w:iCs w:val="1"/>
              </w:rPr>
              <w:t xml:space="preserve">Pithecusan Workshops, Il quartiere artigianale di S. Restituta di Lacco Ameno (ISchia) e suoi reperti</w:t>
            </w:r>
            <w:r>
              <w:rPr/>
              <w:t xml:space="preserve">, Edizioni Quasar di Severino Tognon srl, p.189-197, 2017, 978-88-7140-714-2</w:t>
            </w:r>
          </w:p>
          <w:p>
            <w:pPr/>
            <w:r>
              <w:rPr/>
              <w:t xml:space="preserve">Chapitre d'ouvrage</w:t>
            </w:r>
          </w:p>
          <w:p>
            <w:pPr/>
            <w:hyperlink r:id="rId114" w:history="1">
              <w:r>
                <w:rPr>
                  <w:color w:val="#410a8c"/>
                  <w:u w:val="single"/>
                </w:rPr>
                <w:t xml:space="preserve">hal-01875549v1</w:t>
              </w:r>
            </w:hyperlink>
          </w:p>
        </w:tc>
      </w:tr>
      <w:tr>
        <w:trPr/>
        <w:tc>
          <w:tcPr>
            <w:noWrap/>
          </w:tcPr>
          <w:p>
            <w:pPr>
              <w:spacing w:after="200"/>
            </w:pPr>
            <w:hyperlink r:id="rId115" w:history="1">
              <w:r>
                <w:rPr>
                  <w:color w:val="1e198e"/>
                  <w:b w:val="1"/>
                  <w:bCs w:val="1"/>
                  <w:u w:val="single"/>
                </w:rPr>
                <w:t xml:space="preserve">Analyses chimiques des céramiques</w:t>
              </w:r>
            </w:hyperlink>
          </w:p>
          <w:p>
            <w:pPr/>
            <w:hyperlink r:id="rId9" w:history="1">
              <w:r>
                <w:rPr>
                  <w:color w:val="#410a8c"/>
                  <w:u w:val="single"/>
                </w:rPr>
                <w:t xml:space="preserve">Valérie Thirion-Merle</w:t>
              </w:r>
            </w:hyperlink>
            <w:r>
              <w:rPr/>
              <w:t xml:space="preserve">,</w:t>
            </w:r>
            <w:hyperlink r:id="rId11" w:history="1">
              <w:r>
                <w:rPr>
                  <w:color w:val="#410a8c"/>
                  <w:u w:val="single"/>
                </w:rPr>
                <w:t xml:space="preserve">Anne Schmitt</w:t>
              </w:r>
            </w:hyperlink>
          </w:p>
          <w:p>
            <w:pPr/>
            <w:r>
              <w:rPr/>
              <w:t xml:space="preserve">David Billoin (dir.). </w:t>
            </w:r>
            <w:r>
              <w:rPr>
                <w:i w:val="1"/>
                <w:iCs w:val="1"/>
              </w:rPr>
              <w:t xml:space="preserve">L'établissement de Pratz le Curtillet, un domaine mérovingien dans les hautes terres jurassiennes (fin Vie-VIIe siècle)</w:t>
            </w:r>
            <w:r>
              <w:rPr/>
              <w:t xml:space="preserve">, CNRS éditions, pp.100-108, 2016</w:t>
            </w:r>
          </w:p>
          <w:p>
            <w:pPr/>
            <w:r>
              <w:rPr/>
              <w:t xml:space="preserve">Chapitre d'ouvrage</w:t>
            </w:r>
          </w:p>
          <w:p>
            <w:pPr/>
            <w:hyperlink r:id="rId115" w:history="1">
              <w:r>
                <w:rPr>
                  <w:color w:val="#410a8c"/>
                  <w:u w:val="single"/>
                </w:rPr>
                <w:t xml:space="preserve">hal-02134065v1</w:t>
              </w:r>
            </w:hyperlink>
          </w:p>
        </w:tc>
      </w:tr>
      <w:tr>
        <w:trPr/>
        <w:tc>
          <w:tcPr>
            <w:noWrap/>
          </w:tcPr>
          <w:p>
            <w:pPr>
              <w:spacing w:after="200"/>
            </w:pPr>
            <w:hyperlink r:id="rId116" w:history="1">
              <w:r>
                <w:rPr>
                  <w:color w:val="1e198e"/>
                  <w:b w:val="1"/>
                  <w:bCs w:val="1"/>
                  <w:u w:val="single"/>
                </w:rPr>
                <w:t xml:space="preserve">Spectrométrie de fluorescence X</w:t>
              </w:r>
            </w:hyperlink>
          </w:p>
          <w:p>
            <w:pPr/>
            <w:hyperlink r:id="rId9" w:history="1">
              <w:r>
                <w:rPr>
                  <w:color w:val="#410a8c"/>
                  <w:u w:val="single"/>
                </w:rPr>
                <w:t xml:space="preserve">Valérie Thirion-Merle</w:t>
              </w:r>
            </w:hyperlink>
          </w:p>
          <w:p>
            <w:pPr/>
            <w:r>
              <w:rPr>
                <w:i w:val="1"/>
                <w:iCs w:val="1"/>
              </w:rPr>
              <w:t xml:space="preserve">Circulation et provenance des matériaux dans les sociétés anciennes</w:t>
            </w:r>
            <w:r>
              <w:rPr/>
              <w:t xml:space="preserve">, Editions des archives contemporaines, 2014, Collection Sciences Archéologiques, 9782813001634</w:t>
            </w:r>
          </w:p>
          <w:p>
            <w:pPr/>
            <w:r>
              <w:rPr/>
              <w:t xml:space="preserve">Chapitre d'ouvrage</w:t>
            </w:r>
          </w:p>
          <w:p>
            <w:pPr/>
            <w:hyperlink r:id="rId116" w:history="1">
              <w:r>
                <w:rPr>
                  <w:color w:val="#410a8c"/>
                  <w:u w:val="single"/>
                </w:rPr>
                <w:t xml:space="preserve">hal-01393984v1</w:t>
              </w:r>
            </w:hyperlink>
          </w:p>
        </w:tc>
      </w:tr>
      <w:tr>
        <w:trPr/>
        <w:tc>
          <w:tcPr>
            <w:noWrap/>
          </w:tcPr>
          <w:p>
            <w:pPr>
              <w:spacing w:after="200"/>
            </w:pPr>
            <w:hyperlink r:id="rId117" w:history="1">
              <w:r>
                <w:rPr>
                  <w:color w:val="1e198e"/>
                  <w:b w:val="1"/>
                  <w:bCs w:val="1"/>
                  <w:u w:val="single"/>
                </w:rPr>
                <w:t xml:space="preserve">La situation de l’artisanat verrier à Augustodunum dans le contexte des découvertes effectuées en Gaule</w:t>
              </w:r>
            </w:hyperlink>
          </w:p>
          <w:p>
            <w:pPr/>
            <w:hyperlink r:id="rId81" w:history="1">
              <w:r>
                <w:rPr>
                  <w:color w:val="#410a8c"/>
                  <w:u w:val="single"/>
                </w:rPr>
                <w:t xml:space="preserve">Maurice Picon</w:t>
              </w:r>
            </w:hyperlink>
            <w:r>
              <w:rPr/>
              <w:t xml:space="preserve">,</w:t>
            </w:r>
            <w:hyperlink r:id="rId118" w:history="1">
              <w:r>
                <w:rPr>
                  <w:color w:val="#410a8c"/>
                  <w:u w:val="single"/>
                </w:rPr>
                <w:t xml:space="preserve">Pascale Chardron-Picault</w:t>
              </w:r>
            </w:hyperlink>
            <w:r>
              <w:rPr/>
              <w:t xml:space="preserve">,</w:t>
            </w:r>
            <w:hyperlink r:id="rId9" w:history="1">
              <w:r>
                <w:rPr>
                  <w:color w:val="#410a8c"/>
                  <w:u w:val="single"/>
                </w:rPr>
                <w:t xml:space="preserve">Valérie Thirion-Merle</w:t>
              </w:r>
            </w:hyperlink>
          </w:p>
          <w:p>
            <w:pPr/>
            <w:r>
              <w:rPr/>
              <w:t xml:space="preserve">Pascale Chardron-Picault. </w:t>
            </w:r>
            <w:r>
              <w:rPr>
                <w:i w:val="1"/>
                <w:iCs w:val="1"/>
              </w:rPr>
              <w:t xml:space="preserve">Aspects de l'artisanat en milieu urbain : Gaule et Occident romain : actes du colloque international d'Autun, 20-22 sept. 2007</w:t>
            </w:r>
            <w:r>
              <w:rPr/>
              <w:t xml:space="preserve">, p.337-344, 2010, Revue Archéologique de l'Est, supplément 28, 978-2-915544-14-5</w:t>
            </w:r>
          </w:p>
          <w:p>
            <w:pPr/>
            <w:r>
              <w:rPr/>
              <w:t xml:space="preserve">Chapitre d'ouvrage</w:t>
            </w:r>
          </w:p>
          <w:p>
            <w:pPr/>
            <w:hyperlink r:id="rId117" w:history="1">
              <w:r>
                <w:rPr>
                  <w:color w:val="#410a8c"/>
                  <w:u w:val="single"/>
                </w:rPr>
                <w:t xml:space="preserve">hal-01876991v1</w:t>
              </w:r>
            </w:hyperlink>
          </w:p>
        </w:tc>
      </w:tr>
      <w:tr>
        <w:trPr/>
        <w:tc>
          <w:tcPr>
            <w:noWrap/>
          </w:tcPr>
          <w:p>
            <w:pPr>
              <w:spacing w:after="200"/>
            </w:pPr>
            <w:hyperlink r:id="rId119" w:history="1">
              <w:r>
                <w:rPr>
                  <w:color w:val="1e198e"/>
                  <w:b w:val="1"/>
                  <w:bCs w:val="1"/>
                  <w:u w:val="single"/>
                </w:rPr>
                <w:t xml:space="preserve">De la géochimie des productions provençales à pâte calcaire au référentiel régional</w:t>
              </w:r>
            </w:hyperlink>
          </w:p>
          <w:p>
            <w:pPr/>
            <w:hyperlink r:id="rId11" w:history="1">
              <w:r>
                <w:rPr>
                  <w:color w:val="#410a8c"/>
                  <w:u w:val="single"/>
                </w:rPr>
                <w:t xml:space="preserve">Anne Schmitt</w:t>
              </w:r>
            </w:hyperlink>
            <w:r>
              <w:rPr/>
              <w:t xml:space="preserve">,</w:t>
            </w:r>
            <w:hyperlink r:id="rId79" w:history="1">
              <w:r>
                <w:rPr>
                  <w:color w:val="#410a8c"/>
                  <w:u w:val="single"/>
                </w:rPr>
                <w:t xml:space="preserve">Nadia Cantin</w:t>
              </w:r>
            </w:hyperlink>
            <w:r>
              <w:rPr/>
              <w:t xml:space="preserve">,</w:t>
            </w:r>
            <w:hyperlink r:id="rId9" w:history="1">
              <w:r>
                <w:rPr>
                  <w:color w:val="#410a8c"/>
                  <w:u w:val="single"/>
                </w:rPr>
                <w:t xml:space="preserve">Valérie Thirion-Merle</w:t>
              </w:r>
            </w:hyperlink>
          </w:p>
          <w:p>
            <w:pPr/>
            <w:r>
              <w:rPr/>
              <w:t xml:space="preserve">Michel Pasqualini. </w:t>
            </w:r>
            <w:r>
              <w:rPr>
                <w:i w:val="1"/>
                <w:iCs w:val="1"/>
              </w:rPr>
              <w:t xml:space="preserve">Les céramiques communes d'Italie et de Narbonnaise Structures de production, typologies et contextes inédits IIè siècle av. J.C. - IIIè siècle ap. J.-C.</w:t>
            </w:r>
            <w:r>
              <w:rPr/>
              <w:t xml:space="preserve">, 30, Diffusion De Boccard; l'ERMA di Bretschneider; M. D'Auria Editore; Edipuglia, 2009, Collection du Centre Jean Bérard, 978-2-903189-97-6</w:t>
            </w:r>
          </w:p>
          <w:p>
            <w:pPr/>
            <w:r>
              <w:rPr/>
              <w:t xml:space="preserve">Chapitre d'ouvrage</w:t>
            </w:r>
          </w:p>
          <w:p>
            <w:pPr/>
            <w:hyperlink r:id="rId119" w:history="1">
              <w:r>
                <w:rPr>
                  <w:color w:val="#410a8c"/>
                  <w:u w:val="single"/>
                </w:rPr>
                <w:t xml:space="preserve">hal-01391494v1</w:t>
              </w:r>
            </w:hyperlink>
          </w:p>
        </w:tc>
      </w:tr>
      <w:tr>
        <w:trPr/>
        <w:tc>
          <w:tcPr>
            <w:noWrap/>
          </w:tcPr>
          <w:p>
            <w:pPr>
              <w:spacing w:after="200"/>
            </w:pPr>
            <w:hyperlink r:id="rId120" w:history="1">
              <w:r>
                <w:rPr>
                  <w:color w:val="1e198e"/>
                  <w:b w:val="1"/>
                  <w:bCs w:val="1"/>
                  <w:u w:val="single"/>
                </w:rPr>
                <w:t xml:space="preserve">Ateliers de céramiques sigillées de l'Etrurie septentrionale maritime : données archéologiques et archéométriques</w:t>
              </w:r>
            </w:hyperlink>
          </w:p>
          <w:p>
            <w:pPr/>
            <w:hyperlink r:id="rId121" w:history="1">
              <w:r>
                <w:rPr>
                  <w:color w:val="#410a8c"/>
                  <w:u w:val="single"/>
                </w:rPr>
                <w:t xml:space="preserve">Menchelli Simonetta</w:t>
              </w:r>
            </w:hyperlink>
            <w:r>
              <w:rPr/>
              <w:t xml:space="preserve">,</w:t>
            </w:r>
            <w:hyperlink r:id="rId122" w:history="1">
              <w:r>
                <w:rPr>
                  <w:color w:val="#410a8c"/>
                  <w:u w:val="single"/>
                </w:rPr>
                <w:t xml:space="preserve">Claudio Capelli</w:t>
              </w:r>
            </w:hyperlink>
            <w:r>
              <w:rPr/>
              <w:t xml:space="preserve">,</w:t>
            </w:r>
            <w:hyperlink r:id="rId123" w:history="1">
              <w:r>
                <w:rPr>
                  <w:color w:val="#410a8c"/>
                  <w:u w:val="single"/>
                </w:rPr>
                <w:t xml:space="preserve">A. del Rio</w:t>
              </w:r>
            </w:hyperlink>
            <w:r>
              <w:rPr/>
              <w:t xml:space="preserve">,</w:t>
            </w:r>
            <w:hyperlink r:id="rId124" w:history="1">
              <w:r>
                <w:rPr>
                  <w:color w:val="#410a8c"/>
                  <w:u w:val="single"/>
                </w:rPr>
                <w:t xml:space="preserve">Marinella Pasquinucci</w:t>
              </w:r>
            </w:hyperlink>
            <w:r>
              <w:rPr/>
              <w:t xml:space="preserve">,</w:t>
            </w:r>
            <w:hyperlink r:id="rId9" w:history="1">
              <w:r>
                <w:rPr>
                  <w:color w:val="#410a8c"/>
                  <w:u w:val="single"/>
                </w:rPr>
                <w:t xml:space="preserve">Valérie Thirion-Merle</w:t>
              </w:r>
            </w:hyperlink>
            <w:r>
              <w:rPr/>
              <w:t xml:space="preserve">et al.</w:t>
            </w:r>
          </w:p>
          <w:p>
            <w:pPr/>
            <w:r>
              <w:rPr>
                <w:i w:val="1"/>
                <w:iCs w:val="1"/>
              </w:rPr>
              <w:t xml:space="preserve">Rei Cretariae Romanae Fautorum</w:t>
            </w:r>
            <w:r>
              <w:rPr/>
              <w:t xml:space="preserve">, Rei Cretariae Romanae Fautores society, 2001, RCRF Acta 37</w:t>
            </w:r>
          </w:p>
          <w:p>
            <w:pPr/>
            <w:r>
              <w:rPr/>
              <w:t xml:space="preserve">Chapitre d'ouvrage</w:t>
            </w:r>
          </w:p>
          <w:p>
            <w:pPr/>
            <w:hyperlink r:id="rId120" w:history="1">
              <w:r>
                <w:rPr>
                  <w:color w:val="#410a8c"/>
                  <w:u w:val="single"/>
                </w:rPr>
                <w:t xml:space="preserve">hal-01875441v1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μ-LIBS imaging as spatially-resolved and quantitative characterization method for pottery</w:t>
              </w:r>
            </w:hyperlink>
          </w:p>
          <w:p>
            <w:pPr/>
            <w:hyperlink r:id="rId8" w:history="1">
              <w:r>
                <w:rPr>
                  <w:color w:val="#410a8c"/>
                  <w:u w:val="single"/>
                </w:rPr>
                <w:t xml:space="preserve">Nicolas Herreyre</w:t>
              </w:r>
            </w:hyperlink>
            <w:r>
              <w:rPr/>
              <w:t xml:space="preserve">,</w:t>
            </w:r>
            <w:hyperlink r:id="rId9" w:history="1">
              <w:r>
                <w:rPr>
                  <w:color w:val="#410a8c"/>
                  <w:u w:val="single"/>
                </w:rPr>
                <w:t xml:space="preserve">Valérie Thirion-Merle</w:t>
              </w:r>
            </w:hyperlink>
            <w:r>
              <w:rPr/>
              <w:t xml:space="preserve">,</w:t>
            </w:r>
            <w:hyperlink r:id="rId11" w:history="1">
              <w:r>
                <w:rPr>
                  <w:color w:val="#410a8c"/>
                  <w:u w:val="single"/>
                </w:rPr>
                <w:t xml:space="preserve">Anne Schmitt</w:t>
              </w:r>
            </w:hyperlink>
            <w:r>
              <w:rPr/>
              <w:t xml:space="preserve">,</w:t>
            </w:r>
            <w:hyperlink r:id="rId12" w:history="1">
              <w:r>
                <w:rPr>
                  <w:color w:val="#410a8c"/>
                  <w:u w:val="single"/>
                </w:rPr>
                <w:t xml:space="preserve">Christine Oberlin</w:t>
              </w:r>
            </w:hyperlink>
            <w:r>
              <w:rPr/>
              <w:t xml:space="preserve">,</w:t>
            </w:r>
            <w:hyperlink r:id="rId126" w:history="1">
              <w:r>
                <w:rPr>
                  <w:color w:val="#410a8c"/>
                  <w:u w:val="single"/>
                </w:rPr>
                <w:t xml:space="preserve">Clothilde Comby-Zebino</w:t>
              </w:r>
            </w:hyperlink>
            <w:r>
              <w:rPr/>
              <w:t xml:space="preserve">et al.</w:t>
            </w:r>
          </w:p>
          <w:p>
            <w:pPr/>
            <w:r>
              <w:rPr>
                <w:i w:val="1"/>
                <w:iCs w:val="1"/>
              </w:rPr>
              <w:t xml:space="preserve">Young Researchers in Archaeometry, YRA Workshop 2024</w:t>
            </w:r>
            <w:r>
              <w:rPr/>
              <w:t xml:space="preserve">, The Cyprus Institute, Oct 2024, Nicosia, Cyprus</w:t>
            </w:r>
          </w:p>
          <w:p>
            <w:pPr/>
            <w:r>
              <w:rPr/>
              <w:t xml:space="preserve">Communication dans un congrès</w:t>
            </w:r>
          </w:p>
          <w:p>
            <w:pPr/>
            <w:hyperlink r:id="rId125" w:history="1">
              <w:r>
                <w:rPr>
                  <w:color w:val="#410a8c"/>
                  <w:u w:val="single"/>
                </w:rPr>
                <w:t xml:space="preserve">hal-04798347v1</w:t>
              </w:r>
            </w:hyperlink>
          </w:p>
        </w:tc>
      </w:tr>
      <w:tr>
        <w:trPr/>
        <w:tc>
          <w:tcPr>
            <w:noWrap/>
          </w:tcPr>
          <w:p>
            <w:pPr>
              <w:spacing w:after="200"/>
            </w:pPr>
            <w:hyperlink r:id="rId127" w:history="1">
              <w:r>
                <w:rPr>
                  <w:color w:val="1e198e"/>
                  <w:b w:val="1"/>
                  <w:bCs w:val="1"/>
                  <w:u w:val="single"/>
                </w:rPr>
                <w:t xml:space="preserve">L'imagerie µ-LIBS pour la caractérisation résolue spatialement des matériaux archéologiques composites</w:t>
              </w:r>
            </w:hyperlink>
          </w:p>
          <w:p>
            <w:pPr/>
            <w:hyperlink r:id="rId8" w:history="1">
              <w:r>
                <w:rPr>
                  <w:color w:val="#410a8c"/>
                  <w:u w:val="single"/>
                </w:rPr>
                <w:t xml:space="preserve">Nicolas Herreyre</w:t>
              </w:r>
            </w:hyperlink>
            <w:r>
              <w:rPr/>
              <w:t xml:space="preserve">,</w:t>
            </w:r>
            <w:hyperlink r:id="rId128" w:history="1">
              <w:r>
                <w:rPr>
                  <w:color w:val="#410a8c"/>
                  <w:u w:val="single"/>
                </w:rPr>
                <w:t xml:space="preserve">Lana Neoričić</w:t>
              </w:r>
            </w:hyperlink>
            <w:r>
              <w:rPr/>
              <w:t xml:space="preserve">,</w:t>
            </w:r>
            <w:hyperlink r:id="rId9" w:history="1">
              <w:r>
                <w:rPr>
                  <w:color w:val="#410a8c"/>
                  <w:u w:val="single"/>
                </w:rPr>
                <w:t xml:space="preserve">Valérie Thirion-Merle</w:t>
              </w:r>
            </w:hyperlink>
            <w:r>
              <w:rPr/>
              <w:t xml:space="preserve">,</w:t>
            </w:r>
            <w:hyperlink r:id="rId12" w:history="1">
              <w:r>
                <w:rPr>
                  <w:color w:val="#410a8c"/>
                  <w:u w:val="single"/>
                </w:rPr>
                <w:t xml:space="preserve">Christine Oberlin</w:t>
              </w:r>
            </w:hyperlink>
            <w:r>
              <w:rPr/>
              <w:t xml:space="preserve">,</w:t>
            </w:r>
            <w:hyperlink r:id="rId11" w:history="1">
              <w:r>
                <w:rPr>
                  <w:color w:val="#410a8c"/>
                  <w:u w:val="single"/>
                </w:rPr>
                <w:t xml:space="preserve">Anne Schmitt</w:t>
              </w:r>
            </w:hyperlink>
            <w:r>
              <w:rPr/>
              <w:t xml:space="preserve">et al.</w:t>
            </w:r>
          </w:p>
          <w:p>
            <w:pPr/>
            <w:r>
              <w:rPr>
                <w:i w:val="1"/>
                <w:iCs w:val="1"/>
              </w:rPr>
              <w:t xml:space="preserve">SPECTR'ATOM 2024</w:t>
            </w:r>
            <w:r>
              <w:rPr/>
              <w:t xml:space="preserve">, Jun 2024, Pau, France</w:t>
            </w:r>
          </w:p>
          <w:p>
            <w:pPr/>
            <w:r>
              <w:rPr/>
              <w:t xml:space="preserve">Communication dans un congrès</w:t>
            </w:r>
          </w:p>
          <w:p>
            <w:pPr/>
            <w:hyperlink r:id="rId127" w:history="1">
              <w:r>
                <w:rPr>
                  <w:color w:val="#410a8c"/>
                  <w:u w:val="single"/>
                </w:rPr>
                <w:t xml:space="preserve">hal-04798314v1</w:t>
              </w:r>
            </w:hyperlink>
          </w:p>
        </w:tc>
      </w:tr>
      <w:tr>
        <w:trPr/>
        <w:tc>
          <w:tcPr>
            <w:noWrap/>
          </w:tcPr>
          <w:p>
            <w:pPr>
              <w:spacing w:after="200"/>
            </w:pPr>
            <w:hyperlink r:id="rId129" w:history="1">
              <w:r>
                <w:rPr>
                  <w:color w:val="1e198e"/>
                  <w:b w:val="1"/>
                  <w:bCs w:val="1"/>
                  <w:u w:val="single"/>
                </w:rPr>
                <w:t xml:space="preserve">μLIBS imaging and Artificial Neural Network for the characterization of heterogeneous materials: the case of lime mortars</w:t>
              </w:r>
            </w:hyperlink>
          </w:p>
          <w:p>
            <w:pPr/>
            <w:hyperlink r:id="rId8" w:history="1">
              <w:r>
                <w:rPr>
                  <w:color w:val="#410a8c"/>
                  <w:u w:val="single"/>
                </w:rPr>
                <w:t xml:space="preserve">Nicolas Herreyre</w:t>
              </w:r>
            </w:hyperlink>
            <w:r>
              <w:rPr/>
              <w:t xml:space="preserve">,</w:t>
            </w:r>
            <w:hyperlink r:id="rId128" w:history="1">
              <w:r>
                <w:rPr>
                  <w:color w:val="#410a8c"/>
                  <w:u w:val="single"/>
                </w:rPr>
                <w:t xml:space="preserve">Lana Neoričić</w:t>
              </w:r>
            </w:hyperlink>
            <w:r>
              <w:rPr/>
              <w:t xml:space="preserve">,</w:t>
            </w:r>
            <w:hyperlink r:id="rId9" w:history="1">
              <w:r>
                <w:rPr>
                  <w:color w:val="#410a8c"/>
                  <w:u w:val="single"/>
                </w:rPr>
                <w:t xml:space="preserve">Valérie Thirion-Merle</w:t>
              </w:r>
            </w:hyperlink>
            <w:r>
              <w:rPr/>
              <w:t xml:space="preserve">,</w:t>
            </w:r>
            <w:hyperlink r:id="rId12" w:history="1">
              <w:r>
                <w:rPr>
                  <w:color w:val="#410a8c"/>
                  <w:u w:val="single"/>
                </w:rPr>
                <w:t xml:space="preserve">Christine Oberlin</w:t>
              </w:r>
            </w:hyperlink>
            <w:r>
              <w:rPr/>
              <w:t xml:space="preserve">,</w:t>
            </w:r>
            <w:hyperlink r:id="rId11" w:history="1">
              <w:r>
                <w:rPr>
                  <w:color w:val="#410a8c"/>
                  <w:u w:val="single"/>
                </w:rPr>
                <w:t xml:space="preserve">Anne Schmitt</w:t>
              </w:r>
            </w:hyperlink>
            <w:r>
              <w:rPr/>
              <w:t xml:space="preserve">et al.</w:t>
            </w:r>
          </w:p>
          <w:p>
            <w:pPr/>
            <w:r>
              <w:rPr>
                <w:i w:val="1"/>
                <w:iCs w:val="1"/>
              </w:rPr>
              <w:t xml:space="preserve">1st Symposium in Artificial Intelligence and Applied Mathematics for History and Archaeology « IAMAHA »</w:t>
            </w:r>
            <w:r>
              <w:rPr/>
              <w:t xml:space="preserve">, Nov 2023, Nice, France</w:t>
            </w:r>
          </w:p>
          <w:p>
            <w:pPr/>
            <w:r>
              <w:rPr/>
              <w:t xml:space="preserve">Communication dans un congrès</w:t>
            </w:r>
          </w:p>
          <w:p>
            <w:pPr/>
            <w:hyperlink r:id="rId129" w:history="1">
              <w:r>
                <w:rPr>
                  <w:color w:val="#410a8c"/>
                  <w:u w:val="single"/>
                </w:rPr>
                <w:t xml:space="preserve">hal-04798184v1</w:t>
              </w:r>
            </w:hyperlink>
          </w:p>
        </w:tc>
      </w:tr>
      <w:tr>
        <w:trPr/>
        <w:tc>
          <w:tcPr>
            <w:noWrap/>
          </w:tcPr>
          <w:p>
            <w:pPr>
              <w:spacing w:after="200"/>
            </w:pPr>
            <w:hyperlink r:id="rId130" w:history="1">
              <w:r>
                <w:rPr>
                  <w:color w:val="1e198e"/>
                  <w:b w:val="1"/>
                  <w:bCs w:val="1"/>
                  <w:u w:val="single"/>
                </w:rPr>
                <w:t xml:space="preserve">μLIBS imaging for the characterization of heterogeneous archaeological materials</w:t>
              </w:r>
            </w:hyperlink>
          </w:p>
          <w:p>
            <w:pPr/>
            <w:hyperlink r:id="rId8" w:history="1">
              <w:r>
                <w:rPr>
                  <w:color w:val="#410a8c"/>
                  <w:u w:val="single"/>
                </w:rPr>
                <w:t xml:space="preserve">Nicolas Herreyre</w:t>
              </w:r>
            </w:hyperlink>
            <w:r>
              <w:rPr/>
              <w:t xml:space="preserve">,</w:t>
            </w:r>
            <w:hyperlink r:id="rId128" w:history="1">
              <w:r>
                <w:rPr>
                  <w:color w:val="#410a8c"/>
                  <w:u w:val="single"/>
                </w:rPr>
                <w:t xml:space="preserve">Lana Neoričić</w:t>
              </w:r>
            </w:hyperlink>
            <w:r>
              <w:rPr/>
              <w:t xml:space="preserve">,</w:t>
            </w:r>
            <w:hyperlink r:id="rId9" w:history="1">
              <w:r>
                <w:rPr>
                  <w:color w:val="#410a8c"/>
                  <w:u w:val="single"/>
                </w:rPr>
                <w:t xml:space="preserve">Valérie Thirion-Merle</w:t>
              </w:r>
            </w:hyperlink>
            <w:r>
              <w:rPr/>
              <w:t xml:space="preserve">,</w:t>
            </w:r>
            <w:hyperlink r:id="rId12" w:history="1">
              <w:r>
                <w:rPr>
                  <w:color w:val="#410a8c"/>
                  <w:u w:val="single"/>
                </w:rPr>
                <w:t xml:space="preserve">Christine Oberlin</w:t>
              </w:r>
            </w:hyperlink>
            <w:r>
              <w:rPr/>
              <w:t xml:space="preserve">,</w:t>
            </w:r>
            <w:hyperlink r:id="rId11" w:history="1">
              <w:r>
                <w:rPr>
                  <w:color w:val="#410a8c"/>
                  <w:u w:val="single"/>
                </w:rPr>
                <w:t xml:space="preserve">Anne Schmitt</w:t>
              </w:r>
            </w:hyperlink>
            <w:r>
              <w:rPr/>
              <w:t xml:space="preserve">et al.</w:t>
            </w:r>
          </w:p>
          <w:p>
            <w:pPr/>
            <w:r>
              <w:rPr>
                <w:i w:val="1"/>
                <w:iCs w:val="1"/>
              </w:rPr>
              <w:t xml:space="preserve">12th Euro-Mediterranean Symposium on Laser-Induced Breakdown Spectroscopy (EMSLIBS 2023)</w:t>
            </w:r>
            <w:r>
              <w:rPr/>
              <w:t xml:space="preserve">, Sep 2023, Porto, Portugal</w:t>
            </w:r>
          </w:p>
          <w:p>
            <w:pPr/>
            <w:r>
              <w:rPr/>
              <w:t xml:space="preserve">Communication dans un congrès</w:t>
            </w:r>
          </w:p>
          <w:p>
            <w:pPr/>
            <w:hyperlink r:id="rId130" w:history="1">
              <w:r>
                <w:rPr>
                  <w:color w:val="#410a8c"/>
                  <w:u w:val="single"/>
                </w:rPr>
                <w:t xml:space="preserve">hal-04798239v1</w:t>
              </w:r>
            </w:hyperlink>
          </w:p>
        </w:tc>
      </w:tr>
      <w:tr>
        <w:trPr/>
        <w:tc>
          <w:tcPr>
            <w:noWrap/>
          </w:tcPr>
          <w:p>
            <w:pPr>
              <w:spacing w:after="200"/>
            </w:pPr>
            <w:hyperlink r:id="rId131" w:history="1">
              <w:r>
                <w:rPr>
                  <w:color w:val="1e198e"/>
                  <w:b w:val="1"/>
                  <w:bCs w:val="1"/>
                  <w:u w:val="single"/>
                </w:rPr>
                <w:t xml:space="preserve">Caractérisation rapide et automatisée du mortier de chaux : traitement de données d’imagerie LIBS par réseau de neurones artificiels</w:t>
              </w:r>
            </w:hyperlink>
          </w:p>
          <w:p>
            <w:pPr/>
            <w:hyperlink r:id="rId8" w:history="1">
              <w:r>
                <w:rPr>
                  <w:color w:val="#410a8c"/>
                  <w:u w:val="single"/>
                </w:rPr>
                <w:t xml:space="preserve">Nicolas Herreyre</w:t>
              </w:r>
            </w:hyperlink>
            <w:r>
              <w:rPr/>
              <w:t xml:space="preserve">,</w:t>
            </w:r>
            <w:hyperlink r:id="rId132" w:history="1">
              <w:r>
                <w:rPr>
                  <w:color w:val="#410a8c"/>
                  <w:u w:val="single"/>
                </w:rPr>
                <w:t xml:space="preserve">Adèle Cormier</w:t>
              </w:r>
            </w:hyperlink>
            <w:r>
              <w:rPr/>
              <w:t xml:space="preserve">,</w:t>
            </w:r>
            <w:hyperlink r:id="rId133" w:history="1">
              <w:r>
                <w:rPr>
                  <w:color w:val="#410a8c"/>
                  <w:u w:val="single"/>
                </w:rPr>
                <w:t xml:space="preserve">Sylvain Hermelin</w:t>
              </w:r>
            </w:hyperlink>
            <w:r>
              <w:rPr/>
              <w:t xml:space="preserve">,</w:t>
            </w:r>
            <w:hyperlink r:id="rId12" w:history="1">
              <w:r>
                <w:rPr>
                  <w:color w:val="#410a8c"/>
                  <w:u w:val="single"/>
                </w:rPr>
                <w:t xml:space="preserve">Christine Oberlin</w:t>
              </w:r>
            </w:hyperlink>
            <w:r>
              <w:rPr/>
              <w:t xml:space="preserve">,</w:t>
            </w:r>
            <w:hyperlink r:id="rId11" w:history="1">
              <w:r>
                <w:rPr>
                  <w:color w:val="#410a8c"/>
                  <w:u w:val="single"/>
                </w:rPr>
                <w:t xml:space="preserve">Anne Schmitt</w:t>
              </w:r>
            </w:hyperlink>
            <w:r>
              <w:rPr/>
              <w:t xml:space="preserve">et al.</w:t>
            </w:r>
          </w:p>
          <w:p>
            <w:pPr/>
            <w:r>
              <w:rPr>
                <w:i w:val="1"/>
                <w:iCs w:val="1"/>
              </w:rPr>
              <w:t xml:space="preserve">XXIVe colloque d'Archéométrie du GMPCA</w:t>
            </w:r>
            <w:r>
              <w:rPr/>
              <w:t xml:space="preserve">, Apr 2023, Nice, France</w:t>
            </w:r>
          </w:p>
          <w:p>
            <w:pPr/>
            <w:r>
              <w:rPr/>
              <w:t xml:space="preserve">Communication dans un congrès</w:t>
            </w:r>
          </w:p>
          <w:p>
            <w:pPr/>
            <w:hyperlink r:id="rId131" w:history="1">
              <w:r>
                <w:rPr>
                  <w:color w:val="#410a8c"/>
                  <w:u w:val="single"/>
                </w:rPr>
                <w:t xml:space="preserve">hal-04797815v1</w:t>
              </w:r>
            </w:hyperlink>
          </w:p>
        </w:tc>
      </w:tr>
      <w:tr>
        <w:trPr/>
        <w:tc>
          <w:tcPr>
            <w:noWrap/>
          </w:tcPr>
          <w:p>
            <w:pPr>
              <w:spacing w:after="200"/>
            </w:pPr>
            <w:hyperlink r:id="rId134" w:history="1">
              <w:r>
                <w:rPr>
                  <w:color w:val="1e198e"/>
                  <w:b w:val="1"/>
                  <w:bCs w:val="1"/>
                  <w:u w:val="single"/>
                </w:rPr>
                <w:t xml:space="preserve">Commerce vinaire en territoire picton : premiers apports de l’étude des amphores régionales et de leur contenu</w:t>
              </w:r>
            </w:hyperlink>
          </w:p>
          <w:p>
            <w:pPr/>
            <w:hyperlink r:id="rId103" w:history="1">
              <w:r>
                <w:rPr>
                  <w:color w:val="#410a8c"/>
                  <w:u w:val="single"/>
                </w:rPr>
                <w:t xml:space="preserve">Camille Frugier</w:t>
              </w:r>
            </w:hyperlink>
            <w:r>
              <w:rPr/>
              <w:t xml:space="preserve">,</w:t>
            </w:r>
            <w:hyperlink r:id="rId105" w:history="1">
              <w:r>
                <w:rPr>
                  <w:color w:val="#410a8c"/>
                  <w:u w:val="single"/>
                </w:rPr>
                <w:t xml:space="preserve">Isabelle Pianet</w:t>
              </w:r>
            </w:hyperlink>
            <w:r>
              <w:rPr/>
              <w:t xml:space="preserve">,</w:t>
            </w:r>
            <w:hyperlink r:id="rId79" w:history="1">
              <w:r>
                <w:rPr>
                  <w:color w:val="#410a8c"/>
                  <w:u w:val="single"/>
                </w:rPr>
                <w:t xml:space="preserve">Nadia Cantin</w:t>
              </w:r>
            </w:hyperlink>
            <w:r>
              <w:rPr/>
              <w:t xml:space="preserve">,</w:t>
            </w:r>
            <w:hyperlink r:id="rId135" w:history="1">
              <w:r>
                <w:rPr>
                  <w:color w:val="#410a8c"/>
                  <w:u w:val="single"/>
                </w:rPr>
                <w:t xml:space="preserve">Christelle Absalon</w:t>
              </w:r>
            </w:hyperlink>
            <w:r>
              <w:rPr/>
              <w:t xml:space="preserve">,</w:t>
            </w:r>
            <w:hyperlink r:id="rId9" w:history="1">
              <w:r>
                <w:rPr>
                  <w:color w:val="#410a8c"/>
                  <w:u w:val="single"/>
                </w:rPr>
                <w:t xml:space="preserve">Valérie Thirion-Merle</w:t>
              </w:r>
            </w:hyperlink>
            <w:r>
              <w:rPr/>
              <w:t xml:space="preserve">et al.</w:t>
            </w:r>
          </w:p>
          <w:p>
            <w:pPr/>
            <w:r>
              <w:rPr>
                <w:i w:val="1"/>
                <w:iCs w:val="1"/>
              </w:rPr>
              <w:t xml:space="preserve">Colloque Archéométrie 2022</w:t>
            </w:r>
            <w:r>
              <w:rPr/>
              <w:t xml:space="preserve">, Groupe Pluridisciplinaires des Méthodes Contribuant à l’Archéologie (GMPCA); Laboratoire EDYTEM – Environnements, Dynamiques et Territoires de Montagne (Université Savoie Mont Blanc – USMB); Patrimalp, May 2022, Chambéry, France</w:t>
            </w:r>
          </w:p>
          <w:p>
            <w:pPr/>
            <w:r>
              <w:rPr/>
              <w:t xml:space="preserve">Communication dans un congrès</w:t>
            </w:r>
          </w:p>
          <w:p>
            <w:pPr/>
            <w:hyperlink r:id="rId134" w:history="1">
              <w:r>
                <w:rPr>
                  <w:color w:val="#410a8c"/>
                  <w:u w:val="single"/>
                </w:rPr>
                <w:t xml:space="preserve">hal-04729956v1</w:t>
              </w:r>
            </w:hyperlink>
          </w:p>
        </w:tc>
      </w:tr>
      <w:tr>
        <w:trPr/>
        <w:tc>
          <w:tcPr>
            <w:noWrap/>
          </w:tcPr>
          <w:p>
            <w:pPr>
              <w:spacing w:after="200"/>
            </w:pPr>
            <w:hyperlink r:id="rId136" w:history="1">
              <w:r>
                <w:rPr>
                  <w:color w:val="1e198e"/>
                  <w:b w:val="1"/>
                  <w:bCs w:val="1"/>
                  <w:u w:val="single"/>
                </w:rPr>
                <w:t xml:space="preserve">Preserve, enrich, share, interconnect: ongoing developments of the Lyon CERAMO database</w:t>
              </w:r>
            </w:hyperlink>
          </w:p>
          <w:p>
            <w:pPr/>
            <w:hyperlink r:id="rId137" w:history="1">
              <w:r>
                <w:rPr>
                  <w:color w:val="#410a8c"/>
                  <w:u w:val="single"/>
                </w:rPr>
                <w:t xml:space="preserve">Sylvie Yona S.Y. Waksman</w:t>
              </w:r>
            </w:hyperlink>
            <w:r>
              <w:rPr/>
              <w:t xml:space="preserve">,</w:t>
            </w:r>
            <w:hyperlink r:id="rId138" w:history="1">
              <w:r>
                <w:rPr>
                  <w:color w:val="#410a8c"/>
                  <w:u w:val="single"/>
                </w:rPr>
                <w:t xml:space="preserve">Aybüke Öztürk</w:t>
              </w:r>
            </w:hyperlink>
            <w:r>
              <w:rPr/>
              <w:t xml:space="preserve">,</w:t>
            </w:r>
            <w:hyperlink r:id="rId139" w:history="1">
              <w:r>
                <w:rPr>
                  <w:color w:val="#410a8c"/>
                  <w:u w:val="single"/>
                </w:rPr>
                <w:t xml:space="preserve">Louis Charly Eyango</w:t>
              </w:r>
            </w:hyperlink>
            <w:r>
              <w:rPr/>
              <w:t xml:space="preserve">,</w:t>
            </w:r>
            <w:hyperlink r:id="rId140" w:history="1">
              <w:r>
                <w:rPr>
                  <w:color w:val="#410a8c"/>
                  <w:u w:val="single"/>
                </w:rPr>
                <w:t xml:space="preserve">Valérie V. Thirion-Merle</w:t>
              </w:r>
            </w:hyperlink>
            <w:r>
              <w:rPr/>
              <w:t xml:space="preserve">,</w:t>
            </w:r>
            <w:hyperlink r:id="rId22" w:history="1">
              <w:r>
                <w:rPr>
                  <w:color w:val="#410a8c"/>
                  <w:u w:val="single"/>
                </w:rPr>
                <w:t xml:space="preserve">Céline Brun</w:t>
              </w:r>
            </w:hyperlink>
            <w:r>
              <w:rPr/>
              <w:t xml:space="preserve">et al.</w:t>
            </w:r>
          </w:p>
          <w:p>
            <w:pPr/>
            <w:r>
              <w:rPr>
                <w:i w:val="1"/>
                <w:iCs w:val="1"/>
              </w:rPr>
              <w:t xml:space="preserve">15th European Meeting on Ancient Ceramics (EMAC 2019)</w:t>
            </w:r>
            <w:r>
              <w:rPr/>
              <w:t xml:space="preserve">, 2019, Barcelona, Spain</w:t>
            </w:r>
          </w:p>
          <w:p>
            <w:pPr/>
            <w:r>
              <w:rPr/>
              <w:t xml:space="preserve">Communication dans un congrès</w:t>
            </w:r>
          </w:p>
          <w:p>
            <w:pPr/>
            <w:hyperlink r:id="rId136" w:history="1">
              <w:r>
                <w:rPr>
                  <w:color w:val="#410a8c"/>
                  <w:u w:val="single"/>
                </w:rPr>
                <w:t xml:space="preserve">hal-02123237v1</w:t>
              </w:r>
            </w:hyperlink>
          </w:p>
        </w:tc>
      </w:tr>
      <w:tr>
        <w:trPr/>
        <w:tc>
          <w:tcPr>
            <w:noWrap/>
          </w:tcPr>
          <w:p>
            <w:pPr>
              <w:spacing w:after="200"/>
            </w:pPr>
            <w:hyperlink r:id="rId141" w:history="1">
              <w:r>
                <w:rPr>
                  <w:color w:val="1e198e"/>
                  <w:b w:val="1"/>
                  <w:bCs w:val="1"/>
                  <w:u w:val="single"/>
                </w:rPr>
                <w:t xml:space="preserve">Differentiating Khmer stoneware of Buriram from those of Angkorian region : new contribution of the Cerangkor Project</w:t>
              </w:r>
            </w:hyperlink>
          </w:p>
          <w:p>
            <w:pPr/>
            <w:hyperlink r:id="rId9" w:history="1">
              <w:r>
                <w:rPr>
                  <w:color w:val="#410a8c"/>
                  <w:u w:val="single"/>
                </w:rPr>
                <w:t xml:space="preserve">Valérie Thirion-Merle</w:t>
              </w:r>
            </w:hyperlink>
            <w:r>
              <w:rPr/>
              <w:t xml:space="preserve">,</w:t>
            </w:r>
            <w:hyperlink r:id="rId37" w:history="1">
              <w:r>
                <w:rPr>
                  <w:color w:val="#410a8c"/>
                  <w:u w:val="single"/>
                </w:rPr>
                <w:t xml:space="preserve">Armand Desbat</w:t>
              </w:r>
            </w:hyperlink>
            <w:r>
              <w:rPr/>
              <w:t xml:space="preserve">,</w:t>
            </w:r>
            <w:hyperlink r:id="rId142" w:history="1">
              <w:r>
                <w:rPr>
                  <w:color w:val="#410a8c"/>
                  <w:u w:val="single"/>
                </w:rPr>
                <w:t xml:space="preserve">Hong Ranet</w:t>
              </w:r>
            </w:hyperlink>
          </w:p>
          <w:p>
            <w:pPr/>
            <w:r>
              <w:rPr>
                <w:i w:val="1"/>
                <w:iCs w:val="1"/>
              </w:rPr>
              <w:t xml:space="preserve">Congrès d'EurASEAA</w:t>
            </w:r>
            <w:r>
              <w:rPr/>
              <w:t xml:space="preserve">, Jul 2017, Poznan, Poland</w:t>
            </w:r>
          </w:p>
          <w:p>
            <w:pPr/>
            <w:r>
              <w:rPr/>
              <w:t xml:space="preserve">Communication dans un congrès</w:t>
            </w:r>
          </w:p>
          <w:p>
            <w:pPr/>
            <w:hyperlink r:id="rId141" w:history="1">
              <w:r>
                <w:rPr>
                  <w:color w:val="#410a8c"/>
                  <w:u w:val="single"/>
                </w:rPr>
                <w:t xml:space="preserve">hal-02045569v1</w:t>
              </w:r>
            </w:hyperlink>
          </w:p>
        </w:tc>
      </w:tr>
      <w:tr>
        <w:trPr/>
        <w:tc>
          <w:tcPr>
            <w:noWrap/>
          </w:tcPr>
          <w:p>
            <w:pPr>
              <w:spacing w:after="200"/>
            </w:pPr>
            <w:hyperlink r:id="rId143" w:history="1">
              <w:r>
                <w:rPr>
                  <w:color w:val="1e198e"/>
                  <w:b w:val="1"/>
                  <w:bCs w:val="1"/>
                  <w:u w:val="single"/>
                </w:rPr>
                <w:t xml:space="preserve">The use of dilatometry to determine the selection mode of ossuary ceramic ware : the Lugdunum’s case during the Early Roman Empire</w:t>
              </w:r>
            </w:hyperlink>
          </w:p>
          <w:p>
            <w:pPr/>
            <w:hyperlink r:id="rId57" w:history="1">
              <w:r>
                <w:rPr>
                  <w:color w:val="#410a8c"/>
                  <w:u w:val="single"/>
                </w:rPr>
                <w:t xml:space="preserve">Cécile Batigne</w:t>
              </w:r>
            </w:hyperlink>
            <w:r>
              <w:rPr/>
              <w:t xml:space="preserve">,</w:t>
            </w:r>
            <w:hyperlink r:id="rId9" w:history="1">
              <w:r>
                <w:rPr>
                  <w:color w:val="#410a8c"/>
                  <w:u w:val="single"/>
                </w:rPr>
                <w:t xml:space="preserve">Valérie Thirion-Merle</w:t>
              </w:r>
            </w:hyperlink>
            <w:r>
              <w:rPr/>
              <w:t xml:space="preserve">,</w:t>
            </w:r>
            <w:hyperlink r:id="rId59" w:history="1">
              <w:r>
                <w:rPr>
                  <w:color w:val="#410a8c"/>
                  <w:u w:val="single"/>
                </w:rPr>
                <w:t xml:space="preserve">Alain Bernet</w:t>
              </w:r>
            </w:hyperlink>
          </w:p>
          <w:p>
            <w:pPr/>
            <w:r>
              <w:rPr>
                <w:i w:val="1"/>
                <w:iCs w:val="1"/>
              </w:rPr>
              <w:t xml:space="preserve">EMAC2017 : European Meeting on Ancient Ceramics</w:t>
            </w:r>
            <w:r>
              <w:rPr/>
              <w:t xml:space="preserve">, Sep 2017, Bordeaux, France</w:t>
            </w:r>
          </w:p>
          <w:p>
            <w:pPr/>
            <w:r>
              <w:rPr/>
              <w:t xml:space="preserve">Communication dans un congrès</w:t>
            </w:r>
          </w:p>
          <w:p>
            <w:pPr/>
            <w:hyperlink r:id="rId143" w:history="1">
              <w:r>
                <w:rPr>
                  <w:color w:val="#410a8c"/>
                  <w:u w:val="single"/>
                </w:rPr>
                <w:t xml:space="preserve">hal-02024408v1</w:t>
              </w:r>
            </w:hyperlink>
          </w:p>
        </w:tc>
      </w:tr>
      <w:tr>
        <w:trPr/>
        <w:tc>
          <w:tcPr>
            <w:noWrap/>
          </w:tcPr>
          <w:p>
            <w:pPr>
              <w:spacing w:after="200"/>
            </w:pPr>
            <w:hyperlink r:id="rId144" w:history="1">
              <w:r>
                <w:rPr>
                  <w:color w:val="1e198e"/>
                  <w:b w:val="1"/>
                  <w:bCs w:val="1"/>
                  <w:u w:val="single"/>
                </w:rPr>
                <w:t xml:space="preserve">The distribution of the Torp Chey's Group Kilns</w:t>
              </w:r>
            </w:hyperlink>
          </w:p>
          <w:p>
            <w:pPr/>
            <w:hyperlink r:id="rId9" w:history="1">
              <w:r>
                <w:rPr>
                  <w:color w:val="#410a8c"/>
                  <w:u w:val="single"/>
                </w:rPr>
                <w:t xml:space="preserve">Valérie Thirion-Merle</w:t>
              </w:r>
            </w:hyperlink>
            <w:r>
              <w:rPr/>
              <w:t xml:space="preserve">,</w:t>
            </w:r>
            <w:hyperlink r:id="rId37" w:history="1">
              <w:r>
                <w:rPr>
                  <w:color w:val="#410a8c"/>
                  <w:u w:val="single"/>
                </w:rPr>
                <w:t xml:space="preserve">Armand Desbat</w:t>
              </w:r>
            </w:hyperlink>
            <w:r>
              <w:rPr/>
              <w:t xml:space="preserve">,</w:t>
            </w:r>
            <w:hyperlink r:id="rId48" w:history="1">
              <w:r>
                <w:rPr>
                  <w:color w:val="#410a8c"/>
                  <w:u w:val="single"/>
                </w:rPr>
                <w:t xml:space="preserve">Gisela Thierrin-Michael</w:t>
              </w:r>
            </w:hyperlink>
            <w:r>
              <w:rPr/>
              <w:t xml:space="preserve">,</w:t>
            </w:r>
            <w:hyperlink r:id="rId142" w:history="1">
              <w:r>
                <w:rPr>
                  <w:color w:val="#410a8c"/>
                  <w:u w:val="single"/>
                </w:rPr>
                <w:t xml:space="preserve">Hong Ranet</w:t>
              </w:r>
            </w:hyperlink>
          </w:p>
          <w:p>
            <w:pPr/>
            <w:r>
              <w:rPr>
                <w:i w:val="1"/>
                <w:iCs w:val="1"/>
              </w:rPr>
              <w:t xml:space="preserve">Congrès d'EurASEAA</w:t>
            </w:r>
            <w:r>
              <w:rPr/>
              <w:t xml:space="preserve">, Jun 2015, Paris, France</w:t>
            </w:r>
          </w:p>
          <w:p>
            <w:pPr/>
            <w:r>
              <w:rPr/>
              <w:t xml:space="preserve">Communication dans un congrès</w:t>
            </w:r>
          </w:p>
          <w:p>
            <w:pPr/>
            <w:hyperlink r:id="rId144" w:history="1">
              <w:r>
                <w:rPr>
                  <w:color w:val="#410a8c"/>
                  <w:u w:val="single"/>
                </w:rPr>
                <w:t xml:space="preserve">hal-02045562v1</w:t>
              </w:r>
            </w:hyperlink>
          </w:p>
        </w:tc>
      </w:tr>
      <w:tr>
        <w:trPr/>
        <w:tc>
          <w:tcPr>
            <w:noWrap/>
          </w:tcPr>
          <w:p>
            <w:pPr>
              <w:spacing w:after="200"/>
            </w:pPr>
            <w:hyperlink r:id="rId145" w:history="1">
              <w:r>
                <w:rPr>
                  <w:color w:val="1e198e"/>
                  <w:b w:val="1"/>
                  <w:bCs w:val="1"/>
                  <w:u w:val="single"/>
                </w:rPr>
                <w:t xml:space="preserve">The Cerangkor Project, Assesment and Prospects</w:t>
              </w:r>
            </w:hyperlink>
          </w:p>
          <w:p>
            <w:pPr/>
            <w:hyperlink r:id="rId37" w:history="1">
              <w:r>
                <w:rPr>
                  <w:color w:val="#410a8c"/>
                  <w:u w:val="single"/>
                </w:rPr>
                <w:t xml:space="preserve">Armand Desbat</w:t>
              </w:r>
            </w:hyperlink>
            <w:r>
              <w:rPr/>
              <w:t xml:space="preserve">,</w:t>
            </w:r>
            <w:hyperlink r:id="rId9" w:history="1">
              <w:r>
                <w:rPr>
                  <w:color w:val="#410a8c"/>
                  <w:u w:val="single"/>
                </w:rPr>
                <w:t xml:space="preserve">Valérie Thirion-Merle</w:t>
              </w:r>
            </w:hyperlink>
            <w:r>
              <w:rPr/>
              <w:t xml:space="preserve">,</w:t>
            </w:r>
            <w:hyperlink r:id="rId142" w:history="1">
              <w:r>
                <w:rPr>
                  <w:color w:val="#410a8c"/>
                  <w:u w:val="single"/>
                </w:rPr>
                <w:t xml:space="preserve">Hong Ranet</w:t>
              </w:r>
            </w:hyperlink>
          </w:p>
          <w:p>
            <w:pPr/>
            <w:r>
              <w:rPr>
                <w:i w:val="1"/>
                <w:iCs w:val="1"/>
              </w:rPr>
              <w:t xml:space="preserve">5e Conference On Topics in Khmer Studies (COSTIKS)</w:t>
            </w:r>
            <w:r>
              <w:rPr/>
              <w:t xml:space="preserve">, Oct 2014, Siem Reap, Cambodia</w:t>
            </w:r>
          </w:p>
          <w:p>
            <w:pPr/>
            <w:r>
              <w:rPr/>
              <w:t xml:space="preserve">Communication dans un congrès</w:t>
            </w:r>
          </w:p>
          <w:p>
            <w:pPr/>
            <w:hyperlink r:id="rId145" w:history="1">
              <w:r>
                <w:rPr>
                  <w:color w:val="#410a8c"/>
                  <w:u w:val="single"/>
                </w:rPr>
                <w:t xml:space="preserve">hal-02044468v1</w:t>
              </w:r>
            </w:hyperlink>
          </w:p>
        </w:tc>
      </w:tr>
      <w:tr>
        <w:trPr/>
        <w:tc>
          <w:tcPr>
            <w:noWrap/>
          </w:tcPr>
          <w:p>
            <w:pPr>
              <w:spacing w:after="200"/>
            </w:pPr>
            <w:hyperlink r:id="rId146" w:history="1">
              <w:r>
                <w:rPr>
                  <w:color w:val="1e198e"/>
                  <w:b w:val="1"/>
                  <w:bCs w:val="1"/>
                  <w:u w:val="single"/>
                </w:rPr>
                <w:t xml:space="preserve">Archaeometrical study of Khmer stoneware from the Angkorian period: some results of the Cerangkor Project</w:t>
              </w:r>
            </w:hyperlink>
          </w:p>
          <w:p>
            <w:pPr/>
            <w:hyperlink r:id="rId9" w:history="1">
              <w:r>
                <w:rPr>
                  <w:color w:val="#410a8c"/>
                  <w:u w:val="single"/>
                </w:rPr>
                <w:t xml:space="preserve">Valérie Thirion-Merle</w:t>
              </w:r>
            </w:hyperlink>
            <w:r>
              <w:rPr/>
              <w:t xml:space="preserve">,</w:t>
            </w:r>
            <w:hyperlink r:id="rId48" w:history="1">
              <w:r>
                <w:rPr>
                  <w:color w:val="#410a8c"/>
                  <w:u w:val="single"/>
                </w:rPr>
                <w:t xml:space="preserve">Gisela Thierrin-Michael</w:t>
              </w:r>
            </w:hyperlink>
            <w:r>
              <w:rPr/>
              <w:t xml:space="preserve">,</w:t>
            </w:r>
            <w:hyperlink r:id="rId37" w:history="1">
              <w:r>
                <w:rPr>
                  <w:color w:val="#410a8c"/>
                  <w:u w:val="single"/>
                </w:rPr>
                <w:t xml:space="preserve">Armand Desbat</w:t>
              </w:r>
            </w:hyperlink>
          </w:p>
          <w:p>
            <w:pPr/>
            <w:r>
              <w:rPr>
                <w:i w:val="1"/>
                <w:iCs w:val="1"/>
              </w:rPr>
              <w:t xml:space="preserve">14th International Conference of the European Association of Southeast Asian Archaeologists (EurASEAA 14)</w:t>
            </w:r>
            <w:r>
              <w:rPr/>
              <w:t xml:space="preserve">, University College Dublin, Sep 2012, Dublin, Ireland</w:t>
            </w:r>
          </w:p>
          <w:p>
            <w:pPr/>
            <w:r>
              <w:rPr/>
              <w:t xml:space="preserve">Communication dans un congrès</w:t>
            </w:r>
          </w:p>
          <w:p>
            <w:pPr/>
            <w:hyperlink r:id="rId146" w:history="1">
              <w:r>
                <w:rPr>
                  <w:color w:val="#410a8c"/>
                  <w:u w:val="single"/>
                </w:rPr>
                <w:t xml:space="preserve">hal-01394076v1</w:t>
              </w:r>
            </w:hyperlink>
          </w:p>
        </w:tc>
      </w:tr>
      <w:tr>
        <w:trPr/>
        <w:tc>
          <w:tcPr>
            <w:noWrap/>
          </w:tcPr>
          <w:p>
            <w:pPr>
              <w:spacing w:after="200"/>
            </w:pPr>
            <w:hyperlink r:id="rId147" w:history="1">
              <w:r>
                <w:rPr>
                  <w:color w:val="1e198e"/>
                  <w:b w:val="1"/>
                  <w:bCs w:val="1"/>
                  <w:u w:val="single"/>
                </w:rPr>
                <w:t xml:space="preserve">Lʼatelier de verrier de Beyrouth et la diffusion du verre syropalestinien en Méditerranée occidentale à la fin de lʼépoque hellénistique</w:t>
              </w:r>
            </w:hyperlink>
          </w:p>
          <w:p>
            <w:pPr/>
            <w:hyperlink r:id="rId9" w:history="1">
              <w:r>
                <w:rPr>
                  <w:color w:val="#410a8c"/>
                  <w:u w:val="single"/>
                </w:rPr>
                <w:t xml:space="preserve">Valérie Thirion-Merle</w:t>
              </w:r>
            </w:hyperlink>
            <w:r>
              <w:rPr/>
              <w:t xml:space="preserve">,</w:t>
            </w:r>
            <w:hyperlink r:id="rId92" w:history="1">
              <w:r>
                <w:rPr>
                  <w:color w:val="#410a8c"/>
                  <w:u w:val="single"/>
                </w:rPr>
                <w:t xml:space="preserve">Danièle Foy</w:t>
              </w:r>
            </w:hyperlink>
            <w:r>
              <w:rPr/>
              <w:t xml:space="preserve">,</w:t>
            </w:r>
            <w:hyperlink r:id="rId81" w:history="1">
              <w:r>
                <w:rPr>
                  <w:color w:val="#410a8c"/>
                  <w:u w:val="single"/>
                </w:rPr>
                <w:t xml:space="preserve">Maurice Picon</w:t>
              </w:r>
            </w:hyperlink>
          </w:p>
          <w:p>
            <w:pPr/>
            <w:r>
              <w:rPr>
                <w:i w:val="1"/>
                <w:iCs w:val="1"/>
              </w:rPr>
              <w:t xml:space="preserve">Productions et échanges dans la Syrie grecque et romaine</w:t>
            </w:r>
            <w:r>
              <w:rPr/>
              <w:t xml:space="preserve">, Jun 2003, Tours, France. pp.93-121</w:t>
            </w:r>
          </w:p>
          <w:p>
            <w:pPr/>
            <w:r>
              <w:rPr/>
              <w:t xml:space="preserve">Communication dans un congrès</w:t>
            </w:r>
          </w:p>
          <w:p>
            <w:pPr/>
            <w:hyperlink r:id="rId147" w:history="1">
              <w:r>
                <w:rPr>
                  <w:color w:val="#410a8c"/>
                  <w:u w:val="single"/>
                </w:rPr>
                <w:t xml:space="preserve">hal-03508212v1</w:t>
              </w:r>
            </w:hyperlink>
          </w:p>
        </w:tc>
      </w:tr>
      <w:tr>
        <w:trPr/>
        <w:tc>
          <w:tcPr>
            <w:noWrap/>
          </w:tcPr>
          <w:p>
            <w:pPr>
              <w:spacing w:after="200"/>
            </w:pPr>
            <w:hyperlink r:id="rId148" w:history="1">
              <w:r>
                <w:rPr>
                  <w:color w:val="1e198e"/>
                  <w:b w:val="1"/>
                  <w:bCs w:val="1"/>
                  <w:u w:val="single"/>
                </w:rPr>
                <w:t xml:space="preserve">Ateliers primaires du Wadi Natrum : nouvelles découvertes</w:t>
              </w:r>
            </w:hyperlink>
          </w:p>
          <w:p>
            <w:pPr/>
            <w:hyperlink r:id="rId89" w:history="1">
              <w:r>
                <w:rPr>
                  <w:color w:val="#410a8c"/>
                  <w:u w:val="single"/>
                </w:rPr>
                <w:t xml:space="preserve">Marie-Dominique Nenna</w:t>
              </w:r>
            </w:hyperlink>
            <w:r>
              <w:rPr/>
              <w:t xml:space="preserve">,</w:t>
            </w:r>
            <w:hyperlink r:id="rId81" w:history="1">
              <w:r>
                <w:rPr>
                  <w:color w:val="#410a8c"/>
                  <w:u w:val="single"/>
                </w:rPr>
                <w:t xml:space="preserve">Maurice Picon</w:t>
              </w:r>
            </w:hyperlink>
            <w:r>
              <w:rPr/>
              <w:t xml:space="preserve">,</w:t>
            </w:r>
            <w:hyperlink r:id="rId90" w:history="1">
              <w:r>
                <w:rPr>
                  <w:color w:val="#410a8c"/>
                  <w:u w:val="single"/>
                </w:rPr>
                <w:t xml:space="preserve">Michèle Vichy</w:t>
              </w:r>
            </w:hyperlink>
            <w:r>
              <w:rPr/>
              <w:t xml:space="preserve">,</w:t>
            </w:r>
            <w:hyperlink r:id="rId9" w:history="1">
              <w:r>
                <w:rPr>
                  <w:color w:val="#410a8c"/>
                  <w:u w:val="single"/>
                </w:rPr>
                <w:t xml:space="preserve">Valérie Thirion-Merle</w:t>
              </w:r>
            </w:hyperlink>
          </w:p>
          <w:p>
            <w:pPr/>
            <w:r>
              <w:rPr>
                <w:i w:val="1"/>
                <w:iCs w:val="1"/>
              </w:rPr>
              <w:t xml:space="preserve">16e congrès de l'Association internationale pour l'histoire du verre</w:t>
            </w:r>
            <w:r>
              <w:rPr/>
              <w:t xml:space="preserve">, Sep 2003, Nottingham, Royaume-Uni. pp.56-63</w:t>
            </w:r>
          </w:p>
          <w:p>
            <w:pPr/>
            <w:r>
              <w:rPr/>
              <w:t xml:space="preserve">Communication dans un congrès</w:t>
            </w:r>
          </w:p>
          <w:p>
            <w:pPr/>
            <w:hyperlink r:id="rId148" w:history="1">
              <w:r>
                <w:rPr>
                  <w:color w:val="#410a8c"/>
                  <w:u w:val="single"/>
                </w:rPr>
                <w:t xml:space="preserve">halshs-00010554v1</w:t>
              </w:r>
            </w:hyperlink>
          </w:p>
        </w:tc>
      </w:tr>
      <w:tr>
        <w:trPr/>
        <w:tc>
          <w:tcPr>
            <w:noWrap/>
          </w:tcPr>
          <w:p>
            <w:pPr>
              <w:spacing w:after="200"/>
            </w:pPr>
            <w:hyperlink r:id="rId149" w:history="1">
              <w:r>
                <w:rPr>
                  <w:color w:val="1e198e"/>
                  <w:b w:val="1"/>
                  <w:bCs w:val="1"/>
                  <w:u w:val="single"/>
                </w:rPr>
                <w:t xml:space="preserve">Les régions productrices d'alun en Turquie aux époques antique, médiévale et moderne : gisements, produits et transport</w:t>
              </w:r>
            </w:hyperlink>
          </w:p>
          <w:p>
            <w:pPr/>
            <w:hyperlink r:id="rId9" w:history="1">
              <w:r>
                <w:rPr>
                  <w:color w:val="#410a8c"/>
                  <w:u w:val="single"/>
                </w:rPr>
                <w:t xml:space="preserve">Valérie Thirion-Merle</w:t>
              </w:r>
            </w:hyperlink>
            <w:r>
              <w:rPr/>
              <w:t xml:space="preserve">,</w:t>
            </w:r>
            <w:hyperlink r:id="rId81" w:history="1">
              <w:r>
                <w:rPr>
                  <w:color w:val="#410a8c"/>
                  <w:u w:val="single"/>
                </w:rPr>
                <w:t xml:space="preserve">Maurice Picon</w:t>
              </w:r>
            </w:hyperlink>
            <w:r>
              <w:rPr/>
              <w:t xml:space="preserve">,</w:t>
            </w:r>
            <w:hyperlink r:id="rId150" w:history="1">
              <w:r>
                <w:rPr>
                  <w:color w:val="#410a8c"/>
                  <w:u w:val="single"/>
                </w:rPr>
                <w:t xml:space="preserve">Francine Blonde</w:t>
              </w:r>
            </w:hyperlink>
            <w:r>
              <w:rPr/>
              <w:t xml:space="preserve">,</w:t>
            </w:r>
            <w:hyperlink r:id="rId151" w:history="1">
              <w:r>
                <w:rPr>
                  <w:color w:val="#410a8c"/>
                  <w:u w:val="single"/>
                </w:rPr>
                <w:t xml:space="preserve">Colak M.</w:t>
              </w:r>
            </w:hyperlink>
          </w:p>
          <w:p>
            <w:pPr/>
            <w:r>
              <w:rPr>
                <w:i w:val="1"/>
                <w:iCs w:val="1"/>
              </w:rPr>
              <w:t xml:space="preserve">Colloque International : Naples - Lipari " L'alun de Méditerranée"</w:t>
            </w:r>
            <w:r>
              <w:rPr/>
              <w:t xml:space="preserve">, Jun 2003, Naples, Italie. p.59-68</w:t>
            </w:r>
          </w:p>
          <w:p>
            <w:pPr/>
            <w:r>
              <w:rPr/>
              <w:t xml:space="preserve">Communication dans un congrès</w:t>
            </w:r>
          </w:p>
          <w:p>
            <w:pPr/>
            <w:hyperlink r:id="rId149" w:history="1">
              <w:r>
                <w:rPr>
                  <w:color w:val="#410a8c"/>
                  <w:u w:val="single"/>
                </w:rPr>
                <w:t xml:space="preserve">hal-01876998v1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Les carreaux de terre cuite de l’abbaye de Cluny : étude typologique, technique et archéométrique, XIIème-XVIIème siècles - Rapport PCR deuxième année - 2024</w:t>
              </w:r>
            </w:hyperlink>
          </w:p>
          <w:p>
            <w:pPr/>
            <w:hyperlink r:id="rId9" w:history="1">
              <w:r>
                <w:rPr>
                  <w:color w:val="#410a8c"/>
                  <w:u w:val="single"/>
                </w:rPr>
                <w:t xml:space="preserve">Valérie Thirion-Merle</w:t>
              </w:r>
            </w:hyperlink>
            <w:r>
              <w:rPr/>
              <w:t xml:space="preserve">,</w:t>
            </w:r>
            <w:hyperlink r:id="rId153" w:history="1">
              <w:r>
                <w:rPr>
                  <w:color w:val="#410a8c"/>
                  <w:u w:val="single"/>
                </w:rPr>
                <w:t xml:space="preserve">Anne Baud</w:t>
              </w:r>
            </w:hyperlink>
            <w:r>
              <w:rPr/>
              <w:t xml:space="preserve">,</w:t>
            </w:r>
            <w:hyperlink r:id="rId154" w:history="1">
              <w:r>
                <w:rPr>
                  <w:color w:val="#410a8c"/>
                  <w:u w:val="single"/>
                </w:rPr>
                <w:t xml:space="preserve">Clarisse Couderc</w:t>
              </w:r>
            </w:hyperlink>
            <w:r>
              <w:rPr/>
              <w:t xml:space="preserve">,</w:t>
            </w:r>
            <w:hyperlink r:id="rId23" w:history="1">
              <w:r>
                <w:rPr>
                  <w:color w:val="#410a8c"/>
                  <w:u w:val="single"/>
                </w:rPr>
                <w:t xml:space="preserve">Florent Delencre</w:t>
              </w:r>
            </w:hyperlink>
            <w:r>
              <w:rPr/>
              <w:t xml:space="preserve">,</w:t>
            </w:r>
            <w:hyperlink r:id="rId155" w:history="1">
              <w:r>
                <w:rPr>
                  <w:color w:val="#410a8c"/>
                  <w:u w:val="single"/>
                </w:rPr>
                <w:t xml:space="preserve">Anne Flammin</w:t>
              </w:r>
            </w:hyperlink>
            <w:r>
              <w:rPr/>
              <w:t xml:space="preserve">et al.</w:t>
            </w:r>
          </w:p>
          <w:p>
            <w:pPr/>
            <w:r>
              <w:rPr/>
              <w:t xml:space="preserve">CNRS; DRAC Bourgogne - Franche-Comté. 2024, pp.162</w:t>
            </w:r>
          </w:p>
          <w:p>
            <w:pPr/>
            <w:r>
              <w:rPr/>
              <w:t xml:space="preserve">Rapport</w:t>
            </w:r>
            <w:r>
              <w:rPr/>
              <w:t xml:space="preserve"> (rapport de recherche)</w:t>
            </w:r>
          </w:p>
          <w:p>
            <w:pPr/>
            <w:hyperlink r:id="rId152" w:history="1">
              <w:r>
                <w:rPr>
                  <w:color w:val="#410a8c"/>
                  <w:u w:val="single"/>
                </w:rPr>
                <w:t xml:space="preserve">halshs-04998652v1</w:t>
              </w:r>
            </w:hyperlink>
          </w:p>
        </w:tc>
      </w:tr>
      <w:tr>
        <w:trPr/>
        <w:tc>
          <w:tcPr>
            <w:noWrap/>
          </w:tcPr>
          <w:p>
            <w:pPr>
              <w:spacing w:after="200"/>
            </w:pPr>
            <w:hyperlink r:id="rId156" w:history="1">
              <w:r>
                <w:rPr>
                  <w:color w:val="1e198e"/>
                  <w:b w:val="1"/>
                  <w:bCs w:val="1"/>
                  <w:u w:val="single"/>
                </w:rPr>
                <w:t xml:space="preserve">MAFKATA –CERANGKOR. Rapport de la campagne 2019</w:t>
              </w:r>
            </w:hyperlink>
          </w:p>
          <w:p>
            <w:pPr/>
            <w:hyperlink r:id="rId51" w:history="1">
              <w:r>
                <w:rPr>
                  <w:color w:val="#410a8c"/>
                  <w:u w:val="single"/>
                </w:rPr>
                <w:t xml:space="preserve">Christophe Pottier</w:t>
              </w:r>
            </w:hyperlink>
            <w:r>
              <w:rPr/>
              <w:t xml:space="preserve">,</w:t>
            </w:r>
            <w:hyperlink r:id="rId37" w:history="1">
              <w:r>
                <w:rPr>
                  <w:color w:val="#410a8c"/>
                  <w:u w:val="single"/>
                </w:rPr>
                <w:t xml:space="preserve">Armand Desbat</w:t>
              </w:r>
            </w:hyperlink>
            <w:r>
              <w:rPr/>
              <w:t xml:space="preserve">,</w:t>
            </w:r>
            <w:hyperlink r:id="rId157" w:history="1">
              <w:r>
                <w:rPr>
                  <w:color w:val="#410a8c"/>
                  <w:u w:val="single"/>
                </w:rPr>
                <w:t xml:space="preserve">Chea Socheat</w:t>
              </w:r>
            </w:hyperlink>
            <w:r>
              <w:rPr/>
              <w:t xml:space="preserve">,</w:t>
            </w:r>
            <w:hyperlink r:id="rId9" w:history="1">
              <w:r>
                <w:rPr>
                  <w:color w:val="#410a8c"/>
                  <w:u w:val="single"/>
                </w:rPr>
                <w:t xml:space="preserve">Valérie Thirion-Merle</w:t>
              </w:r>
            </w:hyperlink>
            <w:r>
              <w:rPr/>
              <w:t xml:space="preserve">,</w:t>
            </w:r>
            <w:hyperlink r:id="rId48" w:history="1">
              <w:r>
                <w:rPr>
                  <w:color w:val="#410a8c"/>
                  <w:u w:val="single"/>
                </w:rPr>
                <w:t xml:space="preserve">Gisela Thierrin-Michael</w:t>
              </w:r>
            </w:hyperlink>
            <w:r>
              <w:rPr/>
              <w:t xml:space="preserve">et al.</w:t>
            </w:r>
          </w:p>
          <w:p>
            <w:pPr/>
            <w:r>
              <w:rPr/>
              <w:t xml:space="preserve">[Rapport de recherche] Ecole française d'Extrême-Orient. 2019, pp.106</w:t>
            </w:r>
          </w:p>
          <w:p>
            <w:pPr/>
            <w:r>
              <w:rPr/>
              <w:t xml:space="preserve">Rapport</w:t>
            </w:r>
            <w:r>
              <w:rPr/>
              <w:t xml:space="preserve"> (rapport de recherche)</w:t>
            </w:r>
          </w:p>
          <w:p>
            <w:pPr/>
            <w:hyperlink r:id="rId156" w:history="1">
              <w:r>
                <w:rPr>
                  <w:color w:val="#410a8c"/>
                  <w:u w:val="single"/>
                </w:rPr>
                <w:t xml:space="preserve">hal-03025537v1</w:t>
              </w:r>
            </w:hyperlink>
          </w:p>
        </w:tc>
      </w:tr>
      <w:tr>
        <w:trPr/>
        <w:tc>
          <w:tcPr>
            <w:noWrap/>
          </w:tcPr>
          <w:p>
            <w:pPr>
              <w:spacing w:after="200"/>
            </w:pPr>
            <w:hyperlink r:id="rId158" w:history="1">
              <w:r>
                <w:rPr>
                  <w:color w:val="1e198e"/>
                  <w:b w:val="1"/>
                  <w:bCs w:val="1"/>
                  <w:u w:val="single"/>
                </w:rPr>
                <w:t xml:space="preserve">MAFKATA –CERANGKOR. Rapport de la campagne 2018</w:t>
              </w:r>
            </w:hyperlink>
          </w:p>
          <w:p>
            <w:pPr/>
            <w:hyperlink r:id="rId51" w:history="1">
              <w:r>
                <w:rPr>
                  <w:color w:val="#410a8c"/>
                  <w:u w:val="single"/>
                </w:rPr>
                <w:t xml:space="preserve">Christophe Pottier</w:t>
              </w:r>
            </w:hyperlink>
            <w:r>
              <w:rPr/>
              <w:t xml:space="preserve">,</w:t>
            </w:r>
            <w:hyperlink r:id="rId37" w:history="1">
              <w:r>
                <w:rPr>
                  <w:color w:val="#410a8c"/>
                  <w:u w:val="single"/>
                </w:rPr>
                <w:t xml:space="preserve">Armand Desbat</w:t>
              </w:r>
            </w:hyperlink>
            <w:r>
              <w:rPr/>
              <w:t xml:space="preserve">,</w:t>
            </w:r>
            <w:hyperlink r:id="rId157" w:history="1">
              <w:r>
                <w:rPr>
                  <w:color w:val="#410a8c"/>
                  <w:u w:val="single"/>
                </w:rPr>
                <w:t xml:space="preserve">Chea Socheat</w:t>
              </w:r>
            </w:hyperlink>
            <w:r>
              <w:rPr/>
              <w:t xml:space="preserve">,</w:t>
            </w:r>
            <w:hyperlink r:id="rId9" w:history="1">
              <w:r>
                <w:rPr>
                  <w:color w:val="#410a8c"/>
                  <w:u w:val="single"/>
                </w:rPr>
                <w:t xml:space="preserve">Valérie Thirion-Merle</w:t>
              </w:r>
            </w:hyperlink>
            <w:r>
              <w:rPr/>
              <w:t xml:space="preserve">,</w:t>
            </w:r>
            <w:hyperlink r:id="rId48" w:history="1">
              <w:r>
                <w:rPr>
                  <w:color w:val="#410a8c"/>
                  <w:u w:val="single"/>
                </w:rPr>
                <w:t xml:space="preserve">Gisela Thierrin-Michael</w:t>
              </w:r>
            </w:hyperlink>
            <w:r>
              <w:rPr/>
              <w:t xml:space="preserve">et al.</w:t>
            </w:r>
          </w:p>
          <w:p>
            <w:pPr/>
            <w:r>
              <w:rPr/>
              <w:t xml:space="preserve">[Rapport de recherche] Ecole française d'Extrême-Orient. 2018, pp.81</w:t>
            </w:r>
          </w:p>
          <w:p>
            <w:pPr/>
            <w:r>
              <w:rPr/>
              <w:t xml:space="preserve">Rapport</w:t>
            </w:r>
            <w:r>
              <w:rPr/>
              <w:t xml:space="preserve"> (rapport de recherche)</w:t>
            </w:r>
          </w:p>
          <w:p>
            <w:pPr/>
            <w:hyperlink r:id="rId158" w:history="1">
              <w:r>
                <w:rPr>
                  <w:color w:val="#410a8c"/>
                  <w:u w:val="single"/>
                </w:rPr>
                <w:t xml:space="preserve">hal-03025559v1</w:t>
              </w:r>
            </w:hyperlink>
          </w:p>
        </w:tc>
      </w:tr>
      <w:tr>
        <w:trPr/>
        <w:tc>
          <w:tcPr>
            <w:noWrap/>
          </w:tcPr>
          <w:p>
            <w:pPr>
              <w:spacing w:after="200"/>
            </w:pPr>
            <w:hyperlink r:id="rId159" w:history="1">
              <w:r>
                <w:rPr>
                  <w:color w:val="1e198e"/>
                  <w:b w:val="1"/>
                  <w:bCs w:val="1"/>
                  <w:u w:val="single"/>
                </w:rPr>
                <w:t xml:space="preserve">MAFKATA –CERANGKOR. Rapport de la campagne 2017</w:t>
              </w:r>
            </w:hyperlink>
          </w:p>
          <w:p>
            <w:pPr/>
            <w:hyperlink r:id="rId51" w:history="1">
              <w:r>
                <w:rPr>
                  <w:color w:val="#410a8c"/>
                  <w:u w:val="single"/>
                </w:rPr>
                <w:t xml:space="preserve">Christophe Pottier</w:t>
              </w:r>
            </w:hyperlink>
            <w:r>
              <w:rPr/>
              <w:t xml:space="preserve">,</w:t>
            </w:r>
            <w:hyperlink r:id="rId37" w:history="1">
              <w:r>
                <w:rPr>
                  <w:color w:val="#410a8c"/>
                  <w:u w:val="single"/>
                </w:rPr>
                <w:t xml:space="preserve">Armand Desbat</w:t>
              </w:r>
            </w:hyperlink>
            <w:r>
              <w:rPr/>
              <w:t xml:space="preserve">,</w:t>
            </w:r>
            <w:hyperlink r:id="rId160" w:history="1">
              <w:r>
                <w:rPr>
                  <w:color w:val="#410a8c"/>
                  <w:u w:val="single"/>
                </w:rPr>
                <w:t xml:space="preserve">Ly Vanna</w:t>
              </w:r>
            </w:hyperlink>
            <w:r>
              <w:rPr/>
              <w:t xml:space="preserve">,</w:t>
            </w:r>
            <w:hyperlink r:id="rId9" w:history="1">
              <w:r>
                <w:rPr>
                  <w:color w:val="#410a8c"/>
                  <w:u w:val="single"/>
                </w:rPr>
                <w:t xml:space="preserve">Valérie Thirion-Merle</w:t>
              </w:r>
            </w:hyperlink>
            <w:r>
              <w:rPr/>
              <w:t xml:space="preserve">,</w:t>
            </w:r>
            <w:hyperlink r:id="rId48" w:history="1">
              <w:r>
                <w:rPr>
                  <w:color w:val="#410a8c"/>
                  <w:u w:val="single"/>
                </w:rPr>
                <w:t xml:space="preserve">Gisela Thierrin-Michael</w:t>
              </w:r>
            </w:hyperlink>
            <w:r>
              <w:rPr/>
              <w:t xml:space="preserve">et al.</w:t>
            </w:r>
          </w:p>
          <w:p>
            <w:pPr/>
            <w:r>
              <w:rPr/>
              <w:t xml:space="preserve">[Rapport de recherche] Ecole française d'Extrême-Orient. 2017, pp.156</w:t>
            </w:r>
          </w:p>
          <w:p>
            <w:pPr/>
            <w:r>
              <w:rPr/>
              <w:t xml:space="preserve">Rapport</w:t>
            </w:r>
            <w:r>
              <w:rPr/>
              <w:t xml:space="preserve"> (rapport de recherche)</w:t>
            </w:r>
          </w:p>
          <w:p>
            <w:pPr/>
            <w:hyperlink r:id="rId159" w:history="1">
              <w:r>
                <w:rPr>
                  <w:color w:val="#410a8c"/>
                  <w:u w:val="single"/>
                </w:rPr>
                <w:t xml:space="preserve">hal-03025554v1</w:t>
              </w:r>
            </w:hyperlink>
          </w:p>
        </w:tc>
      </w:tr>
      <w:tr>
        <w:trPr/>
        <w:tc>
          <w:tcPr>
            <w:noWrap/>
          </w:tcPr>
          <w:p>
            <w:pPr>
              <w:spacing w:after="200"/>
            </w:pPr>
            <w:hyperlink r:id="rId161" w:history="1">
              <w:r>
                <w:rPr>
                  <w:color w:val="1e198e"/>
                  <w:b w:val="1"/>
                  <w:bCs w:val="1"/>
                  <w:u w:val="single"/>
                </w:rPr>
                <w:t xml:space="preserve">Etude des glaçures des grès khmers angkoriens, in Programme Mafkata-Cerangkor, Dir. POTTIER (C.) et DESBAT (A.)</w:t>
              </w:r>
            </w:hyperlink>
          </w:p>
          <w:p>
            <w:pPr/>
            <w:hyperlink r:id="rId162" w:history="1">
              <w:r>
                <w:rPr>
                  <w:color w:val="#410a8c"/>
                  <w:u w:val="single"/>
                </w:rPr>
                <w:t xml:space="preserve">Deverne Solange</w:t>
              </w:r>
            </w:hyperlink>
            <w:r>
              <w:rPr/>
              <w:t xml:space="preserve">,</w:t>
            </w:r>
            <w:hyperlink r:id="rId9" w:history="1">
              <w:r>
                <w:rPr>
                  <w:color w:val="#410a8c"/>
                  <w:u w:val="single"/>
                </w:rPr>
                <w:t xml:space="preserve">Valérie Thirion-Merle</w:t>
              </w:r>
            </w:hyperlink>
          </w:p>
          <w:p>
            <w:pPr/>
            <w:r>
              <w:rPr/>
              <w:t xml:space="preserve">[Rapport de recherche] Ministère des Affaires Etrangères et Développement International. 2017, p.79-109</w:t>
            </w:r>
          </w:p>
          <w:p>
            <w:pPr/>
            <w:r>
              <w:rPr/>
              <w:t xml:space="preserve">Rapport</w:t>
            </w:r>
            <w:r>
              <w:rPr/>
              <w:t xml:space="preserve"> (rapport de recherche)</w:t>
            </w:r>
          </w:p>
          <w:p>
            <w:pPr/>
            <w:hyperlink r:id="rId161" w:history="1">
              <w:r>
                <w:rPr>
                  <w:color w:val="#410a8c"/>
                  <w:u w:val="single"/>
                </w:rPr>
                <w:t xml:space="preserve">hal-01877082v1</w:t>
              </w:r>
            </w:hyperlink>
          </w:p>
        </w:tc>
      </w:tr>
      <w:tr>
        <w:trPr/>
        <w:tc>
          <w:tcPr>
            <w:noWrap/>
          </w:tcPr>
          <w:p>
            <w:pPr>
              <w:spacing w:after="200"/>
            </w:pPr>
            <w:hyperlink r:id="rId163" w:history="1">
              <w:r>
                <w:rPr>
                  <w:color w:val="1e198e"/>
                  <w:b w:val="1"/>
                  <w:bCs w:val="1"/>
                  <w:u w:val="single"/>
                </w:rPr>
                <w:t xml:space="preserve">Différentiation des groupes de références établis pour les sites de fours de la région d'Angkor au Cambodge de ceux du Buriram en Thaïlande – Le cas des glaçures brunes, in Programme Mafkata-Cerangkor, Dir. POTTIER (C.) et DESBAT (A.)</w:t>
              </w:r>
            </w:hyperlink>
          </w:p>
          <w:p>
            <w:pPr/>
            <w:hyperlink r:id="rId9" w:history="1">
              <w:r>
                <w:rPr>
                  <w:color w:val="#410a8c"/>
                  <w:u w:val="single"/>
                </w:rPr>
                <w:t xml:space="preserve">Valérie Thirion-Merle</w:t>
              </w:r>
            </w:hyperlink>
          </w:p>
          <w:p>
            <w:pPr/>
            <w:r>
              <w:rPr/>
              <w:t xml:space="preserve">[Rapport de recherche] Ministère des Affaires Etrangères et Développement International. 2017, p.68-78</w:t>
            </w:r>
          </w:p>
          <w:p>
            <w:pPr/>
            <w:r>
              <w:rPr/>
              <w:t xml:space="preserve">Rapport</w:t>
            </w:r>
            <w:r>
              <w:rPr/>
              <w:t xml:space="preserve"> (rapport de recherche)</w:t>
            </w:r>
          </w:p>
          <w:p>
            <w:pPr/>
            <w:hyperlink r:id="rId163" w:history="1">
              <w:r>
                <w:rPr>
                  <w:color w:val="#410a8c"/>
                  <w:u w:val="single"/>
                </w:rPr>
                <w:t xml:space="preserve">hal-01877074v1</w:t>
              </w:r>
            </w:hyperlink>
          </w:p>
        </w:tc>
      </w:tr>
      <w:tr>
        <w:trPr/>
        <w:tc>
          <w:tcPr>
            <w:noWrap/>
          </w:tcPr>
          <w:p>
            <w:pPr>
              <w:spacing w:after="200"/>
            </w:pPr>
            <w:hyperlink r:id="rId164" w:history="1">
              <w:r>
                <w:rPr>
                  <w:color w:val="1e198e"/>
                  <w:b w:val="1"/>
                  <w:bCs w:val="1"/>
                  <w:u w:val="single"/>
                </w:rPr>
                <w:t xml:space="preserve">Archaeometrical study of Buriram stoneware</w:t>
              </w:r>
            </w:hyperlink>
          </w:p>
          <w:p>
            <w:pPr/>
            <w:hyperlink r:id="rId9" w:history="1">
              <w:r>
                <w:rPr>
                  <w:color w:val="#410a8c"/>
                  <w:u w:val="single"/>
                </w:rPr>
                <w:t xml:space="preserve">Valérie Thirion-Merle</w:t>
              </w:r>
            </w:hyperlink>
          </w:p>
          <w:p>
            <w:pPr/>
            <w:r>
              <w:rPr/>
              <w:t xml:space="preserve">[Rapport de recherche] Fine Art Department, Bangkok, Thailand. 2016, 17p</w:t>
            </w:r>
          </w:p>
          <w:p>
            <w:pPr/>
            <w:r>
              <w:rPr/>
              <w:t xml:space="preserve">Rapport</w:t>
            </w:r>
            <w:r>
              <w:rPr/>
              <w:t xml:space="preserve"> (rapport de recherche)</w:t>
            </w:r>
          </w:p>
          <w:p>
            <w:pPr/>
            <w:hyperlink r:id="rId164" w:history="1">
              <w:r>
                <w:rPr>
                  <w:color w:val="#410a8c"/>
                  <w:u w:val="single"/>
                </w:rPr>
                <w:t xml:space="preserve">hal-01877073v1</w:t>
              </w:r>
            </w:hyperlink>
          </w:p>
        </w:tc>
      </w:tr>
      <w:tr>
        <w:trPr/>
        <w:tc>
          <w:tcPr>
            <w:noWrap/>
          </w:tcPr>
          <w:p>
            <w:pPr>
              <w:spacing w:after="200"/>
            </w:pPr>
            <w:hyperlink r:id="rId165" w:history="1">
              <w:r>
                <w:rPr>
                  <w:color w:val="1e198e"/>
                  <w:b w:val="1"/>
                  <w:bCs w:val="1"/>
                  <w:u w:val="single"/>
                </w:rPr>
                <w:t xml:space="preserve">MAFKATA –CERANGKOR. Rapport de la campagne 2016</w:t>
              </w:r>
            </w:hyperlink>
          </w:p>
          <w:p>
            <w:pPr/>
            <w:hyperlink r:id="rId51" w:history="1">
              <w:r>
                <w:rPr>
                  <w:color w:val="#410a8c"/>
                  <w:u w:val="single"/>
                </w:rPr>
                <w:t xml:space="preserve">Christophe Pottier</w:t>
              </w:r>
            </w:hyperlink>
            <w:r>
              <w:rPr/>
              <w:t xml:space="preserve">,</w:t>
            </w:r>
            <w:hyperlink r:id="rId37" w:history="1">
              <w:r>
                <w:rPr>
                  <w:color w:val="#410a8c"/>
                  <w:u w:val="single"/>
                </w:rPr>
                <w:t xml:space="preserve">Armand Desbat</w:t>
              </w:r>
            </w:hyperlink>
            <w:r>
              <w:rPr/>
              <w:t xml:space="preserve">,</w:t>
            </w:r>
            <w:hyperlink r:id="rId59" w:history="1">
              <w:r>
                <w:rPr>
                  <w:color w:val="#410a8c"/>
                  <w:u w:val="single"/>
                </w:rPr>
                <w:t xml:space="preserve">Alain Bernet</w:t>
              </w:r>
            </w:hyperlink>
            <w:r>
              <w:rPr/>
              <w:t xml:space="preserve">,</w:t>
            </w:r>
            <w:hyperlink r:id="rId166" w:history="1">
              <w:r>
                <w:rPr>
                  <w:color w:val="#410a8c"/>
                  <w:u w:val="single"/>
                </w:rPr>
                <w:t xml:space="preserve">Myongduk Choi</w:t>
              </w:r>
            </w:hyperlink>
            <w:r>
              <w:rPr/>
              <w:t xml:space="preserve">,</w:t>
            </w:r>
            <w:hyperlink r:id="rId167" w:history="1">
              <w:r>
                <w:rPr>
                  <w:color w:val="#410a8c"/>
                  <w:u w:val="single"/>
                </w:rPr>
                <w:t xml:space="preserve">Tom Mc Clintok</w:t>
              </w:r>
            </w:hyperlink>
            <w:r>
              <w:rPr/>
              <w:t xml:space="preserve">et al.</w:t>
            </w:r>
          </w:p>
          <w:p>
            <w:pPr/>
            <w:r>
              <w:rPr/>
              <w:t xml:space="preserve">[Rapport de recherche] Ecole française d'Extrême-Orient. 2016, pp.118</w:t>
            </w:r>
          </w:p>
          <w:p>
            <w:pPr/>
            <w:r>
              <w:rPr/>
              <w:t xml:space="preserve">Rapport</w:t>
            </w:r>
            <w:r>
              <w:rPr/>
              <w:t xml:space="preserve"> (rapport de recherche)</w:t>
            </w:r>
          </w:p>
          <w:p>
            <w:pPr/>
            <w:hyperlink r:id="rId165" w:history="1">
              <w:r>
                <w:rPr>
                  <w:color w:val="#410a8c"/>
                  <w:u w:val="single"/>
                </w:rPr>
                <w:t xml:space="preserve">hal-03025561v1</w:t>
              </w:r>
            </w:hyperlink>
          </w:p>
        </w:tc>
      </w:tr>
      <w:tr>
        <w:trPr/>
        <w:tc>
          <w:tcPr>
            <w:noWrap/>
          </w:tcPr>
          <w:p>
            <w:pPr>
              <w:spacing w:after="200"/>
            </w:pPr>
            <w:hyperlink r:id="rId168" w:history="1">
              <w:r>
                <w:rPr>
                  <w:color w:val="1e198e"/>
                  <w:b w:val="1"/>
                  <w:bCs w:val="1"/>
                  <w:u w:val="single"/>
                </w:rPr>
                <w:t xml:space="preserve">Caractérisation des productions des sites de fours du Buriram et Résultats des analyses géochimiques des grès et terres cuites de sites du Banteay Meanchey, in Programme Mafkata-Cerangkor, Dir. POTTIER (C.) et DESBAT (A.)</w:t>
              </w:r>
            </w:hyperlink>
          </w:p>
          <w:p>
            <w:pPr/>
            <w:hyperlink r:id="rId9" w:history="1">
              <w:r>
                <w:rPr>
                  <w:color w:val="#410a8c"/>
                  <w:u w:val="single"/>
                </w:rPr>
                <w:t xml:space="preserve">Valérie Thirion-Merle</w:t>
              </w:r>
            </w:hyperlink>
          </w:p>
          <w:p>
            <w:pPr/>
            <w:r>
              <w:rPr/>
              <w:t xml:space="preserve">[Rapport de recherche] Ministère des Affaires Etrangères et Développement International. 2016, p.93-118</w:t>
            </w:r>
          </w:p>
          <w:p>
            <w:pPr/>
            <w:r>
              <w:rPr/>
              <w:t xml:space="preserve">Rapport</w:t>
            </w:r>
            <w:r>
              <w:rPr/>
              <w:t xml:space="preserve"> (rapport de recherche)</w:t>
            </w:r>
          </w:p>
          <w:p>
            <w:pPr/>
            <w:hyperlink r:id="rId168" w:history="1">
              <w:r>
                <w:rPr>
                  <w:color w:val="#410a8c"/>
                  <w:u w:val="single"/>
                </w:rPr>
                <w:t xml:space="preserve">hal-01877071v1</w:t>
              </w:r>
            </w:hyperlink>
          </w:p>
        </w:tc>
      </w:tr>
      <w:tr>
        <w:trPr/>
        <w:tc>
          <w:tcPr>
            <w:noWrap/>
          </w:tcPr>
          <w:p>
            <w:pPr>
              <w:spacing w:after="200"/>
            </w:pPr>
            <w:hyperlink r:id="rId169" w:history="1">
              <w:r>
                <w:rPr>
                  <w:color w:val="1e198e"/>
                  <w:b w:val="1"/>
                  <w:bCs w:val="1"/>
                  <w:u w:val="single"/>
                </w:rPr>
                <w:t xml:space="preserve">Résultats des analyses géochimiques des grès et terres cuites de sites de l’Uddar Meanchey, Programme Cerangkor : Recherches sur les ateliers de potiers angkoriens (IXe-XIVe siècles), Dir. DESBAT (A.)</w:t>
              </w:r>
            </w:hyperlink>
          </w:p>
          <w:p>
            <w:pPr/>
            <w:hyperlink r:id="rId9" w:history="1">
              <w:r>
                <w:rPr>
                  <w:color w:val="#410a8c"/>
                  <w:u w:val="single"/>
                </w:rPr>
                <w:t xml:space="preserve">Valérie Thirion-Merle</w:t>
              </w:r>
            </w:hyperlink>
          </w:p>
          <w:p>
            <w:pPr/>
            <w:r>
              <w:rPr/>
              <w:t xml:space="preserve">[Rapport de recherche] Ministère des Affaires Etrangères et Développement International. 2015, p.44-57</w:t>
            </w:r>
          </w:p>
          <w:p>
            <w:pPr/>
            <w:r>
              <w:rPr/>
              <w:t xml:space="preserve">Rapport</w:t>
            </w:r>
            <w:r>
              <w:rPr/>
              <w:t xml:space="preserve"> (rapport de recherche)</w:t>
            </w:r>
          </w:p>
          <w:p>
            <w:pPr/>
            <w:hyperlink r:id="rId169" w:history="1">
              <w:r>
                <w:rPr>
                  <w:color w:val="#410a8c"/>
                  <w:u w:val="single"/>
                </w:rPr>
                <w:t xml:space="preserve">hal-01877066v1</w:t>
              </w:r>
            </w:hyperlink>
          </w:p>
        </w:tc>
      </w:tr>
      <w:tr>
        <w:trPr/>
        <w:tc>
          <w:tcPr>
            <w:noWrap/>
          </w:tcPr>
          <w:p>
            <w:pPr>
              <w:spacing w:after="200"/>
            </w:pPr>
            <w:hyperlink r:id="rId170" w:history="1">
              <w:r>
                <w:rPr>
                  <w:color w:val="1e198e"/>
                  <w:b w:val="1"/>
                  <w:bCs w:val="1"/>
                  <w:u w:val="single"/>
                </w:rPr>
                <w:t xml:space="preserve">Nouvelles analyses de grès de sites du Banteay Meanchey, Programme Cerangkor : Recherches sur les ateliers de potiers angkoriens (IXe-XIVe siècles), Dir. DESBAT (A.)</w:t>
              </w:r>
            </w:hyperlink>
          </w:p>
          <w:p>
            <w:pPr/>
            <w:hyperlink r:id="rId9" w:history="1">
              <w:r>
                <w:rPr>
                  <w:color w:val="#410a8c"/>
                  <w:u w:val="single"/>
                </w:rPr>
                <w:t xml:space="preserve">Valérie Thirion-Merle</w:t>
              </w:r>
            </w:hyperlink>
          </w:p>
          <w:p>
            <w:pPr/>
            <w:r>
              <w:rPr/>
              <w:t xml:space="preserve">[Rapport de recherche] Ministère des Affaires Etrangères et Développement International. 2014, p.33-36</w:t>
            </w:r>
          </w:p>
          <w:p>
            <w:pPr/>
            <w:r>
              <w:rPr/>
              <w:t xml:space="preserve">Rapport</w:t>
            </w:r>
            <w:r>
              <w:rPr/>
              <w:t xml:space="preserve"> (rapport de recherche)</w:t>
            </w:r>
          </w:p>
          <w:p>
            <w:pPr/>
            <w:hyperlink r:id="rId170" w:history="1">
              <w:r>
                <w:rPr>
                  <w:color w:val="#410a8c"/>
                  <w:u w:val="single"/>
                </w:rPr>
                <w:t xml:space="preserve">hal-01877060v1</w:t>
              </w:r>
            </w:hyperlink>
          </w:p>
        </w:tc>
      </w:tr>
      <w:tr>
        <w:trPr/>
        <w:tc>
          <w:tcPr>
            <w:noWrap/>
          </w:tcPr>
          <w:p>
            <w:pPr>
              <w:spacing w:after="200"/>
            </w:pPr>
            <w:hyperlink r:id="rId171" w:history="1">
              <w:r>
                <w:rPr>
                  <w:color w:val="1e198e"/>
                  <w:b w:val="1"/>
                  <w:bCs w:val="1"/>
                  <w:u w:val="single"/>
                </w:rPr>
                <w:t xml:space="preserve">Quelle place pour les adventices dans l’épidémiosurveillance ? Rapport au Comité National d’Epidémiosurveillance</w:t>
              </w:r>
            </w:hyperlink>
          </w:p>
          <w:p>
            <w:pPr/>
            <w:hyperlink r:id="rId172" w:history="1">
              <w:r>
                <w:rPr>
                  <w:color w:val="#410a8c"/>
                  <w:u w:val="single"/>
                </w:rPr>
                <w:t xml:space="preserve">Nicolas André</w:t>
              </w:r>
            </w:hyperlink>
            <w:r>
              <w:rPr/>
              <w:t xml:space="preserve">,</w:t>
            </w:r>
            <w:hyperlink r:id="rId173" w:history="1">
              <w:r>
                <w:rPr>
                  <w:color w:val="#410a8c"/>
                  <w:u w:val="single"/>
                </w:rPr>
                <w:t xml:space="preserve">Gilbert Chauvel</w:t>
              </w:r>
            </w:hyperlink>
            <w:r>
              <w:rPr/>
              <w:t xml:space="preserve">,</w:t>
            </w:r>
            <w:hyperlink r:id="rId174" w:history="1">
              <w:r>
                <w:rPr>
                  <w:color w:val="#410a8c"/>
                  <w:u w:val="single"/>
                </w:rPr>
                <w:t xml:space="preserve">Marc Delos</w:t>
              </w:r>
            </w:hyperlink>
            <w:r>
              <w:rPr/>
              <w:t xml:space="preserve">,</w:t>
            </w:r>
            <w:hyperlink r:id="rId175" w:history="1">
              <w:r>
                <w:rPr>
                  <w:color w:val="#410a8c"/>
                  <w:u w:val="single"/>
                </w:rPr>
                <w:t xml:space="preserve">Xavier Delpuech</w:t>
              </w:r>
            </w:hyperlink>
            <w:r>
              <w:rPr/>
              <w:t xml:space="preserve">,</w:t>
            </w:r>
            <w:hyperlink r:id="rId176" w:history="1">
              <w:r>
                <w:rPr>
                  <w:color w:val="#410a8c"/>
                  <w:u w:val="single"/>
                </w:rPr>
                <w:t xml:space="preserve">Jérémy Dreyfus</w:t>
              </w:r>
            </w:hyperlink>
            <w:r>
              <w:rPr/>
              <w:t xml:space="preserve">et al.</w:t>
            </w:r>
          </w:p>
          <w:p>
            <w:pPr/>
            <w:r>
              <w:rPr/>
              <w:t xml:space="preserve">[Rapport Technique] Comité National d’Epidémiosurveillance. 2013, 98p</w:t>
            </w:r>
          </w:p>
          <w:p>
            <w:pPr/>
            <w:r>
              <w:rPr/>
              <w:t xml:space="preserve">Rapport</w:t>
            </w:r>
            <w:r>
              <w:rPr/>
              <w:t xml:space="preserve"> (rapport technique)</w:t>
            </w:r>
          </w:p>
          <w:p>
            <w:pPr/>
            <w:hyperlink r:id="rId171" w:history="1">
              <w:r>
                <w:rPr>
                  <w:color w:val="#410a8c"/>
                  <w:u w:val="single"/>
                </w:rPr>
                <w:t xml:space="preserve">hal-01298956v1</w:t>
              </w:r>
            </w:hyperlink>
          </w:p>
        </w:tc>
      </w:tr>
      <w:tr>
        <w:trPr/>
        <w:tc>
          <w:tcPr>
            <w:noWrap/>
          </w:tcPr>
          <w:p>
            <w:pPr>
              <w:spacing w:after="200"/>
            </w:pPr>
            <w:hyperlink r:id="rId177" w:history="1">
              <w:r>
                <w:rPr>
                  <w:color w:val="1e198e"/>
                  <w:b w:val="1"/>
                  <w:bCs w:val="1"/>
                  <w:u w:val="single"/>
                </w:rPr>
                <w:t xml:space="preserve">Les grès de sites du Banteay Meanchey, les terres cuites glaçurées du site de Tuol Kok Pey, Programme Cerangkor : Recherches sur les ateliers de potiers angkoriens (IXe-XIVe siècles), Dir. DESBAT (A.)</w:t>
              </w:r>
            </w:hyperlink>
          </w:p>
          <w:p>
            <w:pPr/>
            <w:hyperlink r:id="rId9" w:history="1">
              <w:r>
                <w:rPr>
                  <w:color w:val="#410a8c"/>
                  <w:u w:val="single"/>
                </w:rPr>
                <w:t xml:space="preserve">Valérie Thirion-Merle</w:t>
              </w:r>
            </w:hyperlink>
          </w:p>
          <w:p>
            <w:pPr/>
            <w:r>
              <w:rPr/>
              <w:t xml:space="preserve">[Rapport de recherche] Ministère des Affaires Etrangères et Développement International. 2013, p.15-35</w:t>
            </w:r>
          </w:p>
          <w:p>
            <w:pPr/>
            <w:r>
              <w:rPr/>
              <w:t xml:space="preserve">Rapport</w:t>
            </w:r>
            <w:r>
              <w:rPr/>
              <w:t xml:space="preserve"> (rapport de recherche)</w:t>
            </w:r>
          </w:p>
          <w:p>
            <w:pPr/>
            <w:hyperlink r:id="rId177" w:history="1">
              <w:r>
                <w:rPr>
                  <w:color w:val="#410a8c"/>
                  <w:u w:val="single"/>
                </w:rPr>
                <w:t xml:space="preserve">hal-01877057v1</w:t>
              </w:r>
            </w:hyperlink>
          </w:p>
        </w:tc>
      </w:tr>
      <w:tr>
        <w:trPr/>
        <w:tc>
          <w:tcPr>
            <w:noWrap/>
          </w:tcPr>
          <w:p>
            <w:pPr>
              <w:spacing w:after="200"/>
            </w:pPr>
            <w:hyperlink r:id="rId178" w:history="1">
              <w:r>
                <w:rPr>
                  <w:color w:val="1e198e"/>
                  <w:b w:val="1"/>
                  <w:bCs w:val="1"/>
                  <w:u w:val="single"/>
                </w:rPr>
                <w:t xml:space="preserve">Les grès à glaçure brune des sites de Teuck Leck, Muoy Roy Bey et Muoy Roy Boun et constitution du groupe de référence ‘Type Teap Chey’, Programme Cerangkor : Recherches sur les ateliers de potiers angkoriens (IXe-XIVe siècles), Dir. DESBAT (A.)</w:t>
              </w:r>
            </w:hyperlink>
          </w:p>
          <w:p>
            <w:pPr/>
            <w:hyperlink r:id="rId9" w:history="1">
              <w:r>
                <w:rPr>
                  <w:color w:val="#410a8c"/>
                  <w:u w:val="single"/>
                </w:rPr>
                <w:t xml:space="preserve">Valérie Thirion-Merle</w:t>
              </w:r>
            </w:hyperlink>
          </w:p>
          <w:p>
            <w:pPr/>
            <w:r>
              <w:rPr/>
              <w:t xml:space="preserve">[Rapport de recherche] Ministère des Affaires Etrangères et Développement International. 2012, p.63-75</w:t>
            </w:r>
          </w:p>
          <w:p>
            <w:pPr/>
            <w:r>
              <w:rPr/>
              <w:t xml:space="preserve">Rapport</w:t>
            </w:r>
            <w:r>
              <w:rPr/>
              <w:t xml:space="preserve"> (rapport de recherche)</w:t>
            </w:r>
          </w:p>
          <w:p>
            <w:pPr/>
            <w:hyperlink r:id="rId178" w:history="1">
              <w:r>
                <w:rPr>
                  <w:color w:val="#410a8c"/>
                  <w:u w:val="single"/>
                </w:rPr>
                <w:t xml:space="preserve">hal-01877029v1</w:t>
              </w:r>
            </w:hyperlink>
          </w:p>
        </w:tc>
      </w:tr>
      <w:tr>
        <w:trPr/>
        <w:tc>
          <w:tcPr>
            <w:noWrap/>
          </w:tcPr>
          <w:p>
            <w:pPr>
              <w:spacing w:after="200"/>
            </w:pPr>
            <w:hyperlink r:id="rId179" w:history="1">
              <w:r>
                <w:rPr>
                  <w:color w:val="1e198e"/>
                  <w:b w:val="1"/>
                  <w:bCs w:val="1"/>
                  <w:u w:val="single"/>
                </w:rPr>
                <w:t xml:space="preserve">Nouvelles analyses de grès de plusieurs ateliers et constitution des groupes de référence (Anlong Thom, Bakaong, Khnar Po, Sor Sei, Tani et Teap Chey), Analyses des terres cuites glaçurées du site de Kok Phneao, Programme Cerangkor : Recherches sur les ateliers de potiers angkoriens (IXe-XIVe siècles), Dir. DESBAT (A.)</w:t>
              </w:r>
            </w:hyperlink>
          </w:p>
          <w:p>
            <w:pPr/>
            <w:hyperlink r:id="rId9" w:history="1">
              <w:r>
                <w:rPr>
                  <w:color w:val="#410a8c"/>
                  <w:u w:val="single"/>
                </w:rPr>
                <w:t xml:space="preserve">Valérie Thirion-Merle</w:t>
              </w:r>
            </w:hyperlink>
          </w:p>
          <w:p>
            <w:pPr/>
            <w:r>
              <w:rPr/>
              <w:t xml:space="preserve">[Rapport de recherche] Ministère des Affaires Etrangères et Développement International. 2011, p.36-66</w:t>
            </w:r>
          </w:p>
          <w:p>
            <w:pPr/>
            <w:r>
              <w:rPr/>
              <w:t xml:space="preserve">Rapport</w:t>
            </w:r>
            <w:r>
              <w:rPr/>
              <w:t xml:space="preserve"> (rapport de recherche)</w:t>
            </w:r>
          </w:p>
          <w:p>
            <w:pPr/>
            <w:hyperlink r:id="rId179" w:history="1">
              <w:r>
                <w:rPr>
                  <w:color w:val="#410a8c"/>
                  <w:u w:val="single"/>
                </w:rPr>
                <w:t xml:space="preserve">hal-01877027v1</w:t>
              </w:r>
            </w:hyperlink>
          </w:p>
        </w:tc>
      </w:tr>
      <w:tr>
        <w:trPr/>
        <w:tc>
          <w:tcPr>
            <w:noWrap/>
          </w:tcPr>
          <w:p>
            <w:pPr>
              <w:spacing w:after="200"/>
            </w:pPr>
            <w:hyperlink r:id="rId180" w:history="1">
              <w:r>
                <w:rPr>
                  <w:color w:val="1e198e"/>
                  <w:b w:val="1"/>
                  <w:bCs w:val="1"/>
                  <w:u w:val="single"/>
                </w:rPr>
                <w:t xml:space="preserve">Nouveaux résultats sur les grès d’Anlong Thom, Bakaong, Khnar Po et comparaisons des grès non glaçurés, Programme Cerangkor : Recherches sur les ateliers de potiers angkoriens (IXe-XIVe siècles), Dir. DESBAT (A.)</w:t>
              </w:r>
            </w:hyperlink>
          </w:p>
          <w:p>
            <w:pPr/>
            <w:hyperlink r:id="rId9" w:history="1">
              <w:r>
                <w:rPr>
                  <w:color w:val="#410a8c"/>
                  <w:u w:val="single"/>
                </w:rPr>
                <w:t xml:space="preserve">Valérie Thirion-Merle</w:t>
              </w:r>
            </w:hyperlink>
          </w:p>
          <w:p>
            <w:pPr/>
            <w:r>
              <w:rPr/>
              <w:t xml:space="preserve">[Rapport de recherche] Ministère des Affaires Etrangères et Développement International. 2010, p.63-75</w:t>
            </w:r>
          </w:p>
          <w:p>
            <w:pPr/>
            <w:r>
              <w:rPr/>
              <w:t xml:space="preserve">Rapport</w:t>
            </w:r>
            <w:r>
              <w:rPr/>
              <w:t xml:space="preserve"> (rapport de recherche)</w:t>
            </w:r>
          </w:p>
          <w:p>
            <w:pPr/>
            <w:hyperlink r:id="rId180" w:history="1">
              <w:r>
                <w:rPr>
                  <w:color w:val="#410a8c"/>
                  <w:u w:val="single"/>
                </w:rPr>
                <w:t xml:space="preserve">hal-01877024v1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Distribution in Gaul of amphorae produced in Fondi / Southern Latium in the Second Iron Age</w:t>
              </w:r>
            </w:hyperlink>
          </w:p>
          <w:p>
            <w:pPr/>
            <w:hyperlink r:id="rId182" w:history="1">
              <w:r>
                <w:rPr>
                  <w:color w:val="#410a8c"/>
                  <w:u w:val="single"/>
                </w:rPr>
                <w:t xml:space="preserve">S. Lemaître</w:t>
              </w:r>
            </w:hyperlink>
            <w:r>
              <w:rPr/>
              <w:t xml:space="preserve">,</w:t>
            </w:r>
            <w:hyperlink r:id="rId48" w:history="1">
              <w:r>
                <w:rPr>
                  <w:color w:val="#410a8c"/>
                  <w:u w:val="single"/>
                </w:rPr>
                <w:t xml:space="preserve">Gisela Thierrin-Michael</w:t>
              </w:r>
            </w:hyperlink>
            <w:r>
              <w:rPr/>
              <w:t xml:space="preserve">,</w:t>
            </w:r>
            <w:hyperlink r:id="rId9" w:history="1">
              <w:r>
                <w:rPr>
                  <w:color w:val="#410a8c"/>
                  <w:u w:val="single"/>
                </w:rPr>
                <w:t xml:space="preserve">Valérie Thirion-Merle</w:t>
              </w:r>
            </w:hyperlink>
          </w:p>
          <w:p>
            <w:pPr/>
            <w:r>
              <w:rPr>
                <w:i w:val="1"/>
                <w:iCs w:val="1"/>
              </w:rPr>
              <w:t xml:space="preserve">European Meeting on Ancient Ceramics (EMAC2023)</w:t>
            </w:r>
            <w:r>
              <w:rPr/>
              <w:t xml:space="preserve">, Jun 2023, Pise, Italy. </w:t>
            </w:r>
          </w:p>
          <w:p>
            <w:pPr/>
            <w:r>
              <w:rPr/>
              <w:t xml:space="preserve">Poster de conférence</w:t>
            </w:r>
          </w:p>
          <w:p>
            <w:pPr/>
            <w:hyperlink r:id="rId181" w:history="1">
              <w:r>
                <w:rPr>
                  <w:color w:val="#410a8c"/>
                  <w:u w:val="single"/>
                </w:rPr>
                <w:t xml:space="preserve">halshs-04591939v1</w:t>
              </w:r>
            </w:hyperlink>
          </w:p>
        </w:tc>
      </w:tr>
      <w:tr>
        <w:trPr/>
        <w:tc>
          <w:tcPr>
            <w:noWrap/>
          </w:tcPr>
          <w:p>
            <w:pPr>
              <w:spacing w:after="200"/>
            </w:pPr>
            <w:hyperlink r:id="rId183" w:history="1">
              <w:r>
                <w:rPr>
                  <w:color w:val="1e198e"/>
                  <w:b w:val="1"/>
                  <w:bCs w:val="1"/>
                  <w:u w:val="single"/>
                </w:rPr>
                <w:t xml:space="preserve">Caractérisation des carbonates géologiques et néoformés dans les mortiers de chaux archéologiques par imagerie LIBS</w:t>
              </w:r>
            </w:hyperlink>
          </w:p>
          <w:p>
            <w:pPr/>
            <w:hyperlink r:id="rId184" w:history="1">
              <w:r>
                <w:rPr>
                  <w:color w:val="#410a8c"/>
                  <w:u w:val="single"/>
                </w:rPr>
                <w:t xml:space="preserve">Clothilde Comby-Zerbino</w:t>
              </w:r>
            </w:hyperlink>
            <w:r>
              <w:rPr/>
              <w:t xml:space="preserve">,</w:t>
            </w:r>
            <w:hyperlink r:id="rId12" w:history="1">
              <w:r>
                <w:rPr>
                  <w:color w:val="#410a8c"/>
                  <w:u w:val="single"/>
                </w:rPr>
                <w:t xml:space="preserve">Christine Oberlin</w:t>
              </w:r>
            </w:hyperlink>
            <w:r>
              <w:rPr/>
              <w:t xml:space="preserve">,</w:t>
            </w:r>
            <w:hyperlink r:id="rId185" w:history="1">
              <w:r>
                <w:rPr>
                  <w:color w:val="#410a8c"/>
                  <w:u w:val="single"/>
                </w:rPr>
                <w:t xml:space="preserve">Jean-Claude Lefevre</w:t>
              </w:r>
            </w:hyperlink>
            <w:r>
              <w:rPr/>
              <w:t xml:space="preserve">,</w:t>
            </w:r>
            <w:hyperlink r:id="rId186" w:history="1">
              <w:r>
                <w:rPr>
                  <w:color w:val="#410a8c"/>
                  <w:u w:val="single"/>
                </w:rPr>
                <w:t xml:space="preserve">Sarah Richiero</w:t>
              </w:r>
            </w:hyperlink>
            <w:r>
              <w:rPr/>
              <w:t xml:space="preserve">,</w:t>
            </w:r>
            <w:hyperlink r:id="rId8" w:history="1">
              <w:r>
                <w:rPr>
                  <w:color w:val="#410a8c"/>
                  <w:u w:val="single"/>
                </w:rPr>
                <w:t xml:space="preserve">Nicolas Herreyre</w:t>
              </w:r>
            </w:hyperlink>
            <w:r>
              <w:rPr/>
              <w:t xml:space="preserve">et al.</w:t>
            </w:r>
          </w:p>
          <w:p>
            <w:pPr/>
            <w:r>
              <w:rPr>
                <w:i w:val="1"/>
                <w:iCs w:val="1"/>
              </w:rPr>
              <w:t xml:space="preserve">XXIIIe colloque d'Archéométrie du GMPCA</w:t>
            </w:r>
            <w:r>
              <w:rPr/>
              <w:t xml:space="preserve">, May 2022, Chambéry, France</w:t>
            </w:r>
          </w:p>
          <w:p>
            <w:pPr/>
            <w:r>
              <w:rPr/>
              <w:t xml:space="preserve">Poster de conférence</w:t>
            </w:r>
          </w:p>
          <w:p>
            <w:pPr/>
            <w:hyperlink r:id="rId183" w:history="1">
              <w:r>
                <w:rPr>
                  <w:color w:val="#410a8c"/>
                  <w:u w:val="single"/>
                </w:rPr>
                <w:t xml:space="preserve">hal-04798588v1</w:t>
              </w:r>
            </w:hyperlink>
          </w:p>
        </w:tc>
      </w:tr>
      <w:tr>
        <w:trPr/>
        <w:tc>
          <w:tcPr>
            <w:noWrap/>
          </w:tcPr>
          <w:p>
            <w:pPr>
              <w:spacing w:after="200"/>
            </w:pPr>
            <w:hyperlink r:id="rId187" w:history="1">
              <w:r>
                <w:rPr>
                  <w:color w:val="1e198e"/>
                  <w:b w:val="1"/>
                  <w:bCs w:val="1"/>
                  <w:u w:val="single"/>
                </w:rPr>
                <w:t xml:space="preserve">Wine economy in Picton territory (Western Center of Gaul, IInd century BC – Isrt century AD) 1-Archaeometrical study of the containers</w:t>
              </w:r>
            </w:hyperlink>
          </w:p>
          <w:p>
            <w:pPr/>
            <w:hyperlink r:id="rId103" w:history="1">
              <w:r>
                <w:rPr>
                  <w:color w:val="#410a8c"/>
                  <w:u w:val="single"/>
                </w:rPr>
                <w:t xml:space="preserve">Camille Frugier</w:t>
              </w:r>
            </w:hyperlink>
            <w:r>
              <w:rPr/>
              <w:t xml:space="preserve">,</w:t>
            </w:r>
            <w:hyperlink r:id="rId104" w:history="1">
              <w:r>
                <w:rPr>
                  <w:color w:val="#410a8c"/>
                  <w:u w:val="single"/>
                </w:rPr>
                <w:t xml:space="preserve">Séverine Lemaître</w:t>
              </w:r>
            </w:hyperlink>
            <w:r>
              <w:rPr/>
              <w:t xml:space="preserve">,</w:t>
            </w:r>
            <w:hyperlink r:id="rId9" w:history="1">
              <w:r>
                <w:rPr>
                  <w:color w:val="#410a8c"/>
                  <w:u w:val="single"/>
                </w:rPr>
                <w:t xml:space="preserve">Valérie Thirion-Merle</w:t>
              </w:r>
            </w:hyperlink>
            <w:r>
              <w:rPr/>
              <w:t xml:space="preserve">,</w:t>
            </w:r>
            <w:hyperlink r:id="rId105" w:history="1">
              <w:r>
                <w:rPr>
                  <w:color w:val="#410a8c"/>
                  <w:u w:val="single"/>
                </w:rPr>
                <w:t xml:space="preserve">Isabelle Pianet</w:t>
              </w:r>
            </w:hyperlink>
            <w:r>
              <w:rPr/>
              <w:t xml:space="preserve">,</w:t>
            </w:r>
            <w:hyperlink r:id="rId79" w:history="1">
              <w:r>
                <w:rPr>
                  <w:color w:val="#410a8c"/>
                  <w:u w:val="single"/>
                </w:rPr>
                <w:t xml:space="preserve">Nadia Cantin</w:t>
              </w:r>
            </w:hyperlink>
          </w:p>
          <w:p>
            <w:pPr/>
            <w:r>
              <w:rPr>
                <w:i w:val="1"/>
                <w:iCs w:val="1"/>
              </w:rPr>
              <w:t xml:space="preserve">European Meeting on Ancient Ceramics</w:t>
            </w:r>
            <w:r>
              <w:rPr/>
              <w:t xml:space="preserve">, Sep 2019, Barcelone, Spain. </w:t>
            </w:r>
          </w:p>
          <w:p>
            <w:pPr/>
            <w:r>
              <w:rPr/>
              <w:t xml:space="preserve">Poster de conférence</w:t>
            </w:r>
          </w:p>
          <w:p>
            <w:pPr/>
            <w:hyperlink r:id="rId187" w:history="1">
              <w:r>
                <w:rPr>
                  <w:color w:val="#410a8c"/>
                  <w:u w:val="single"/>
                </w:rPr>
                <w:t xml:space="preserve">halshs-03355372v1</w:t>
              </w:r>
            </w:hyperlink>
          </w:p>
        </w:tc>
      </w:tr>
      <w:tr>
        <w:trPr/>
        <w:tc>
          <w:tcPr>
            <w:noWrap/>
          </w:tcPr>
          <w:p>
            <w:pPr>
              <w:spacing w:after="200"/>
            </w:pPr>
            <w:hyperlink r:id="rId188" w:history="1">
              <w:r>
                <w:rPr>
                  <w:color w:val="1e198e"/>
                  <w:b w:val="1"/>
                  <w:bCs w:val="1"/>
                  <w:u w:val="single"/>
                </w:rPr>
                <w:t xml:space="preserve">La production de vaisselle de table au IIIe s. de notre ère à Kition (Chypre) : répertoire morphologique et caractérisation chimique</w:t>
              </w:r>
            </w:hyperlink>
          </w:p>
          <w:p>
            <w:pPr/>
            <w:hyperlink r:id="rId65" w:history="1">
              <w:r>
                <w:rPr>
                  <w:color w:val="#410a8c"/>
                  <w:u w:val="single"/>
                </w:rPr>
                <w:t xml:space="preserve">Sandrine Marquié</w:t>
              </w:r>
            </w:hyperlink>
            <w:r>
              <w:rPr/>
              <w:t xml:space="preserve">,</w:t>
            </w:r>
            <w:hyperlink r:id="rId9" w:history="1">
              <w:r>
                <w:rPr>
                  <w:color w:val="#410a8c"/>
                  <w:u w:val="single"/>
                </w:rPr>
                <w:t xml:space="preserve">Valérie Thirion-Merle</w:t>
              </w:r>
            </w:hyperlink>
          </w:p>
          <w:p>
            <w:pPr/>
            <w:r>
              <w:rPr>
                <w:i w:val="1"/>
                <w:iCs w:val="1"/>
              </w:rPr>
              <w:t xml:space="preserve">30th Congress of RCRF</w:t>
            </w:r>
            <w:r>
              <w:rPr/>
              <w:t xml:space="preserve">, Sep 2016, Lisbonne, Portugal. 2016</w:t>
            </w:r>
          </w:p>
          <w:p>
            <w:pPr/>
            <w:r>
              <w:rPr/>
              <w:t xml:space="preserve">Poster de conférence</w:t>
            </w:r>
          </w:p>
          <w:p>
            <w:pPr/>
            <w:hyperlink r:id="rId188" w:history="1">
              <w:r>
                <w:rPr>
                  <w:color w:val="#410a8c"/>
                  <w:u w:val="single"/>
                </w:rPr>
                <w:t xml:space="preserve">hal-01391478v1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L’établissement de Pratz le Curtillet. Un domaine mérovingien dans les hautes terres jurassiennes (fin VI&amp;lt;sup&amp;gt;e&amp;lt;/sup&amp;gt;-VII&amp;lt;sup&amp;gt;e&amp;lt;/sup&amp;gt; siècle)</w:t>
              </w:r>
            </w:hyperlink>
          </w:p>
          <w:p>
            <w:pPr/>
            <w:hyperlink r:id="rId190" w:history="1">
              <w:r>
                <w:rPr>
                  <w:color w:val="#410a8c"/>
                  <w:u w:val="single"/>
                </w:rPr>
                <w:t xml:space="preserve">David Billoin</w:t>
              </w:r>
            </w:hyperlink>
            <w:r>
              <w:rPr/>
              <w:t xml:space="preserve">,</w:t>
            </w:r>
            <w:hyperlink r:id="rId191" w:history="1">
              <w:r>
                <w:rPr>
                  <w:color w:val="#410a8c"/>
                  <w:u w:val="single"/>
                </w:rPr>
                <w:t xml:space="preserve">Marion Berranger</w:t>
              </w:r>
            </w:hyperlink>
            <w:r>
              <w:rPr/>
              <w:t xml:space="preserve">,</w:t>
            </w:r>
            <w:hyperlink r:id="rId192" w:history="1">
              <w:r>
                <w:rPr>
                  <w:color w:val="#410a8c"/>
                  <w:u w:val="single"/>
                </w:rPr>
                <w:t xml:space="preserve">Manon Cabanis</w:t>
              </w:r>
            </w:hyperlink>
            <w:r>
              <w:rPr/>
              <w:t xml:space="preserve">,</w:t>
            </w:r>
            <w:hyperlink r:id="rId193" w:history="1">
              <w:r>
                <w:rPr>
                  <w:color w:val="#410a8c"/>
                  <w:u w:val="single"/>
                </w:rPr>
                <w:t xml:space="preserve">Benoît Clavel</w:t>
              </w:r>
            </w:hyperlink>
            <w:r>
              <w:rPr/>
              <w:t xml:space="preserve">,</w:t>
            </w:r>
            <w:hyperlink r:id="rId194" w:history="1">
              <w:r>
                <w:rPr>
                  <w:color w:val="#410a8c"/>
                  <w:u w:val="single"/>
                </w:rPr>
                <w:t xml:space="preserve">Jean Cayrol</w:t>
              </w:r>
            </w:hyperlink>
            <w:r>
              <w:rPr/>
              <w:t xml:space="preserve">et al.</w:t>
            </w:r>
          </w:p>
          <w:p>
            <w:pPr/>
            <w:r>
              <w:rPr/>
              <w:t xml:space="preserve">Inrap. </w:t>
            </w:r>
            <w:hyperlink r:id="rId195" w:history="1">
              <w:r>
                <w:rPr>
                  <w:color w:val="#410a8c"/>
                  <w:u w:val="single"/>
                </w:rPr>
                <w:t xml:space="preserve">CNRS Éditions</w:t>
              </w:r>
            </w:hyperlink>
            <w:r>
              <w:rPr/>
              <w:t xml:space="preserve">, 310 p., 2016, Recherches archéologiques 10, 978-2-271-08262-6</w:t>
            </w:r>
          </w:p>
          <w:p>
            <w:pPr/>
            <w:r>
              <w:rPr/>
              <w:t xml:space="preserve">Ouvrages</w:t>
            </w:r>
          </w:p>
          <w:p>
            <w:pPr/>
            <w:hyperlink r:id="rId189" w:history="1">
              <w:r>
                <w:rPr>
                  <w:color w:val="#410a8c"/>
                  <w:u w:val="single"/>
                </w:rPr>
                <w:t xml:space="preserve">hal-02097832v1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3845v1" TargetMode="External"/><Relationship Id="rId8" Type="http://schemas.openxmlformats.org/officeDocument/2006/relationships/hyperlink" Target="https://hal.science/search/index/?q=*&amp;authFullName_s=Nicolas Herreyre" TargetMode="External"/><Relationship Id="rId9" Type="http://schemas.openxmlformats.org/officeDocument/2006/relationships/hyperlink" Target="https://hal.science/search/index/?q=*&amp;authFullName_s=Val&#233;rie Thirion-Merle" TargetMode="External"/><Relationship Id="rId10" Type="http://schemas.openxmlformats.org/officeDocument/2006/relationships/hyperlink" Target="https://hal.science/search/index/?q=*&amp;authFullName_s=Loan Lema&#238;tre" TargetMode="External"/><Relationship Id="rId11" Type="http://schemas.openxmlformats.org/officeDocument/2006/relationships/hyperlink" Target="https://hal.science/search/index/?q=*&amp;authFullName_s=Anne Schmitt" TargetMode="External"/><Relationship Id="rId12" Type="http://schemas.openxmlformats.org/officeDocument/2006/relationships/hyperlink" Target="https://hal.science/search/index/?q=*&amp;authFullName_s=Christine Oberlin" TargetMode="External"/><Relationship Id="rId13" Type="http://schemas.openxmlformats.org/officeDocument/2006/relationships/hyperlink" Target="https://dx.doi.org/10.1016/j.talanta.2026.129452" TargetMode="External"/><Relationship Id="rId14" Type="http://schemas.openxmlformats.org/officeDocument/2006/relationships/hyperlink" Target="https://hal.science/hal-05250275v1" TargetMode="External"/><Relationship Id="rId15" Type="http://schemas.openxmlformats.org/officeDocument/2006/relationships/hyperlink" Target="https://hal.science/search/index/?q=*&amp;authFullName_s=Th&#233;o Duarte de Assuncao" TargetMode="External"/><Relationship Id="rId16" Type="http://schemas.openxmlformats.org/officeDocument/2006/relationships/hyperlink" Target="https://hal.science/search/index/?q=*&amp;authFullName_s=Markus Helfert" TargetMode="External"/><Relationship Id="rId17" Type="http://schemas.openxmlformats.org/officeDocument/2006/relationships/hyperlink" Target="https://hal.science/search/index/?q=*&amp;authFullName_s=Sabine Fourrier" TargetMode="External"/><Relationship Id="rId18" Type="http://schemas.openxmlformats.org/officeDocument/2006/relationships/hyperlink" Target="https://hal.science/search/index/?q=*&amp;authFullName_s=Julien Proust" TargetMode="External"/><Relationship Id="rId19" Type="http://schemas.openxmlformats.org/officeDocument/2006/relationships/hyperlink" Target="https://dx.doi.org/10.1038/s40494-025-01848-y" TargetMode="External"/><Relationship Id="rId20" Type="http://schemas.openxmlformats.org/officeDocument/2006/relationships/hyperlink" Target="https://hal.science/hal-04897549v1" TargetMode="External"/><Relationship Id="rId21" Type="http://schemas.openxmlformats.org/officeDocument/2006/relationships/hyperlink" Target="https://hal.science/search/index/?q=*&amp;authFullName_s=Anne Ah&#252;-Delor" TargetMode="External"/><Relationship Id="rId22" Type="http://schemas.openxmlformats.org/officeDocument/2006/relationships/hyperlink" Target="https://hal.science/search/index/?q=*&amp;authFullName_s=C&#233;line Brun" TargetMode="External"/><Relationship Id="rId23" Type="http://schemas.openxmlformats.org/officeDocument/2006/relationships/hyperlink" Target="https://hal.science/search/index/?q=*&amp;authFullName_s=Florent Delencre" TargetMode="External"/><Relationship Id="rId24" Type="http://schemas.openxmlformats.org/officeDocument/2006/relationships/hyperlink" Target="https://hal.science/search/index/?q=*&amp;authFullName_s=A. Genevey" TargetMode="External"/><Relationship Id="rId25" Type="http://schemas.openxmlformats.org/officeDocument/2006/relationships/hyperlink" Target="https://hal.science/search/index/?q=*&amp;authFullName_s=Antoine Guicheteau" TargetMode="External"/><Relationship Id="rId26" Type="http://schemas.openxmlformats.org/officeDocument/2006/relationships/hyperlink" Target="https://shs.hal.science/halshs-04591994v1" TargetMode="External"/><Relationship Id="rId27" Type="http://schemas.openxmlformats.org/officeDocument/2006/relationships/hyperlink" Target="https://hal.science/search/index/?q=*&amp;authFullName_s=Magali Orgeur" TargetMode="External"/><Relationship Id="rId28" Type="http://schemas.openxmlformats.org/officeDocument/2006/relationships/hyperlink" Target="https://hal.science/search/index/?q=*&amp;authFullName_s=Fran&#231;oise Notter-Truxa" TargetMode="External"/><Relationship Id="rId29" Type="http://schemas.openxmlformats.org/officeDocument/2006/relationships/hyperlink" Target="https://hal.science/hal-04372813v1" TargetMode="External"/><Relationship Id="rId30" Type="http://schemas.openxmlformats.org/officeDocument/2006/relationships/hyperlink" Target="https://hal.science/search/index/?q=*&amp;authFullName_s=Alexandre Beaudet" TargetMode="External"/><Relationship Id="rId31" Type="http://schemas.openxmlformats.org/officeDocument/2006/relationships/hyperlink" Target="https://hal.science/search/index/?q=*&amp;authFullName_s=Anne-Lise Bugnon" TargetMode="External"/><Relationship Id="rId32" Type="http://schemas.openxmlformats.org/officeDocument/2006/relationships/hyperlink" Target="https://hal.science/hal-03986283v1" TargetMode="External"/><Relationship Id="rId33" Type="http://schemas.openxmlformats.org/officeDocument/2006/relationships/hyperlink" Target="https://hal.science/search/index/?q=*&amp;authFullName_s=A. Cormier" TargetMode="External"/><Relationship Id="rId34" Type="http://schemas.openxmlformats.org/officeDocument/2006/relationships/hyperlink" Target="https://hal.science/search/index/?q=*&amp;authFullName_s=S. Hermelin" TargetMode="External"/><Relationship Id="rId35" Type="http://schemas.openxmlformats.org/officeDocument/2006/relationships/hyperlink" Target="https://dx.doi.org/10.1039/d2ja00389a" TargetMode="External"/><Relationship Id="rId36" Type="http://schemas.openxmlformats.org/officeDocument/2006/relationships/hyperlink" Target="https://hal.science/hal-03507937v1" TargetMode="External"/><Relationship Id="rId37" Type="http://schemas.openxmlformats.org/officeDocument/2006/relationships/hyperlink" Target="https://hal.science/search/index/?q=*&amp;authFullName_s=Armand Desbat" TargetMode="External"/><Relationship Id="rId38" Type="http://schemas.openxmlformats.org/officeDocument/2006/relationships/hyperlink" Target="https://hal.science/search/index/?q=*&amp;authFullName_s=Ranet Hong" TargetMode="External"/><Relationship Id="rId39" Type="http://schemas.openxmlformats.org/officeDocument/2006/relationships/hyperlink" Target="https://dx.doi.org/10.4000/baefe.4504" TargetMode="External"/><Relationship Id="rId40" Type="http://schemas.openxmlformats.org/officeDocument/2006/relationships/hyperlink" Target="https://cea.hal.science/cea-03478545v2" TargetMode="External"/><Relationship Id="rId41" Type="http://schemas.openxmlformats.org/officeDocument/2006/relationships/hyperlink" Target="https://hal.science/search/index/?q=*&amp;authFullName_s=Marie Balasse" TargetMode="External"/><Relationship Id="rId42" Type="http://schemas.openxmlformats.org/officeDocument/2006/relationships/hyperlink" Target="https://hal.science/search/index/?q=*&amp;authFullName_s=Ludovic Bellot-Gurlet" TargetMode="External"/><Relationship Id="rId43" Type="http://schemas.openxmlformats.org/officeDocument/2006/relationships/hyperlink" Target="https://hal.science/search/index/?q=*&amp;authFullName_s=Philippe Dillmann" TargetMode="External"/><Relationship Id="rId44" Type="http://schemas.openxmlformats.org/officeDocument/2006/relationships/hyperlink" Target="https://hal.science/search/index/?q=*&amp;authFullName_s=Eva-Maria Geigl" TargetMode="External"/><Relationship Id="rId45" Type="http://schemas.openxmlformats.org/officeDocument/2006/relationships/hyperlink" Target="https://hal.science/search/index/?q=*&amp;authFullName_s=J&#233;r&#233;my Jacob" TargetMode="External"/><Relationship Id="rId46" Type="http://schemas.openxmlformats.org/officeDocument/2006/relationships/hyperlink" Target="https://dx.doi.org/10.4000/archeosciences.10759" TargetMode="External"/><Relationship Id="rId47" Type="http://schemas.openxmlformats.org/officeDocument/2006/relationships/hyperlink" Target="https://hal.science/hal-03508009v1" TargetMode="External"/><Relationship Id="rId48" Type="http://schemas.openxmlformats.org/officeDocument/2006/relationships/hyperlink" Target="https://hal.science/search/index/?q=*&amp;authFullName_s=Gisela Thierrin-Michael" TargetMode="External"/><Relationship Id="rId49" Type="http://schemas.openxmlformats.org/officeDocument/2006/relationships/hyperlink" Target="https://dx.doi.org/10.3406/befeo.2020.6332" TargetMode="External"/><Relationship Id="rId50" Type="http://schemas.openxmlformats.org/officeDocument/2006/relationships/hyperlink" Target="https://hal.science/hal-03025846v1" TargetMode="External"/><Relationship Id="rId51" Type="http://schemas.openxmlformats.org/officeDocument/2006/relationships/hyperlink" Target="https://hal.science/search/index/?q=*&amp;authFullName_s=Christophe Pottier" TargetMode="External"/><Relationship Id="rId52" Type="http://schemas.openxmlformats.org/officeDocument/2006/relationships/hyperlink" Target="https://inrap.hal.science/hal-02793806v1" TargetMode="External"/><Relationship Id="rId53" Type="http://schemas.openxmlformats.org/officeDocument/2006/relationships/hyperlink" Target="https://hal.science/search/index/?q=*&amp;authFullName_s=Brice Vincent" TargetMode="External"/><Relationship Id="rId54" Type="http://schemas.openxmlformats.org/officeDocument/2006/relationships/hyperlink" Target="https://hal.science/search/index/?q=*&amp;authFullName_s=St&#233;phanie Leroy" TargetMode="External"/><Relationship Id="rId55" Type="http://schemas.openxmlformats.org/officeDocument/2006/relationships/hyperlink" Target="https://hal.science/search/index/?q=*&amp;authFullName_s=David Bourgarit" TargetMode="External"/><Relationship Id="rId56" Type="http://schemas.openxmlformats.org/officeDocument/2006/relationships/hyperlink" Target="https://inrap.hal.science/hal-02875933v1" TargetMode="External"/><Relationship Id="rId57" Type="http://schemas.openxmlformats.org/officeDocument/2006/relationships/hyperlink" Target="https://hal.science/search/index/?q=*&amp;authFullName_s=C&#233;cile Batigne" TargetMode="External"/><Relationship Id="rId58" Type="http://schemas.openxmlformats.org/officeDocument/2006/relationships/hyperlink" Target="https://hal.science/search/index/?q=*&amp;authFullName_s=Christine Bonnet" TargetMode="External"/><Relationship Id="rId59" Type="http://schemas.openxmlformats.org/officeDocument/2006/relationships/hyperlink" Target="https://hal.science/search/index/?q=*&amp;authFullName_s=Alain Bernet" TargetMode="External"/><Relationship Id="rId60" Type="http://schemas.openxmlformats.org/officeDocument/2006/relationships/hyperlink" Target="https://dx.doi.org/10.4000/archeosciences.6364" TargetMode="External"/><Relationship Id="rId61" Type="http://schemas.openxmlformats.org/officeDocument/2006/relationships/hyperlink" Target="https://hal.science/hal-03508108v1" TargetMode="External"/><Relationship Id="rId62" Type="http://schemas.openxmlformats.org/officeDocument/2006/relationships/hyperlink" Target="https://dx.doi.org/10.1111/arcm.12483" TargetMode="External"/><Relationship Id="rId63" Type="http://schemas.openxmlformats.org/officeDocument/2006/relationships/hyperlink" Target="https://shs.hal.science/halshs-02384739v2" TargetMode="External"/><Relationship Id="rId64" Type="http://schemas.openxmlformats.org/officeDocument/2006/relationships/hyperlink" Target="https://hal.science/search/index/?q=*&amp;authFullName_s=Gael Brkojewitsch" TargetMode="External"/><Relationship Id="rId65" Type="http://schemas.openxmlformats.org/officeDocument/2006/relationships/hyperlink" Target="https://hal.science/search/index/?q=*&amp;authFullName_s=Sandrine Marqui&#233;" TargetMode="External"/><Relationship Id="rId66" Type="http://schemas.openxmlformats.org/officeDocument/2006/relationships/hyperlink" Target="https://hal.science/search/index/?q=*&amp;authFullName_s=Genevi&#232;ve Daoulas" TargetMode="External"/><Relationship Id="rId67" Type="http://schemas.openxmlformats.org/officeDocument/2006/relationships/hyperlink" Target="https://hal.science/search/index/?q=*&amp;authFullName_s=Guilherme Remor de Oliveira" TargetMode="External"/><Relationship Id="rId68" Type="http://schemas.openxmlformats.org/officeDocument/2006/relationships/hyperlink" Target="https://hal.science/search/index/?q=*&amp;authFullName_s=Ga&#235;tan Jouanin" TargetMode="External"/><Relationship Id="rId69" Type="http://schemas.openxmlformats.org/officeDocument/2006/relationships/hyperlink" Target="https://dx.doi.org/10.4000/11q1d" TargetMode="External"/><Relationship Id="rId70" Type="http://schemas.openxmlformats.org/officeDocument/2006/relationships/hyperlink" Target="https://inrap.hal.science/hal-01493790v1" TargetMode="External"/><Relationship Id="rId71" Type="http://schemas.openxmlformats.org/officeDocument/2006/relationships/hyperlink" Target="https://hal.science/search/index/?q=*&amp;authFullName_s=Alban Horry" TargetMode="External"/><Relationship Id="rId72" Type="http://schemas.openxmlformats.org/officeDocument/2006/relationships/hyperlink" Target="https://hal.science/search/index/?q=*&amp;authFullName_s=Philippe Lanos" TargetMode="External"/><Relationship Id="rId73" Type="http://schemas.openxmlformats.org/officeDocument/2006/relationships/hyperlink" Target="https://dx.doi.org/10.4000/archeomed.9658" TargetMode="External"/><Relationship Id="rId74" Type="http://schemas.openxmlformats.org/officeDocument/2006/relationships/hyperlink" Target="https://hal.science/hal-01584046v1" TargetMode="External"/><Relationship Id="rId75" Type="http://schemas.openxmlformats.org/officeDocument/2006/relationships/hyperlink" Target="https://hal.science/search/index/?q=*&amp;authFullName_s=Martin Durquety" TargetMode="External"/><Relationship Id="rId76" Type="http://schemas.openxmlformats.org/officeDocument/2006/relationships/hyperlink" Target="https://hal.science/search/index/?q=*&amp;authFullName_s=David Guitton" TargetMode="External"/><Relationship Id="rId77" Type="http://schemas.openxmlformats.org/officeDocument/2006/relationships/hyperlink" Target="https://hal.science/hal-01875610v1" TargetMode="External"/><Relationship Id="rId78" Type="http://schemas.openxmlformats.org/officeDocument/2006/relationships/hyperlink" Target="https://hal.science/hal-01727997v1" TargetMode="External"/><Relationship Id="rId79" Type="http://schemas.openxmlformats.org/officeDocument/2006/relationships/hyperlink" Target="https://hal.science/search/index/?q=*&amp;authFullName_s=Nadia Cantin" TargetMode="External"/><Relationship Id="rId80" Type="http://schemas.openxmlformats.org/officeDocument/2006/relationships/hyperlink" Target="https://hal.science/hal-01875730v1" TargetMode="External"/><Relationship Id="rId81" Type="http://schemas.openxmlformats.org/officeDocument/2006/relationships/hyperlink" Target="https://hal.science/search/index/?q=*&amp;authFullName_s=Maurice Picon" TargetMode="External"/><Relationship Id="rId82" Type="http://schemas.openxmlformats.org/officeDocument/2006/relationships/hyperlink" Target="https://hal.science/search/index/?q=*&amp;authFullName_s=Vichy Mich&#232;le" TargetMode="External"/><Relationship Id="rId83" Type="http://schemas.openxmlformats.org/officeDocument/2006/relationships/hyperlink" Target="https://hal.science/hal-01875735v1" TargetMode="External"/><Relationship Id="rId84" Type="http://schemas.openxmlformats.org/officeDocument/2006/relationships/hyperlink" Target="https://hal.science/hal-03508171v1" TargetMode="External"/><Relationship Id="rId85" Type="http://schemas.openxmlformats.org/officeDocument/2006/relationships/hyperlink" Target="https://hal.science/search/index/?q=*&amp;authFullName_s=Guillaume Maza" TargetMode="External"/><Relationship Id="rId86" Type="http://schemas.openxmlformats.org/officeDocument/2006/relationships/hyperlink" Target="https://hal.science/hal-01875712v1" TargetMode="External"/><Relationship Id="rId87" Type="http://schemas.openxmlformats.org/officeDocument/2006/relationships/hyperlink" Target="https://hal.science/hal-01875738v1" TargetMode="External"/><Relationship Id="rId88" Type="http://schemas.openxmlformats.org/officeDocument/2006/relationships/hyperlink" Target="https://shs.hal.science/halshs-00010555v1" TargetMode="External"/><Relationship Id="rId89" Type="http://schemas.openxmlformats.org/officeDocument/2006/relationships/hyperlink" Target="https://hal.science/search/index/?q=*&amp;authFullName_s=Marie-Dominique Nenna" TargetMode="External"/><Relationship Id="rId90" Type="http://schemas.openxmlformats.org/officeDocument/2006/relationships/hyperlink" Target="https://hal.science/search/index/?q=*&amp;authFullName_s=Mich&#232;le Vichy" TargetMode="External"/><Relationship Id="rId91" Type="http://schemas.openxmlformats.org/officeDocument/2006/relationships/hyperlink" Target="https://shs.hal.science/halshs-01381351v1" TargetMode="External"/><Relationship Id="rId92" Type="http://schemas.openxmlformats.org/officeDocument/2006/relationships/hyperlink" Target="https://hal.science/search/index/?q=*&amp;authFullName_s=Dani&#232;le Foy" TargetMode="External"/><Relationship Id="rId93" Type="http://schemas.openxmlformats.org/officeDocument/2006/relationships/hyperlink" Target="https://dx.doi.org/10.3406/arsci.2004.1071" TargetMode="External"/><Relationship Id="rId94" Type="http://schemas.openxmlformats.org/officeDocument/2006/relationships/hyperlink" Target="https://hal.science/hal-00875340v1" TargetMode="External"/><Relationship Id="rId95" Type="http://schemas.openxmlformats.org/officeDocument/2006/relationships/hyperlink" Target="https://hal.science/search/index/?q=*&amp;authFullName_s=Marie Leenhardt" TargetMode="External"/><Relationship Id="rId96" Type="http://schemas.openxmlformats.org/officeDocument/2006/relationships/hyperlink" Target="https://hal.science/search/index/?q=*&amp;authFullName_s=Martine Leguilloux" TargetMode="External"/><Relationship Id="rId97" Type="http://schemas.openxmlformats.org/officeDocument/2006/relationships/hyperlink" Target="https://hal.science/search/index/?q=*&amp;authFullName_s=Lucy Vallauri" TargetMode="External"/><Relationship Id="rId98" Type="http://schemas.openxmlformats.org/officeDocument/2006/relationships/hyperlink" Target="https://hal.science/search/index/?q=*&amp;authFullName_s=Jean-Louis Vayssettes" TargetMode="External"/><Relationship Id="rId99" Type="http://schemas.openxmlformats.org/officeDocument/2006/relationships/hyperlink" Target="https://hal.science/search/index/?q=*&amp;authFullName_s=Sylvie Yona Waksman" TargetMode="External"/><Relationship Id="rId100" Type="http://schemas.openxmlformats.org/officeDocument/2006/relationships/hyperlink" Target="https://dx.doi.org/10.3406/amime.1999.927" TargetMode="External"/><Relationship Id="rId101" Type="http://schemas.openxmlformats.org/officeDocument/2006/relationships/hyperlink" Target="https://shs.hal.science/halshs-04864399v1" TargetMode="External"/><Relationship Id="rId102" Type="http://schemas.openxmlformats.org/officeDocument/2006/relationships/hyperlink" Target="https://hal.science/hal-04729029v1" TargetMode="External"/><Relationship Id="rId103" Type="http://schemas.openxmlformats.org/officeDocument/2006/relationships/hyperlink" Target="https://hal.science/search/index/?q=*&amp;authFullName_s=Camille Frugier" TargetMode="External"/><Relationship Id="rId104" Type="http://schemas.openxmlformats.org/officeDocument/2006/relationships/hyperlink" Target="https://hal.science/search/index/?q=*&amp;authFullName_s=S&#233;verine Lema&#238;tre" TargetMode="External"/><Relationship Id="rId105" Type="http://schemas.openxmlformats.org/officeDocument/2006/relationships/hyperlink" Target="https://hal.science/search/index/?q=*&amp;authFullName_s=Isabelle Pianet" TargetMode="External"/><Relationship Id="rId106" Type="http://schemas.openxmlformats.org/officeDocument/2006/relationships/hyperlink" Target="https://shs.hal.science/halshs-03924915v1" TargetMode="External"/><Relationship Id="rId107" Type="http://schemas.openxmlformats.org/officeDocument/2006/relationships/hyperlink" Target="https://hal.science/search/index/?q=*&amp;authFullName_s=Amaury Gilles" TargetMode="External"/><Relationship Id="rId108" Type="http://schemas.openxmlformats.org/officeDocument/2006/relationships/hyperlink" Target="http://www.sfecag.org" TargetMode="External"/><Relationship Id="rId109" Type="http://schemas.openxmlformats.org/officeDocument/2006/relationships/hyperlink" Target="https://shs.hal.science/halshs-02000857v1" TargetMode="External"/><Relationship Id="rId110" Type="http://schemas.openxmlformats.org/officeDocument/2006/relationships/hyperlink" Target="https://hal.science/search/index/?q=*&amp;authFullName_s=M. Le Mi&#232;re" TargetMode="External"/><Relationship Id="rId111" Type="http://schemas.openxmlformats.org/officeDocument/2006/relationships/hyperlink" Target="https://hal.science/hal-01875413v1" TargetMode="External"/><Relationship Id="rId112" Type="http://schemas.openxmlformats.org/officeDocument/2006/relationships/hyperlink" Target="https://hal.science/hal-01875426v1" TargetMode="External"/><Relationship Id="rId113" Type="http://schemas.openxmlformats.org/officeDocument/2006/relationships/hyperlink" Target="https://hal.univ-lyon2.fr/hal-02134078v1" TargetMode="External"/><Relationship Id="rId114" Type="http://schemas.openxmlformats.org/officeDocument/2006/relationships/hyperlink" Target="https://hal.science/hal-01875549v1" TargetMode="External"/><Relationship Id="rId115" Type="http://schemas.openxmlformats.org/officeDocument/2006/relationships/hyperlink" Target="https://hal.univ-lyon2.fr/hal-02134065v1" TargetMode="External"/><Relationship Id="rId116" Type="http://schemas.openxmlformats.org/officeDocument/2006/relationships/hyperlink" Target="https://hal.science/hal-01393984v1" TargetMode="External"/><Relationship Id="rId117" Type="http://schemas.openxmlformats.org/officeDocument/2006/relationships/hyperlink" Target="https://hal.science/hal-01876991v1" TargetMode="External"/><Relationship Id="rId118" Type="http://schemas.openxmlformats.org/officeDocument/2006/relationships/hyperlink" Target="https://hal.science/search/index/?q=*&amp;authFullName_s=Pascale Chardron-Picault" TargetMode="External"/><Relationship Id="rId119" Type="http://schemas.openxmlformats.org/officeDocument/2006/relationships/hyperlink" Target="https://hal.science/hal-01391494v1" TargetMode="External"/><Relationship Id="rId120" Type="http://schemas.openxmlformats.org/officeDocument/2006/relationships/hyperlink" Target="https://hal.science/hal-01875441v1" TargetMode="External"/><Relationship Id="rId121" Type="http://schemas.openxmlformats.org/officeDocument/2006/relationships/hyperlink" Target="https://hal.science/search/index/?q=*&amp;authFullName_s=Menchelli Simonetta" TargetMode="External"/><Relationship Id="rId122" Type="http://schemas.openxmlformats.org/officeDocument/2006/relationships/hyperlink" Target="https://hal.science/search/index/?q=*&amp;authFullName_s=Claudio Capelli" TargetMode="External"/><Relationship Id="rId123" Type="http://schemas.openxmlformats.org/officeDocument/2006/relationships/hyperlink" Target="https://hal.science/search/index/?q=*&amp;authFullName_s=A. del Rio" TargetMode="External"/><Relationship Id="rId124" Type="http://schemas.openxmlformats.org/officeDocument/2006/relationships/hyperlink" Target="https://hal.science/search/index/?q=*&amp;authFullName_s=Marinella Pasquinucci" TargetMode="External"/><Relationship Id="rId125" Type="http://schemas.openxmlformats.org/officeDocument/2006/relationships/hyperlink" Target="https://hal.science/hal-04798347v1" TargetMode="External"/><Relationship Id="rId126" Type="http://schemas.openxmlformats.org/officeDocument/2006/relationships/hyperlink" Target="https://hal.science/search/index/?q=*&amp;authFullName_s=Clothilde Comby-Zebino" TargetMode="External"/><Relationship Id="rId127" Type="http://schemas.openxmlformats.org/officeDocument/2006/relationships/hyperlink" Target="https://hal.science/hal-04798314v1" TargetMode="External"/><Relationship Id="rId128" Type="http://schemas.openxmlformats.org/officeDocument/2006/relationships/hyperlink" Target="https://hal.science/search/index/?q=*&amp;authFullName_s=Lana Neori&#269;i&#263;" TargetMode="External"/><Relationship Id="rId129" Type="http://schemas.openxmlformats.org/officeDocument/2006/relationships/hyperlink" Target="https://hal.science/hal-04798184v1" TargetMode="External"/><Relationship Id="rId130" Type="http://schemas.openxmlformats.org/officeDocument/2006/relationships/hyperlink" Target="https://hal.science/hal-04798239v1" TargetMode="External"/><Relationship Id="rId131" Type="http://schemas.openxmlformats.org/officeDocument/2006/relationships/hyperlink" Target="https://hal.science/hal-04797815v1" TargetMode="External"/><Relationship Id="rId132" Type="http://schemas.openxmlformats.org/officeDocument/2006/relationships/hyperlink" Target="https://hal.science/search/index/?q=*&amp;authFullName_s=Ad&#232;le Cormier" TargetMode="External"/><Relationship Id="rId133" Type="http://schemas.openxmlformats.org/officeDocument/2006/relationships/hyperlink" Target="https://hal.science/search/index/?q=*&amp;authFullName_s=Sylvain Hermelin" TargetMode="External"/><Relationship Id="rId134" Type="http://schemas.openxmlformats.org/officeDocument/2006/relationships/hyperlink" Target="https://hal.science/hal-04729956v1" TargetMode="External"/><Relationship Id="rId135" Type="http://schemas.openxmlformats.org/officeDocument/2006/relationships/hyperlink" Target="https://hal.science/search/index/?q=*&amp;authFullName_s=Christelle Absalon" TargetMode="External"/><Relationship Id="rId136" Type="http://schemas.openxmlformats.org/officeDocument/2006/relationships/hyperlink" Target="https://hal.science/hal-02123237v1" TargetMode="External"/><Relationship Id="rId137" Type="http://schemas.openxmlformats.org/officeDocument/2006/relationships/hyperlink" Target="https://hal.science/search/index/?q=*&amp;authFullName_s=Sylvie Yona S.Y. Waksman" TargetMode="External"/><Relationship Id="rId138" Type="http://schemas.openxmlformats.org/officeDocument/2006/relationships/hyperlink" Target="https://hal.science/search/index/?q=*&amp;authFullName_s=Ayb&#252;ke &#214;zt&#252;rk" TargetMode="External"/><Relationship Id="rId139" Type="http://schemas.openxmlformats.org/officeDocument/2006/relationships/hyperlink" Target="https://hal.science/search/index/?q=*&amp;authFullName_s=Louis Charly Eyango" TargetMode="External"/><Relationship Id="rId140" Type="http://schemas.openxmlformats.org/officeDocument/2006/relationships/hyperlink" Target="https://hal.science/search/index/?q=*&amp;authFullName_s=Val&#233;rie V. Thirion-Merle" TargetMode="External"/><Relationship Id="rId141" Type="http://schemas.openxmlformats.org/officeDocument/2006/relationships/hyperlink" Target="https://hal.univ-lyon2.fr/hal-02045569v1" TargetMode="External"/><Relationship Id="rId142" Type="http://schemas.openxmlformats.org/officeDocument/2006/relationships/hyperlink" Target="https://hal.science/search/index/?q=*&amp;authFullName_s=Hong Ranet" TargetMode="External"/><Relationship Id="rId143" Type="http://schemas.openxmlformats.org/officeDocument/2006/relationships/hyperlink" Target="https://hal.univ-lyon2.fr/hal-02024408v1" TargetMode="External"/><Relationship Id="rId144" Type="http://schemas.openxmlformats.org/officeDocument/2006/relationships/hyperlink" Target="https://hal.univ-lyon2.fr/hal-02045562v1" TargetMode="External"/><Relationship Id="rId145" Type="http://schemas.openxmlformats.org/officeDocument/2006/relationships/hyperlink" Target="https://hal.univ-lyon2.fr/hal-02044468v1" TargetMode="External"/><Relationship Id="rId146" Type="http://schemas.openxmlformats.org/officeDocument/2006/relationships/hyperlink" Target="https://hal.science/hal-01394076v1" TargetMode="External"/><Relationship Id="rId147" Type="http://schemas.openxmlformats.org/officeDocument/2006/relationships/hyperlink" Target="https://hal.science/hal-03508212v1" TargetMode="External"/><Relationship Id="rId148" Type="http://schemas.openxmlformats.org/officeDocument/2006/relationships/hyperlink" Target="https://shs.hal.science/halshs-00010554v1" TargetMode="External"/><Relationship Id="rId149" Type="http://schemas.openxmlformats.org/officeDocument/2006/relationships/hyperlink" Target="https://hal.science/hal-01876998v1" TargetMode="External"/><Relationship Id="rId150" Type="http://schemas.openxmlformats.org/officeDocument/2006/relationships/hyperlink" Target="https://hal.science/search/index/?q=*&amp;authFullName_s=Francine Blonde" TargetMode="External"/><Relationship Id="rId151" Type="http://schemas.openxmlformats.org/officeDocument/2006/relationships/hyperlink" Target="https://hal.science/search/index/?q=*&amp;authFullName_s=Colak M." TargetMode="External"/><Relationship Id="rId152" Type="http://schemas.openxmlformats.org/officeDocument/2006/relationships/hyperlink" Target="https://shs.hal.science/halshs-04998652v1" TargetMode="External"/><Relationship Id="rId153" Type="http://schemas.openxmlformats.org/officeDocument/2006/relationships/hyperlink" Target="https://hal.science/search/index/?q=*&amp;authFullName_s=Anne Baud" TargetMode="External"/><Relationship Id="rId154" Type="http://schemas.openxmlformats.org/officeDocument/2006/relationships/hyperlink" Target="https://hal.science/search/index/?q=*&amp;authFullName_s=Clarisse Couderc" TargetMode="External"/><Relationship Id="rId155" Type="http://schemas.openxmlformats.org/officeDocument/2006/relationships/hyperlink" Target="https://hal.science/search/index/?q=*&amp;authFullName_s=Anne Flammin" TargetMode="External"/><Relationship Id="rId156" Type="http://schemas.openxmlformats.org/officeDocument/2006/relationships/hyperlink" Target="https://hal.science/hal-03025537v1" TargetMode="External"/><Relationship Id="rId157" Type="http://schemas.openxmlformats.org/officeDocument/2006/relationships/hyperlink" Target="https://hal.science/search/index/?q=*&amp;authFullName_s=Chea Socheat" TargetMode="External"/><Relationship Id="rId158" Type="http://schemas.openxmlformats.org/officeDocument/2006/relationships/hyperlink" Target="https://hal.science/hal-03025559v1" TargetMode="External"/><Relationship Id="rId159" Type="http://schemas.openxmlformats.org/officeDocument/2006/relationships/hyperlink" Target="https://hal.science/hal-03025554v1" TargetMode="External"/><Relationship Id="rId160" Type="http://schemas.openxmlformats.org/officeDocument/2006/relationships/hyperlink" Target="https://hal.science/search/index/?q=*&amp;authFullName_s=Ly Vanna" TargetMode="External"/><Relationship Id="rId161" Type="http://schemas.openxmlformats.org/officeDocument/2006/relationships/hyperlink" Target="https://hal.science/hal-01877082v1" TargetMode="External"/><Relationship Id="rId162" Type="http://schemas.openxmlformats.org/officeDocument/2006/relationships/hyperlink" Target="https://hal.science/search/index/?q=*&amp;authFullName_s=Deverne Solange" TargetMode="External"/><Relationship Id="rId163" Type="http://schemas.openxmlformats.org/officeDocument/2006/relationships/hyperlink" Target="https://hal.science/hal-01877074v1" TargetMode="External"/><Relationship Id="rId164" Type="http://schemas.openxmlformats.org/officeDocument/2006/relationships/hyperlink" Target="https://hal.science/hal-01877073v1" TargetMode="External"/><Relationship Id="rId165" Type="http://schemas.openxmlformats.org/officeDocument/2006/relationships/hyperlink" Target="https://hal.science/hal-03025561v1" TargetMode="External"/><Relationship Id="rId166" Type="http://schemas.openxmlformats.org/officeDocument/2006/relationships/hyperlink" Target="https://hal.science/search/index/?q=*&amp;authFullName_s=Myongduk Choi" TargetMode="External"/><Relationship Id="rId167" Type="http://schemas.openxmlformats.org/officeDocument/2006/relationships/hyperlink" Target="https://hal.science/search/index/?q=*&amp;authFullName_s=Tom Mc Clintok" TargetMode="External"/><Relationship Id="rId168" Type="http://schemas.openxmlformats.org/officeDocument/2006/relationships/hyperlink" Target="https://hal.science/hal-01877071v1" TargetMode="External"/><Relationship Id="rId169" Type="http://schemas.openxmlformats.org/officeDocument/2006/relationships/hyperlink" Target="https://hal.science/hal-01877066v1" TargetMode="External"/><Relationship Id="rId170" Type="http://schemas.openxmlformats.org/officeDocument/2006/relationships/hyperlink" Target="https://hal.science/hal-01877060v1" TargetMode="External"/><Relationship Id="rId171" Type="http://schemas.openxmlformats.org/officeDocument/2006/relationships/hyperlink" Target="https://hal.science/hal-01298956v1" TargetMode="External"/><Relationship Id="rId172" Type="http://schemas.openxmlformats.org/officeDocument/2006/relationships/hyperlink" Target="https://hal.science/search/index/?q=*&amp;authFullName_s=Nicolas Andr&#233;" TargetMode="External"/><Relationship Id="rId173" Type="http://schemas.openxmlformats.org/officeDocument/2006/relationships/hyperlink" Target="https://hal.science/search/index/?q=*&amp;authFullName_s=Gilbert Chauvel" TargetMode="External"/><Relationship Id="rId174" Type="http://schemas.openxmlformats.org/officeDocument/2006/relationships/hyperlink" Target="https://hal.science/search/index/?q=*&amp;authFullName_s=Marc Delos" TargetMode="External"/><Relationship Id="rId175" Type="http://schemas.openxmlformats.org/officeDocument/2006/relationships/hyperlink" Target="https://hal.science/search/index/?q=*&amp;authFullName_s=Xavier Delpuech" TargetMode="External"/><Relationship Id="rId176" Type="http://schemas.openxmlformats.org/officeDocument/2006/relationships/hyperlink" Target="https://hal.science/search/index/?q=*&amp;authFullName_s=J&#233;r&#233;my Dreyfus" TargetMode="External"/><Relationship Id="rId177" Type="http://schemas.openxmlformats.org/officeDocument/2006/relationships/hyperlink" Target="https://hal.science/hal-01877057v1" TargetMode="External"/><Relationship Id="rId178" Type="http://schemas.openxmlformats.org/officeDocument/2006/relationships/hyperlink" Target="https://hal.science/hal-01877029v1" TargetMode="External"/><Relationship Id="rId179" Type="http://schemas.openxmlformats.org/officeDocument/2006/relationships/hyperlink" Target="https://hal.science/hal-01877027v1" TargetMode="External"/><Relationship Id="rId180" Type="http://schemas.openxmlformats.org/officeDocument/2006/relationships/hyperlink" Target="https://hal.science/hal-01877024v1" TargetMode="External"/><Relationship Id="rId181" Type="http://schemas.openxmlformats.org/officeDocument/2006/relationships/hyperlink" Target="https://shs.hal.science/halshs-04591939v1" TargetMode="External"/><Relationship Id="rId182" Type="http://schemas.openxmlformats.org/officeDocument/2006/relationships/hyperlink" Target="https://hal.science/search/index/?q=*&amp;authFullName_s=S. Lema&#238;tre" TargetMode="External"/><Relationship Id="rId183" Type="http://schemas.openxmlformats.org/officeDocument/2006/relationships/hyperlink" Target="https://hal.science/hal-04798588v1" TargetMode="External"/><Relationship Id="rId184" Type="http://schemas.openxmlformats.org/officeDocument/2006/relationships/hyperlink" Target="https://hal.science/search/index/?q=*&amp;authFullName_s=Clothilde Comby-Zerbino" TargetMode="External"/><Relationship Id="rId185" Type="http://schemas.openxmlformats.org/officeDocument/2006/relationships/hyperlink" Target="https://hal.science/search/index/?q=*&amp;authFullName_s=Jean-Claude Lefevre" TargetMode="External"/><Relationship Id="rId186" Type="http://schemas.openxmlformats.org/officeDocument/2006/relationships/hyperlink" Target="https://hal.science/search/index/?q=*&amp;authFullName_s=Sarah Richiero" TargetMode="External"/><Relationship Id="rId187" Type="http://schemas.openxmlformats.org/officeDocument/2006/relationships/hyperlink" Target="https://shs.hal.science/halshs-03355372v1" TargetMode="External"/><Relationship Id="rId188" Type="http://schemas.openxmlformats.org/officeDocument/2006/relationships/hyperlink" Target="https://hal.science/hal-01391478v1" TargetMode="External"/><Relationship Id="rId189" Type="http://schemas.openxmlformats.org/officeDocument/2006/relationships/hyperlink" Target="https://inrap.hal.science/hal-02097832v1" TargetMode="External"/><Relationship Id="rId190" Type="http://schemas.openxmlformats.org/officeDocument/2006/relationships/hyperlink" Target="https://hal.science/search/index/?q=*&amp;authFullName_s=David Billoin" TargetMode="External"/><Relationship Id="rId191" Type="http://schemas.openxmlformats.org/officeDocument/2006/relationships/hyperlink" Target="https://hal.science/search/index/?q=*&amp;authFullName_s=Marion Berranger" TargetMode="External"/><Relationship Id="rId192" Type="http://schemas.openxmlformats.org/officeDocument/2006/relationships/hyperlink" Target="https://hal.science/search/index/?q=*&amp;authFullName_s=Manon Cabanis" TargetMode="External"/><Relationship Id="rId193" Type="http://schemas.openxmlformats.org/officeDocument/2006/relationships/hyperlink" Target="https://hal.science/search/index/?q=*&amp;authFullName_s=Beno&#238;t Clavel" TargetMode="External"/><Relationship Id="rId194" Type="http://schemas.openxmlformats.org/officeDocument/2006/relationships/hyperlink" Target="https://hal.science/search/index/?q=*&amp;authFullName_s=Jean Cayrol" TargetMode="External"/><Relationship Id="rId195" Type="http://schemas.openxmlformats.org/officeDocument/2006/relationships/hyperlink" Target="https://www.cnrseditions.fr/catalogue/revues/ra10-l-etablissement-de-pratz-le-curtillet/"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MERLE</dc:title>
  <dc:description>CV</dc:description>
  <dc:subject/>
  <cp:keywords/>
  <cp:category/>
  <cp:lastModifiedBy/>
  <dcterms:created xsi:type="dcterms:W3CDTF">2026-04-30T21:41:16+02:00</dcterms:created>
  <dcterms:modified xsi:type="dcterms:W3CDTF">2026-04-30T21:41:16+02:00</dcterms:modified>
</cp:coreProperties>
</file>

<file path=docProps/custom.xml><?xml version="1.0" encoding="utf-8"?>
<Properties xmlns="http://schemas.openxmlformats.org/officeDocument/2006/custom-properties" xmlns:vt="http://schemas.openxmlformats.org/officeDocument/2006/docPropsVTypes"/>
</file>