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Bazsalicza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dans un établissement d'enseignement supérieur public : entre réponse immédiate à la crise et accélération des transformations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Debski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Bazsalicza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141,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l’action collective solidaire en contexte pandémique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Bazsalicza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2022 (n° 12), pp.47-77.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⟨10.48611/isbn.978-2-406-14653-7.p.0047⟩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l’improvisation en contexte disruptif à la transformation : le rôle de la confiance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Bazsalicza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 Confiance, Innovation et Renouveau Organisationnel »</w:t>
            </w:r>
            <w:r>
              <w:rPr/>
              <w:t xml:space="preserve">, CEREFIGE - Université de Lorraine, Mar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transformative potential of improvising solidarity networks in a disrupted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Bazsalicza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dans un établissement d'enseignement supérieur public : entre réponse immédiate à la crise et transformation durable des pratiques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Debski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Bazsalicza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de Recherche "Innovations Pédagogiques en Economie-Gestion à l'heure du numérique"</w:t>
            </w:r>
            <w:r>
              <w:rPr/>
              <w:t xml:space="preserve">, AUNEGe, Jul 2022, Université Paris-Saclay, Campus de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collective et dynamique de construction du sens en contexte extrême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Bazsalicza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REnouvellement du Management Hospitalier et Adaptabilité des Organisations – ReMHAO</w:t>
            </w:r>
            <w:r>
              <w:rPr/>
              <w:t xml:space="preserve">, CEREFIGE - Julien Housson, Mar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pandémie de covid : un contexte extrême nécessitant la réorganisation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Bazsalicza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la pandémie de Covid par les Etats</w:t>
            </w:r>
            <w:r>
              <w:rPr/>
              <w:t xml:space="preserve">, Jean Fougerouse,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hal-03512689v1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pandémie de covid : un contexte extrême nécessitant la réorganisation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Bazsalicza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la pandémie de Covid par les Etats</w:t>
            </w:r>
            <w:r>
              <w:rPr/>
              <w:t xml:space="preserve">, BRUYLAND, 2023, 9782802772491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 une épreuve, retours sur images par les personnels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Bazsalicza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Debski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Telle une épreuve - Etudiants face à la pandémie, regard photographique par Marc Loyon</w:t>
            </w:r>
            <w:r>
              <w:rPr/>
              <w:t xml:space="preserve">, 2023, 978-2-7535-9481-4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hal-04676056v1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610784v1" TargetMode="External"/><Relationship Id="rId8" Type="http://schemas.openxmlformats.org/officeDocument/2006/relationships/hyperlink" Target="https://hal.science/search/index/?q=*&amp;authFullName_s=Fr&#233;d&#233;rique Ch&#233;dotel" TargetMode="External"/><Relationship Id="rId9" Type="http://schemas.openxmlformats.org/officeDocument/2006/relationships/hyperlink" Target="https://hal.science/search/index/?q=*&amp;authFullName_s=Nathalie Debski" TargetMode="External"/><Relationship Id="rId10" Type="http://schemas.openxmlformats.org/officeDocument/2006/relationships/hyperlink" Target="https://hal.science/search/index/?q=*&amp;authFullName_s=Vanessa Bazsalicza" TargetMode="External"/><Relationship Id="rId11" Type="http://schemas.openxmlformats.org/officeDocument/2006/relationships/hyperlink" Target="https://hal.science/search/index/?q=*&amp;authFullName_s=Fran&#231;ois Pantin" TargetMode="External"/><Relationship Id="rId12" Type="http://schemas.openxmlformats.org/officeDocument/2006/relationships/hyperlink" Target="https://hal.science/hal-04087699v1" TargetMode="External"/><Relationship Id="rId13" Type="http://schemas.openxmlformats.org/officeDocument/2006/relationships/hyperlink" Target="https://dx.doi.org/10.48611/isbn.978-2-406-14653-7.p.0047" TargetMode="External"/><Relationship Id="rId14" Type="http://schemas.openxmlformats.org/officeDocument/2006/relationships/hyperlink" Target="https://hal.science/hal-04610467v1" TargetMode="External"/><Relationship Id="rId15" Type="http://schemas.openxmlformats.org/officeDocument/2006/relationships/hyperlink" Target="https://univ-angers.hal.science/hal-04578743v1" TargetMode="External"/><Relationship Id="rId16" Type="http://schemas.openxmlformats.org/officeDocument/2006/relationships/hyperlink" Target="https://univ-angers.hal.science/hal-03685411v1" TargetMode="External"/><Relationship Id="rId17" Type="http://schemas.openxmlformats.org/officeDocument/2006/relationships/hyperlink" Target="https://univ-angers.hal.science/hal-03626808v1" TargetMode="External"/><Relationship Id="rId18" Type="http://schemas.openxmlformats.org/officeDocument/2006/relationships/hyperlink" Target="https://hal.science/hal-03512689v1" TargetMode="External"/><Relationship Id="rId19" Type="http://schemas.openxmlformats.org/officeDocument/2006/relationships/hyperlink" Target="https://univ-angers.hal.science/hal-04155809v1" TargetMode="External"/><Relationship Id="rId20" Type="http://schemas.openxmlformats.org/officeDocument/2006/relationships/hyperlink" Target="https://hal.science/hal-0467605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Bazsalicza</dc:title>
  <dc:description>CV</dc:description>
  <dc:subject/>
  <cp:keywords/>
  <cp:category/>
  <cp:lastModifiedBy/>
  <dcterms:created xsi:type="dcterms:W3CDTF">2026-05-19T06:22:28+02:00</dcterms:created>
  <dcterms:modified xsi:type="dcterms:W3CDTF">2026-05-19T06:22:28+02:00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