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Vanina PROFIZI </w:t>
      </w:r>
      <w:r>
        <w:rPr>
          <w:color w:val="641e6e"/>
        </w:rPr>
        <w:t xml:space="preserve">Professeur de chaire supérieure en histoire - Lycée Giocante de Casabianca, Bastia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de chaire supérieure en histoire au Lycée Giocante de Casabianca (CPGE Lettres et Sciences Humaines)</w:t>
      </w:r>
    </w:p>
    <w:p>
      <w:pPr/>
      <w:r>
        <w:rPr/>
        <w:t xml:space="preserve">Membre du réseau des correspondants de l'Institut d'histoire du Temps Présent (CNRS - Paris 8)Membre de l'Africa Programme (Sciences Po)Enseignante vacataire à l'Université de Corse - Pascal Paoli</w:t>
      </w:r>
    </w:p>
    <w:p>
      <w:pPr/>
      <w:r>
        <w:rPr/>
        <w:t xml:space="preserve">Spécialité : Histoire contemporaine, histoire de l'Afrique, histoire de la colonisation, histoire politique, histoire des identités régionales</w:t>
      </w:r>
    </w:p>
    <w:p>
      <w:pPr/>
      <w:r>
        <w:rPr/>
        <w:t xml:space="preserve">**Contacts professionnels  **</w:t>
      </w:r>
      <w:hyperlink r:id="rId7" w:history="1">
        <w:r>
          <w:rPr>
            <w:color w:val="#410a8c"/>
            <w:u w:val="single"/>
          </w:rPr>
          <w:t xml:space="preserve">Vanina-Sophie.Profizi@ac-corse.fr</w:t>
        </w:r>
      </w:hyperlink>
      <w:hyperlink r:id="rId8" w:history="1">
        <w:r>
          <w:rPr>
            <w:color w:val="#410a8c"/>
            <w:u w:val="single"/>
          </w:rPr>
          <w:t xml:space="preserve">vanina.profizi@sciencespo.fr</w:t>
        </w:r>
      </w:hyperlink>
    </w:p>
    <w:p>
      <w:pPr/>
      <w:r>
        <w:rPr>
          <w:b w:val="1"/>
          <w:bCs w:val="1"/>
        </w:rPr>
        <w:t xml:space="preserve">Formation et titres académiques</w:t>
      </w:r>
    </w:p>
    <w:p>
      <w:pPr/>
      <w:r>
        <w:rPr/>
        <w:t xml:space="preserve">2024 : Chaire supérieure</w:t>
      </w:r>
    </w:p>
    <w:p>
      <w:pPr/>
      <w:r>
        <w:rPr/>
        <w:t xml:space="preserve">2012 : Qualification aux fonctions de maître de conférences (CNU section 22)</w:t>
      </w:r>
    </w:p>
    <w:p>
      <w:pPr/>
      <w:r>
        <w:rPr/>
        <w:t xml:space="preserve">2011 : Doctorat en histoire et civilisations, EHESS – Mention très honorable avec félicitations du jury</w:t>
      </w:r>
    </w:p>
    <w:p>
      <w:pPr/>
      <w:r>
        <w:rPr/>
        <w:t xml:space="preserve">2006 : Agrégation d'histoire</w:t>
      </w:r>
    </w:p>
    <w:p>
      <w:pPr/>
      <w:r>
        <w:rPr/>
        <w:t xml:space="preserve">2002 : DEA en histoire, EHESS</w:t>
      </w:r>
    </w:p>
    <w:p>
      <w:pPr/>
      <w:r>
        <w:rPr/>
        <w:t xml:space="preserve">2001 : Diplôme de l’IEP de Paris</w:t>
      </w:r>
    </w:p>
    <w:p>
      <w:pPr/>
      <w:r>
        <w:rPr/>
        <w:t xml:space="preserve">2001 : Licence d’histoire, Université Paris IV-Sorbonne</w:t>
      </w:r>
    </w:p>
    <w:p>
      <w:pPr/>
      <w:r>
        <w:rPr>
          <w:b w:val="1"/>
          <w:bCs w:val="1"/>
        </w:rPr>
        <w:t xml:space="preserve">Activités d’enseignement</w:t>
      </w:r>
    </w:p>
    <w:p>
      <w:pPr/>
      <w:r>
        <w:rPr/>
        <w:t xml:space="preserve">Enseignement en CPGE (tronc commun et spécialité) – Histoire</w:t>
      </w:r>
    </w:p>
    <w:p>
      <w:pPr/>
      <w:r>
        <w:rPr/>
        <w:t xml:space="preserve">Préparation aux concours (agrégation externe et interne, CAPES) – Sciences Po Paris, EAFC de Corse</w:t>
      </w:r>
    </w:p>
    <w:p>
      <w:pPr/>
      <w:r>
        <w:rPr/>
        <w:t xml:space="preserve">Conférences de méthode et TD universitaires – Sciences Po Paris, Université de Corse</w:t>
      </w:r>
    </w:p>
    <w:p>
      <w:pPr/>
      <w:r>
        <w:rPr/>
        <w:t xml:space="preserve">Interventions internationales – Columbia University (Reid Hall), East China Normal University (Shanghai)</w:t>
      </w:r>
    </w:p>
    <w:p>
      <w:pPr/>
      <w:r>
        <w:rPr/>
        <w:t xml:space="preserve">Coordination pédagogique – participation à des jurys et commissions de recrutement , animation de stages académiques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Histoire de la colonisation française (XIXe–XXe siècles)</w:t>
      </w:r>
    </w:p>
    <w:p>
      <w:pPr/>
      <w:r>
        <w:rPr/>
        <w:t xml:space="preserve">Histoire comparée des empires (XIXe–XXe siècles)</w:t>
      </w:r>
    </w:p>
    <w:p>
      <w:pPr/>
      <w:r>
        <w:rPr/>
        <w:t xml:space="preserve">Identités régionales en contexte impérial</w:t>
      </w:r>
    </w:p>
    <w:p>
      <w:pPr/>
      <w:r>
        <w:rPr/>
        <w:t xml:space="preserve">Mobilisations politiques et mémorielles en Corse</w:t>
      </w:r>
    </w:p>
    <w:p>
      <w:pPr/>
      <w:r>
        <w:rPr/>
        <w:t xml:space="preserve">Enseignement et transmission de l’histoire cde la colonisation</w:t>
      </w:r>
    </w:p>
    <w:p>
      <w:pPr/>
      <w:r>
        <w:rPr/>
        <w:t xml:space="preserve">Histoire des jeunesses rurales  (participation à enquêtes collectives IHTP)</w:t>
      </w:r>
    </w:p>
    <w:p>
      <w:pPr/>
      <w:r>
        <w:rPr>
          <w:b w:val="1"/>
          <w:bCs w:val="1"/>
        </w:rPr>
        <w:t xml:space="preserve">Projets pédagogiques et institutionnels</w:t>
      </w:r>
    </w:p>
    <w:p>
      <w:pPr/>
      <w:r>
        <w:rPr/>
        <w:t xml:space="preserve">Mobilité étudiante CPGE–Shanghai</w:t>
      </w:r>
    </w:p>
    <w:p>
      <w:pPr/>
      <w:r>
        <w:rPr/>
        <w:t xml:space="preserve">Dispositif « Découverte des Mondes Chinois »</w:t>
      </w:r>
    </w:p>
    <w:p>
      <w:pPr/>
      <w:r>
        <w:rPr/>
        <w:t xml:space="preserve">Cordée de la réussite « S’épauler pour choisir la voie de l’excellence »</w:t>
      </w:r>
    </w:p>
    <w:p>
      <w:pPr/>
      <w:r>
        <w:rPr/>
        <w:t xml:space="preserve">Dispositif interdisciplinaire « Première Humanités »</w:t>
      </w:r>
    </w:p>
    <w:p>
      <w:pPr/>
      <w:r>
        <w:rPr/>
        <w:t xml:space="preserve">Coordination de formations académiques (histoire globale, Grand Oral, agrégation interne)</w:t>
      </w:r>
    </w:p>
    <w:p>
      <w:pPr/>
      <w:r>
        <w:rPr>
          <w:b w:val="1"/>
          <w:bCs w:val="1"/>
        </w:rPr>
        <w:t xml:space="preserve">Publications et travaux</w:t>
      </w:r>
    </w:p>
    <w:p>
      <w:pPr/>
      <w:r>
        <w:rPr/>
        <w:t xml:space="preserve">Articles dans Cahiers d’Études Africaines, Parlement[s], Outre-Mers, Etudes Corses et Méditerranéennes</w:t>
      </w:r>
    </w:p>
    <w:p>
      <w:pPr/>
      <w:r>
        <w:rPr/>
        <w:t xml:space="preserve">Contributions à des ouvrages collectifs : Nouvelle histoire des colonisations européennes, Histoire de la Corse</w:t>
      </w:r>
    </w:p>
    <w:p>
      <w:pPr/>
      <w:r>
        <w:rPr/>
        <w:t xml:space="preserve">Rédaction de chapitres de manuels scolaires (Belin, collection David Colon)</w:t>
      </w:r>
    </w:p>
    <w:p>
      <w:pPr/>
      <w:r>
        <w:rPr/>
        <w:t xml:space="preserve">Communications dans colloques internationaux (IHTP, CNRS, EHESS, Université de Corse…)</w:t>
      </w:r>
    </w:p>
    <w:p>
      <w:pPr/>
      <w:r>
        <w:rPr>
          <w:b w:val="1"/>
          <w:bCs w:val="1"/>
        </w:rPr>
        <w:t xml:space="preserve">Compétences clés</w:t>
      </w:r>
    </w:p>
    <w:p>
      <w:pPr/>
      <w:r>
        <w:rPr/>
        <w:t xml:space="preserve">Conception et animation de formations universitaires</w:t>
      </w:r>
    </w:p>
    <w:p>
      <w:pPr/>
      <w:r>
        <w:rPr/>
        <w:t xml:space="preserve">Préparation aux concours de recrutement de l'enseignement (ENS, CAPES, Agrégation)</w:t>
      </w:r>
    </w:p>
    <w:p>
      <w:pPr/>
      <w:r>
        <w:rPr/>
        <w:t xml:space="preserve">Coordination de projets pédagogiques internationaux</w:t>
      </w:r>
    </w:p>
    <w:p>
      <w:pPr/>
      <w:r>
        <w:rPr/>
        <w:t xml:space="preserve">Expertise en histoire de la colonisation et en histoire des identités régionales</w:t>
      </w:r>
    </w:p>
    <w:p>
      <w:pPr/>
      <w:r>
        <w:rPr/>
        <w:t xml:space="preserve">Valorisation scientifique et rédaction pédagogique</w:t>
      </w:r>
    </w:p>
    <w:p>
      <w:pPr/>
      <w:r>
        <w:rPr/>
        <w:t xml:space="preserve">Maîtrise de l’enseignement en français, anglais et corse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anina-Sophie.Profizi@ac-corse.fr" TargetMode="External"/><Relationship Id="rId8" Type="http://schemas.openxmlformats.org/officeDocument/2006/relationships/hyperlink" Target="mailto:vanina.profizi@sciencespo.f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Vanina PROFIZI</dc:title>
  <dc:description>CV</dc:description>
  <dc:subject/>
  <cp:keywords/>
  <cp:category/>
  <cp:lastModifiedBy/>
  <dcterms:created xsi:type="dcterms:W3CDTF">2026-05-26T14:54:47+02:00</dcterms:created>
  <dcterms:modified xsi:type="dcterms:W3CDTF">2026-05-26T14:54:47+02:00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