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36363636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Véronique DORBE-LARCADE </w:t>
      </w:r>
      <w:r>
        <w:rPr>
          <w:color w:val="641e6e"/>
        </w:rPr>
        <w:t xml:space="preserve">Professeur des universités Histoire moderneUniversité de la Polynésie française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Directrice du Laboratoire EASTCO (Sociétés traditionnelles et contemporaines en Océanie) EA 4142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prince en hiver ou la découverte du Gers par Teriitua Tuavira, fils de la reine Pomare de Tahiti (1863-1864)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Dorbe-Larcade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archéologique, historique, littéraire et scientifique du Gers</w:t>
            </w:r>
            <w:r>
              <w:rPr/>
              <w:t xml:space="preserve">, 2020, 4e trimestre 2019, pp.487-508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hal-04088145v1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sillage de Ahutoru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Dorbe-Larcade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études océaniennes</w:t>
            </w:r>
            <w:r>
              <w:rPr/>
              <w:t xml:space="preserve">, 2019, 347, pp.49-81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hal-02553000v1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Celui qui a découvert l'Europe le premier: Ahutoru-Poutavéry (v. 1750-1771)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Dorbe-Larcade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études océaniennes</w:t>
            </w:r>
            <w:r>
              <w:rPr/>
              <w:t xml:space="preserve">, 2019, 347, pp.24-48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hal-02970282v1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Celui qui a découvert l’Europe le premier : Ahutoru-Poutavéry (v. 1750-1771)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Dorbe-Larcade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études océaniennes</w:t>
            </w:r>
            <w:r>
              <w:rPr/>
              <w:t xml:space="preserve">, 2019, 347, pp.24-28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hal-02552894v1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veste volée de Joseph Banks (Tahiti mai 1769)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Dorbe-Larcade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 Moderna Revue d'histoire et d'iconologie</w:t>
            </w:r>
            <w:r>
              <w:rPr/>
              <w:t xml:space="preserve">, 2014, Pour une histoire sociale et symbolique des objets (XVIe-XVIIIe siècle) (n° 4), pp. 86-96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hal-02554069v1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disparition d’Ahutoru, Perspectives sur le séjour à l’île de France de Poutaveri/Aoutourou (Ahutoru), l’Indien de Bougainville (23 octobre 1770–18 octobre 1771)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Dorbe-Larcade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l'océan Indien</w:t>
            </w:r>
            <w:r>
              <w:rPr/>
              <w:t xml:space="preserve">, 2009, 5, pp.156-173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hal-02016207v1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disparition d' Ahutoru. Perspectives sur le séjour à l'île de France de Poutaveri/Aoutourou (Ahutoru), « l'Indien de Bougainville» (23 octobre 1770-18 octobre 1771)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Larcade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l'océan Indien</w:t>
            </w:r>
            <w:r>
              <w:rPr/>
              <w:t xml:space="preserve">, 2009, Dialogue des cultures dans l'océan Indien occidental (XVIIe-XXe siècle), 05, pp.39-59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Mémorial (1619-1628) d’Anthoine Bacalerie, notaire de Sarrant et tabellion de l’Histoire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Dorbe-Larcade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Claudette Gilard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archéologique, historique littéraire et scientifique du Gers</w:t>
            </w:r>
            <w:r>
              <w:rPr/>
              <w:t xml:space="preserve">, 2003, 3e trimestre, pp. 292-309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hal-04104262v1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et modalités d’évaluation pour l’enseignement de l’histoire en Licence et en Master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Dorbe-Larcade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Yacine Benhalima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en Éducation</w:t>
            </w:r>
            <w:r>
              <w:rPr/>
              <w:t xml:space="preserve">, INSPÉ de la Polynésie Française, Nov 2022, Punaauia,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hal-04104333v1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fabuleux trésor perdu de l’atoll de Pinaki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Dorbe-Larcade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144e congrès national des sociétés historiques et scientifiques "Le réel et le virtuel"</w:t>
            </w:r>
            <w:r>
              <w:rPr/>
              <w:t xml:space="preserve">, Comité des travaux historiques et scientifiques,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hal-02982746v1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perdus de l’ancienne Polynésie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Dorbe-Larcade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143e Congrès du CTHS (Comité des travaux historiques et scientifiques)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hal-02126191v1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Ahutoru [Aoutorou] a.k.a. Poutavéry (v. 1750-1771)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Dorbe-Larcade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Gift of the Pacific : Place and Perspective in Pacific history : la 23rd Pacific History Association Biennial Conference</w:t>
            </w:r>
            <w:r>
              <w:rPr/>
              <w:t xml:space="preserve">, Royal Academy, London; University of Cambridge (Selwyn College), Dec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hal-02127986v1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L’Indien de Bougainville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Dorbe-Larcade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Indigeneity, Indigéneité : 44ème Congrès annuel de la French Colonial Historical Society - Société d’Histoire Coloniale Française</w:t>
            </w:r>
            <w:r>
              <w:rPr/>
              <w:t xml:space="preserve">, Société d’Histoire Coloniale Française, May 2018,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hal-02127978v1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Society Islanders turned pirates at the very beginning of 19th c. some short-lived and puzzling violence cases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Dorbe-Larcade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du Réseau de Recherche des Universités du Pacifique Insulaire</w:t>
            </w:r>
            <w:r>
              <w:rPr/>
              <w:t xml:space="preserve">, Université de la Polynésie française, Oct 2018, Punaauia,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hal-02127982v1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tahitienne de Joseph Banks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Dorbe-Larcade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académies savantes. Voyages et voyageurs, exploration et explorateurs, 1600-1900</w:t>
            </w:r>
            <w:r>
              <w:rPr/>
              <w:t xml:space="preserve">, Sandhya Patel, Aug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Versailles sous Louis XIV ou le tombeau des cadets de Gascogne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Dorbe-Larcade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Méridionaux à Versailles</w:t>
            </w:r>
            <w:r>
              <w:rPr/>
              <w:t xml:space="preserve">, GIP-CRCV - Centre de recherche du château de Versailles, Jun 2006, Versailles, France. https://journals.openedition.org/crcv/5623,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⟨10.4000/crcv.5623⟩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hal-05055629v1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de Léry au siège de Sancerre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Dorbe-Larcade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d'un voyage en la terre du Brésil, Journées Jean de Léry</w:t>
            </w:r>
            <w:r>
              <w:rPr/>
              <w:t xml:space="preserve">, Centre Montaigne-Université Bordeaux Montaigne, Dec 1999, Pessac (Bordeaux), France. pp. 49-87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hal-04033257v1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perdu de l’atoll de Pinaki (archipel des Tuamotu, Polynésie française) vers 1859-1994 au moins…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Dorbe-Larcade</w:t>
              </w:r>
            </w:hyperlink>
          </w:p>
          <w:p>
            <w:pPr/>
            <w:r>
              <w:rPr/>
              <w:t xml:space="preserve">Éditions du Comité des travaux historiques et scientifiques,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⟨10.4000/books.cths.15935⟩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hal-04104236v1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perdus de l’ancienne Polynésie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Dorbe-Larcade</w:t>
              </w:r>
            </w:hyperlink>
          </w:p>
          <w:p>
            <w:pPr/>
            <w:r>
              <w:rPr/>
              <w:t xml:space="preserve">Éditions du Comité des travaux historiques et scientifiques,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⟨10.4000/books.cths.14792⟩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hal-04104239v1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BRETTEUR ET MENTEUR SANS VERGOGNE », LE CADET DE GASCOGNE SAISI PAR LA LITTERATURE DE CHARLES SOREL A MICHEL ZEVACO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Dorbe-Larcade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noblesse, un modèle social ? Enquête à travers les régions françaises de la fin du XVIe au début du XXe siècles</w:t>
            </w:r>
            <w:r>
              <w:rPr/>
              <w:t xml:space="preserve">, tome 1, Atlantica, pp. 411-436,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 roi et son ombre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Dorbe-Larcade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Henri IV - Un roi dans l'histoire</w:t>
            </w:r>
            <w:r>
              <w:rPr/>
              <w:t xml:space="preserve">, Patrimoine CMN (Editions du), pp.5-9, 2019, Regards, 978-2-7577-0662-6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hal-02557684v1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Local et le Global ou le Midi de Charles Higounet (1911-1988)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Dorbe-Larcade</w:t>
              </w:r>
            </w:hyperlink>
          </w:p>
          <w:p>
            <w:pPr/>
            <w:r>
              <w:rPr/>
              <w:t xml:space="preserve">Jean-François Courouau; Hélène Débax. </w:t>
            </w:r>
            <w:r>
              <w:rPr>
                <w:i w:val="1"/>
                <w:iCs w:val="1"/>
              </w:rPr>
              <w:t xml:space="preserve">100 ans de recherches méridionales à Toulouse : l'Institut d'études méridionales</w:t>
            </w:r>
            <w:r>
              <w:rPr/>
              <w:t xml:space="preserve">, Presses Universitaires du Midi, pp. 179-192,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hal-04104242v1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premiers contacts avec l’occident (1767-1797)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Dorbe-Larcade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Liou Law Tumahai</w:t>
              </w:r>
            </w:hyperlink>
          </w:p>
          <w:p>
            <w:pPr/>
            <w:r>
              <w:rPr/>
              <w:t xml:space="preserve">Eric Conte. </w:t>
            </w:r>
            <w:r>
              <w:rPr>
                <w:i w:val="1"/>
                <w:iCs w:val="1"/>
              </w:rPr>
              <w:t xml:space="preserve">Une histoire de Tahiti</w:t>
            </w:r>
            <w:r>
              <w:rPr/>
              <w:t xml:space="preserve">, Au Vent des îles, pp.73-116,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hal-02123288v1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ducs d’Epernon, l’école de la mazarinade (1588-1655)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Dorbe-Larcade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Mazarinades : nouvelles approches</w:t>
            </w:r>
            <w:r>
              <w:rPr/>
              <w:t xml:space="preserve">, 12, Librairie Droz, 2016, Histoire et civilisation du livre - Revue internationale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hal-01628700v1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Louis-Gaston de Foix-Candale (1627-1658): L'histoire d'une disparition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Dorbe-Larcade</w:t>
              </w:r>
            </w:hyperlink>
          </w:p>
          <w:p>
            <w:pPr/>
            <w:r>
              <w:rPr/>
              <w:t xml:space="preserve">Marie Barral-Baron; Marie-Clarté Lagrée; Mathieu Lemoine. </w:t>
            </w:r>
            <w:r>
              <w:rPr>
                <w:i w:val="1"/>
                <w:iCs w:val="1"/>
              </w:rPr>
              <w:t xml:space="preserve">Les stratégies de l'échec, enquête sur l'action politique à l'époque moderne</w:t>
            </w:r>
            <w:r>
              <w:rPr/>
              <w:t xml:space="preserve">, Presses Universitaires de la Sorbonne, 2015, 978‐2‐84050‐979‐0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Ahutoru et Ma’i, irritante irréductibilité : essai de bilan historiographique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Dorbe-Larcade</w:t>
              </w:r>
            </w:hyperlink>
          </w:p>
          <w:p>
            <w:pPr/>
            <w:r>
              <w:rPr/>
              <w:t xml:space="preserve">Dunis, Serge Auteur and Bedford, Stuart and Buckley, Hallie. </w:t>
            </w:r>
            <w:r>
              <w:rPr>
                <w:i w:val="1"/>
                <w:iCs w:val="1"/>
              </w:rPr>
              <w:t xml:space="preserve">5000 ans de culture ultramarine Pacifique</w:t>
            </w:r>
            <w:r>
              <w:rPr/>
              <w:t xml:space="preserve">, Haere Pō, pp.103--120, 2010, 978-2-904171-95-6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hal-01999235v1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bribes tapageuses de l’existence de Suzanne de Bassabat de Pordéac, maréchale de Roquelaure (1613-1627)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Dorbe-Larcade</w:t>
              </w:r>
            </w:hyperlink>
          </w:p>
          <w:p>
            <w:pPr/>
            <w:r>
              <w:rPr/>
              <w:t xml:space="preserve">Mondot, Jean and Loupès, Philippe. </w:t>
            </w:r>
            <w:r>
              <w:rPr>
                <w:i w:val="1"/>
                <w:iCs w:val="1"/>
              </w:rPr>
              <w:t xml:space="preserve">Provinciales. Hommage à Anne-Marie Cocula</w:t>
            </w:r>
            <w:r>
              <w:rPr/>
              <w:t xml:space="preserve">, I, Presses Universitaires de Bordeaux, pp.375--382, 2009, 978-2-86781-597-3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hal-01999236v1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Fortune et infortunes de Florimond de Raimond (v.1540-1601), vues de l’étude de son notaire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Dorbe-Larcade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Hamburg-Bordeaux Zwei Stâdte und ihre Geschichte/ Bordeaux-Hambourg Deux villes dans l’histoire, 45e anniversaire du partenariat des Universités de Hambourg et de Bordeaux III</w:t>
            </w:r>
            <w:r>
              <w:rPr/>
              <w:t xml:space="preserve">, Dobu Verlag, pp. 223-242,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hal-04104251v1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de Mademoiselle d'Epernon (1646-1701): les replis de l'évidence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Dorbe-Larcade</w:t>
              </w:r>
            </w:hyperlink>
          </w:p>
          <w:p>
            <w:pPr/>
            <w:r>
              <w:rPr/>
              <w:t xml:space="preserve">Anne-Marie Cocula; Josette Pontet. </w:t>
            </w:r>
            <w:r>
              <w:rPr>
                <w:i w:val="1"/>
                <w:iCs w:val="1"/>
              </w:rPr>
              <w:t xml:space="preserve">Itinéraires spirituels, enjeux matériels en Europe, tome 1 « Sous le sceau des réformes : entre continuité et rupture », Mélanges offerts à Philippe Loupès</w:t>
            </w:r>
            <w:r>
              <w:rPr/>
              <w:t xml:space="preserve">, tome 1, Presses universitaires de Bordeaux, pp. 253-272,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PIECES POUR L'HISTOIRE DE LA CAPTATION DE L'HERITAGE DES CAPTAUX DE BUCH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Dorbe-Larcade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la recherche de l'Aquitaine</w:t>
            </w:r>
            <w:r>
              <w:rPr/>
              <w:t xml:space="preserve">, Presses Universitaires de Bordeaux, pp. 169-204., 2003, Publication du séminaire du C.A.H.M.C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hal-04118045v1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AFFAIRE DE FONTARABIE (1638-1639) L'EXPLOITATION POLITIQUE D'UNE DÉFAITE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Dorbe-Larcade</w:t>
              </w:r>
            </w:hyperlink>
          </w:p>
          <w:p>
            <w:pPr/>
            <w:r>
              <w:rPr/>
              <w:t xml:space="preserve">Maurice Vaïsse. </w:t>
            </w:r>
            <w:r>
              <w:rPr>
                <w:i w:val="1"/>
                <w:iCs w:val="1"/>
              </w:rPr>
              <w:t xml:space="preserve">La Défaite. Etudes offertes à Annie Rey-Goldzeiguer</w:t>
            </w:r>
            <w:r>
              <w:rPr/>
              <w:t xml:space="preserve">, Centre Arpège; Presses Universitaires de Reims, pp. 29-42,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hal-04790212v1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GENTILHOMME-CAMPAGNARD ENTRE L’HISTOIRE ET LE CREPUSCULE JOURNAL DE PHILIPPE TAMIZEY DE LARROQUE (1889-1898)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Dorbe-Larcade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hal-04118044v1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L'insolente conversion d'Henri de Candale (10 janvier 1616)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Dorbe-Larcade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hal-04789986v1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Véronique Dorbe-Larcade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Dorbe-Larcade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Cristina Dutertre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Jacqueau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hal-02892079v1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pf.hal.science/hal-04088145v1" TargetMode="External"/><Relationship Id="rId9" Type="http://schemas.openxmlformats.org/officeDocument/2006/relationships/hyperlink" Target="https://hal.science/search/index/?q=*&amp;authFullName_s=V&#233;ronique Dorbe-Larcade" TargetMode="External"/><Relationship Id="rId10" Type="http://schemas.openxmlformats.org/officeDocument/2006/relationships/hyperlink" Target="https://hal.science/hal-02553000v1" TargetMode="External"/><Relationship Id="rId11" Type="http://schemas.openxmlformats.org/officeDocument/2006/relationships/hyperlink" Target="https://hal.science/hal-02970282v1" TargetMode="External"/><Relationship Id="rId12" Type="http://schemas.openxmlformats.org/officeDocument/2006/relationships/hyperlink" Target="https://hal.science/hal-02552894v1" TargetMode="External"/><Relationship Id="rId13" Type="http://schemas.openxmlformats.org/officeDocument/2006/relationships/hyperlink" Target="https://hal.science/hal-02554069v1" TargetMode="External"/><Relationship Id="rId14" Type="http://schemas.openxmlformats.org/officeDocument/2006/relationships/hyperlink" Target="https://hal.science/hal-02016207v1" TargetMode="External"/><Relationship Id="rId15" Type="http://schemas.openxmlformats.org/officeDocument/2006/relationships/hyperlink" Target="https://univ-reunion.hal.science/hal-03426343v1" TargetMode="External"/><Relationship Id="rId16" Type="http://schemas.openxmlformats.org/officeDocument/2006/relationships/hyperlink" Target="https://hal.science/search/index/?q=*&amp;authFullName_s=V&#233;ronique Larcade" TargetMode="External"/><Relationship Id="rId17" Type="http://schemas.openxmlformats.org/officeDocument/2006/relationships/hyperlink" Target="https://upf.hal.science/hal-04104262v1" TargetMode="External"/><Relationship Id="rId18" Type="http://schemas.openxmlformats.org/officeDocument/2006/relationships/hyperlink" Target="https://hal.science/search/index/?q=*&amp;authFullName_s=Claudette Gilard" TargetMode="External"/><Relationship Id="rId19" Type="http://schemas.openxmlformats.org/officeDocument/2006/relationships/hyperlink" Target="https://upf.hal.science/hal-04104333v1" TargetMode="External"/><Relationship Id="rId20" Type="http://schemas.openxmlformats.org/officeDocument/2006/relationships/hyperlink" Target="https://hal.science/search/index/?q=*&amp;authFullName_s=Yacine Benhalima" TargetMode="External"/><Relationship Id="rId21" Type="http://schemas.openxmlformats.org/officeDocument/2006/relationships/hyperlink" Target="https://upf.hal.science/hal-02982746v1" TargetMode="External"/><Relationship Id="rId22" Type="http://schemas.openxmlformats.org/officeDocument/2006/relationships/hyperlink" Target="https://hal.science/hal-02126191v1" TargetMode="External"/><Relationship Id="rId23" Type="http://schemas.openxmlformats.org/officeDocument/2006/relationships/hyperlink" Target="https://hal.science/hal-02127986v1" TargetMode="External"/><Relationship Id="rId24" Type="http://schemas.openxmlformats.org/officeDocument/2006/relationships/hyperlink" Target="https://hal.science/hal-02127978v1" TargetMode="External"/><Relationship Id="rId25" Type="http://schemas.openxmlformats.org/officeDocument/2006/relationships/hyperlink" Target="https://hal.science/hal-02127982v1" TargetMode="External"/><Relationship Id="rId26" Type="http://schemas.openxmlformats.org/officeDocument/2006/relationships/hyperlink" Target="https://hal.science/hal-04585718v1" TargetMode="External"/><Relationship Id="rId27" Type="http://schemas.openxmlformats.org/officeDocument/2006/relationships/hyperlink" Target="https://hal.science/hal-05055629v1" TargetMode="External"/><Relationship Id="rId28" Type="http://schemas.openxmlformats.org/officeDocument/2006/relationships/hyperlink" Target="https://dx.doi.org/10.4000/crcv.5623" TargetMode="External"/><Relationship Id="rId29" Type="http://schemas.openxmlformats.org/officeDocument/2006/relationships/hyperlink" Target="https://upf.hal.science/hal-04033257v1" TargetMode="External"/><Relationship Id="rId30" Type="http://schemas.openxmlformats.org/officeDocument/2006/relationships/hyperlink" Target="https://upf.hal.science/hal-04104236v1" TargetMode="External"/><Relationship Id="rId31" Type="http://schemas.openxmlformats.org/officeDocument/2006/relationships/hyperlink" Target="https://dx.doi.org/10.4000/books.cths.15935" TargetMode="External"/><Relationship Id="rId32" Type="http://schemas.openxmlformats.org/officeDocument/2006/relationships/hyperlink" Target="https://upf.hal.science/hal-04104239v1" TargetMode="External"/><Relationship Id="rId33" Type="http://schemas.openxmlformats.org/officeDocument/2006/relationships/hyperlink" Target="https://dx.doi.org/10.4000/books.cths.14792" TargetMode="External"/><Relationship Id="rId34" Type="http://schemas.openxmlformats.org/officeDocument/2006/relationships/hyperlink" Target="https://upf.hal.science/hal-04104241v1" TargetMode="External"/><Relationship Id="rId35" Type="http://schemas.openxmlformats.org/officeDocument/2006/relationships/hyperlink" Target="https://hal.science/hal-02557684v1" TargetMode="External"/><Relationship Id="rId36" Type="http://schemas.openxmlformats.org/officeDocument/2006/relationships/hyperlink" Target="https://upf.hal.science/hal-04104242v1" TargetMode="External"/><Relationship Id="rId37" Type="http://schemas.openxmlformats.org/officeDocument/2006/relationships/hyperlink" Target="https://hal.science/hal-02123288v1" TargetMode="External"/><Relationship Id="rId38" Type="http://schemas.openxmlformats.org/officeDocument/2006/relationships/hyperlink" Target="https://hal.science/search/index/?q=*&amp;authFullName_s=Liou Law Tumahai" TargetMode="External"/><Relationship Id="rId39" Type="http://schemas.openxmlformats.org/officeDocument/2006/relationships/hyperlink" Target="https://hal.science/hal-01628700v1" TargetMode="External"/><Relationship Id="rId40" Type="http://schemas.openxmlformats.org/officeDocument/2006/relationships/hyperlink" Target="https://hal.science/hal-04790150v1" TargetMode="External"/><Relationship Id="rId41" Type="http://schemas.openxmlformats.org/officeDocument/2006/relationships/hyperlink" Target="https://hal.science/hal-01999235v1" TargetMode="External"/><Relationship Id="rId42" Type="http://schemas.openxmlformats.org/officeDocument/2006/relationships/hyperlink" Target="https://hal.science/hal-01999236v1" TargetMode="External"/><Relationship Id="rId43" Type="http://schemas.openxmlformats.org/officeDocument/2006/relationships/hyperlink" Target="https://upf.hal.science/hal-04104251v1" TargetMode="External"/><Relationship Id="rId44" Type="http://schemas.openxmlformats.org/officeDocument/2006/relationships/hyperlink" Target="https://hal.science/hal-04790285v1" TargetMode="External"/><Relationship Id="rId45" Type="http://schemas.openxmlformats.org/officeDocument/2006/relationships/hyperlink" Target="https://hal.science/hal-04118045v1" TargetMode="External"/><Relationship Id="rId46" Type="http://schemas.openxmlformats.org/officeDocument/2006/relationships/hyperlink" Target="https://hal.science/hal-04790212v1" TargetMode="External"/><Relationship Id="rId47" Type="http://schemas.openxmlformats.org/officeDocument/2006/relationships/hyperlink" Target="https://hal.science/hal-04118044v1" TargetMode="External"/><Relationship Id="rId48" Type="http://schemas.openxmlformats.org/officeDocument/2006/relationships/hyperlink" Target="https://hal.science/hal-04789986v1" TargetMode="External"/><Relationship Id="rId49" Type="http://schemas.openxmlformats.org/officeDocument/2006/relationships/hyperlink" Target="https://media.hal.science/hal-02892079v1" TargetMode="External"/><Relationship Id="rId50" Type="http://schemas.openxmlformats.org/officeDocument/2006/relationships/hyperlink" Target="https://hal.science/search/index/?q=*&amp;authFullName_s=Cristina Dutertre" TargetMode="External"/><Relationship Id="rId51" Type="http://schemas.openxmlformats.org/officeDocument/2006/relationships/hyperlink" Target="https://hal.science/search/index/?q=*&amp;authFullName_s=Thomas Jacqueau" TargetMode="External"/><Relationship Id="rId52" Type="http://schemas.openxmlformats.org/officeDocument/2006/relationships/hyperlink" Target="https://hal.science/search/index/?q=*&amp;authFullName_s=Bulac Biblioth&#232;que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DORBE-LARCADE</dc:title>
  <dc:description>CV</dc:description>
  <dc:subject/>
  <cp:keywords/>
  <cp:category/>
  <cp:lastModifiedBy/>
  <dcterms:created xsi:type="dcterms:W3CDTF">2026-03-17T02:39:39+01:00</dcterms:created>
  <dcterms:modified xsi:type="dcterms:W3CDTF">2026-03-17T02:39:39+01:00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