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véronique PILLET-Anderlini </w:t></w:r><w:r><w:rPr><w:color w:val="641e6e"/></w:rPr><w:t xml:space="preserve">Ph.D. (section 71),  Preparing Authorization to direct research in designDesign research : sustainable architecture & designknow how patrimonializationTeacher : - BESIGNSCHOOL (The Sustainable Design School), Methodology M1 & M2 - ISCOM, Semiology 4th & 5th years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veronique-pillet-anderlini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0000-0002-5807-8631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175720290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- Since 2022: Besign (The SDS), professor thesis methodology (Fourth and Fifth year)</w:t></w:r></w:p><w:p><w:pPr/><w:r><w:rPr/><w:t xml:space="preserve">- Since 2022:  ISCOM Nice, professor semiotics (Fourth year)</w:t></w:r></w:p><w:p><w:pPr/><w:r><w:rPr/><w:t xml:space="preserve">- 2020-2022: Paris School of Luxury, professoir Luxury communication and brand identity, from 1st to 3rd year.</w:t></w:r></w:p><w:p><w:pPr/><w:r><w:rPr/><w:t xml:space="preserve">- 2018-2019: IUT Nice /Cote d'Azur University, temporary teaching and research assistant, project management</w:t></w:r></w:p><w:p><w:pPr/><w:r><w:rPr/><w:t xml:space="preserve">- 2015-2018: IUT Nice /Cote d'Azur University, Project management, economics of culture (M1)</w:t></w:r></w:p><w:p><w:pPr/><w:r><w:rPr/><w:t xml:space="preserve">- 2013-2014: IDRAC (private school), part time professor, design & communication (5th year)</w:t></w:r></w:p><w:p><w:pPr/><w:r><w:rPr/><w:t xml:space="preserve">- Since 2007: Conseil en stratégie de marque depuis 2007</w:t></w:r></w:p><w:p><w:pPr/><w:r><w:rPr/><w:t xml:space="preserve">- 1987-2007: Direction de collection (lingerie, balnéaire)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sciences de l'information et de la communication en IUT&amp;quot; Audrey Alvès et Justine Simon (Dir.)</w:t></w:r></w:hyperlink></w:p><w:p><w:pPr/><w:hyperlink r:id="rId11" w:history="1"><w:r><w:rPr><w:color w:val="#410a8c"/><w:u w:val="single"/></w:rPr><w:t xml:space="preserve">Véronique Anderlini-Pillet</w:t></w:r></w:hyperlink></w:p><w:p><w:pPr/><w:r><w:rPr/><w:t xml:space="preserve">2022, pp.(ISSN : 1633-5961, ISSN électronique : 2259-8901)</w:t></w:r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hal-03562263v1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Frédéric Graber et Martin Giraudeau (dirs), Les Projets. Une histoire politique (xvie-xxi siècles) note de lecture</w:t></w:r></w:hyperlink></w:p><w:p><w:pPr/><w:hyperlink r:id="rId11" w:history="1"><w:r><w:rPr><w:color w:val="#410a8c"/><w:u w:val="single"/></w:rPr><w:t xml:space="preserve">Véronique Anderlini-Pillet</w:t></w:r></w:hyperlink></w:p><w:p><w:pPr/><w:r><w:rPr><w:i w:val="1"/><w:iCs w:val="1"/></w:rPr><w:t xml:space="preserve">Questions de communication</w:t></w:r><w:r><w:rPr/><w:t xml:space="preserve">, 2020, 37, pp.417-419. </w:t></w:r><w:hyperlink r:id="rId13" w:history="1"><w:r><w:rPr><w:color w:val="#410a8c"/><w:u w:val="single"/></w:rPr><w:t xml:space="preserve">⟨10.4000/questionsdecommunication.22741⟩</w:t></w:r></w:hyperlink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hal-03519500v1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plis du visuel. Réflexivité et énonciation dans l'image. Maria Giulia Dondero, Anne Beyaert-Geslin, Audrey Moutats</w:t></w:r></w:hyperlink></w:p><w:p><w:pPr/><w:hyperlink r:id="rId11" w:history="1"><w:r><w:rPr><w:color w:val="#410a8c"/><w:u w:val="single"/></w:rPr><w:t xml:space="preserve">Véronique Anderlini-Pillet</w:t></w:r></w:hyperlink></w:p><w:p><w:pPr/><w:r><w:rPr/><w:t xml:space="preserve">2019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hal-03519721v1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Patrimonialisation des savoir-faire et résidences d'artistes : un dispositif atypique de collection d'entreprise</w:t></w:r></w:hyperlink></w:p><w:p><w:pPr/><w:hyperlink r:id="rId11" w:history="1"><w:r><w:rPr><w:color w:val="#410a8c"/><w:u w:val="single"/></w:rPr><w:t xml:space="preserve">Véronique Anderlini-Pillet</w:t></w:r></w:hyperlink></w:p><w:p><w:pPr/><w:r><w:rPr><w:i w:val="1"/><w:iCs w:val="1"/></w:rPr><w:t xml:space="preserve">Recherches en communication</w:t></w:r><w:r><w:rPr/><w:t xml:space="preserve">, 2018, 45, </w:t></w:r><w:hyperlink r:id="rId16" w:history="1"><w:r><w:rPr><w:color w:val="#410a8c"/><w:u w:val="single"/></w:rPr><w:t xml:space="preserve">⟨10.14428/rec.v45i45⟩</w:t></w:r></w:hyperlink></w:p><w:p><w:pPr/><w:r><w:rPr/><w:t xml:space="preserve">Article dans une revue</w:t></w:r></w:p><w:p><w:pPr/><w:hyperlink r:id="rId15" w:history="1"><w:r><w:rPr><w:color w:val="#410a8c"/><w:u w:val="single"/></w:rPr><w:t xml:space="preserve">hal-03519296v1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Big Data et grande plaisance : De la géolocalisation aux conditions de travail des marins Big Data and yachting: From geolocation device to crew working conditions</w:t></w:r></w:hyperlink></w:p><w:p><w:pPr/><w:hyperlink r:id="rId11" w:history="1"><w:r><w:rPr><w:color w:val="#410a8c"/><w:u w:val="single"/></w:rPr><w:t xml:space="preserve">Véronique Anderlini-Pillet</w:t></w:r></w:hyperlink></w:p><w:p><w:pPr/><w:r><w:rPr><w:i w:val="1"/><w:iCs w:val="1"/></w:rPr><w:t xml:space="preserve">XXIIe CONGRÈS de la SFSIC,</w:t></w:r><w:r><w:rPr/><w:t xml:space="preserve">, SFSIC &amp; Institut de la Communication et des Médias, Jun 2021, GRENOBLE, France</w:t></w:r></w:p><w:p><w:pPr/><w:r><w:rPr/><w:t xml:space="preserve">Communication dans un congrès</w:t></w:r></w:p><w:p><w:pPr/><w:hyperlink r:id="rId17" w:history="1"><w:r><w:rPr><w:color w:val="#410a8c"/><w:u w:val="single"/></w:rPr><w:t xml:space="preserve">hal-04662435v1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Big Data et grande plaisance : De la géolocalisation aux conditions de travail des marins</w:t></w:r></w:hyperlink></w:p><w:p><w:pPr/><w:hyperlink r:id="rId11" w:history="1"><w:r><w:rPr><w:color w:val="#410a8c"/><w:u w:val="single"/></w:rPr><w:t xml:space="preserve">Véronique Anderlini-Pillet</w:t></w:r></w:hyperlink></w:p><w:p><w:pPr/><w:r><w:rPr><w:i w:val="1"/><w:iCs w:val="1"/></w:rPr><w:t xml:space="preserve">Sociétés et espaces en mouvement</w:t></w:r><w:r><w:rPr/><w:t xml:space="preserve">, Jun 2021, Grenoble, France</w:t></w:r></w:p><w:p><w:pPr/><w:r><w:rPr/><w:t xml:space="preserve">Communication dans un congrès</w:t></w:r></w:p><w:p><w:pPr/><w:hyperlink r:id="rId18" w:history="1"><w:r><w:rPr><w:color w:val="#410a8c"/><w:u w:val="single"/></w:rPr><w:t xml:space="preserve">hal-03620821v1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Système de valeurs et récit autobiographique du chercheur</w:t></w:r></w:hyperlink></w:p><w:p><w:pPr/><w:hyperlink r:id="rId11" w:history="1"><w:r><w:rPr><w:color w:val="#410a8c"/><w:u w:val="single"/></w:rPr><w:t xml:space="preserve">Véronique Anderlini-Pillet</w:t></w:r></w:hyperlink></w:p><w:p><w:pPr/><w:r><w:rPr><w:i w:val="1"/><w:iCs w:val="1"/></w:rPr><w:t xml:space="preserve">Colloque interdisciplinaire - Identités du chercheur et narrations en SHS</w:t></w:r><w:r><w:rPr/><w:t xml:space="preserve">, Jun 2019, Nancy, France</w:t></w:r></w:p><w:p><w:pPr/><w:r><w:rPr/><w:t xml:space="preserve">Communication dans un congrès</w:t></w:r></w:p><w:p><w:pPr/><w:hyperlink r:id="rId19" w:history="1"><w:r><w:rPr><w:color w:val="#410a8c"/><w:u w:val="single"/></w:rPr><w:t xml:space="preserve">hal-03620877v1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Formes organisationnelles de la créativité & usages : la plateforme Behance (Adobe CC)</w:t></w:r></w:hyperlink></w:p><w:p><w:pPr/><w:hyperlink r:id="rId11" w:history="1"><w:r><w:rPr><w:color w:val="#410a8c"/><w:u w:val="single"/></w:rPr><w:t xml:space="preserve">Véronique Anderlini-Pillet</w:t></w:r></w:hyperlink></w:p><w:p><w:pPr/><w:r><w:rPr><w:i w:val="1"/><w:iCs w:val="1"/></w:rPr><w:t xml:space="preserve">XXI Congrès de la SFSIC -</w:t></w:r><w:r><w:rPr/><w:t xml:space="preserve">, Jun 2018,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hal-03620819v1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Oenologie et architecture</w:t></w:r></w:hyperlink></w:p><w:p><w:pPr/><w:hyperlink r:id="rId11" w:history="1"><w:r><w:rPr><w:color w:val="#410a8c"/><w:u w:val="single"/></w:rPr><w:t xml:space="preserve">Véronique Anderlini-Pillet</w:t></w:r></w:hyperlink></w:p><w:p><w:pPr/><w:r><w:rPr><w:i w:val="1"/><w:iCs w:val="1"/></w:rPr><w:t xml:space="preserve">Colloque international, Les terminologies professionnelles de la gastronomie et de l'œnologie</w:t></w:r><w:r><w:rPr/><w:t xml:space="preserve">, Sep 2017, Reims, France</w:t></w:r></w:p><w:p><w:pPr/><w:r><w:rPr/><w:t xml:space="preserve">Communication dans un congrès</w:t></w:r></w:p><w:p><w:pPr/><w:hyperlink r:id="rId21" w:history="1"><w:r><w:rPr><w:color w:val="#410a8c"/><w:u w:val="single"/></w:rPr><w:t xml:space="preserve">hal-03620875v1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Luxe & Instagram : phénomène communicationnel et expérience esthétique</w:t></w:r></w:hyperlink></w:p><w:p><w:pPr/><w:hyperlink r:id="rId11" w:history="1"><w:r><w:rPr><w:color w:val="#410a8c"/><w:u w:val="single"/></w:rPr><w:t xml:space="preserve">Véronique Anderlini-Pillet</w:t></w:r></w:hyperlink><w:r><w:rPr/><w:t xml:space="preserve">,</w:t></w:r><w:hyperlink r:id="rId23" w:history="1"><w:r><w:rPr><w:color w:val="#410a8c"/><w:u w:val="single"/></w:rPr><w:t xml:space="preserve">Anne Collet Parizot</w:t></w:r></w:hyperlink></w:p><w:p><w:pPr/><w:r><w:rPr><w:i w:val="1"/><w:iCs w:val="1"/></w:rPr><w:t xml:space="preserve">Luxe, enjeux et perspective</w:t></w:r><w:r><w:rPr/><w:t xml:space="preserve">, ISTEC Paris, Dec 2017,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halshs-03556997v1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Patrimonialisation des savoir-faire et médiation culturelle</w:t></w:r></w:hyperlink></w:p><w:p><w:pPr/><w:hyperlink r:id="rId11" w:history="1"><w:r><w:rPr><w:color w:val="#410a8c"/><w:u w:val="single"/></w:rPr><w:t xml:space="preserve">Véronique Anderlini-Pillet</w:t></w:r></w:hyperlink></w:p><w:p><w:pPr/><w:r><w:rPr><w:i w:val="1"/><w:iCs w:val="1"/></w:rPr><w:t xml:space="preserve">LES ENJEUX DU PATRIMOINE</w:t></w:r><w:r><w:rPr/><w:t xml:space="preserve">, Université Nice Sophia Antipolis - Ville de Nice, Oct 2016, NICE - SOPHIA ANTIPOLIS, France</w:t></w:r></w:p><w:p><w:pPr/><w:r><w:rPr/><w:t xml:space="preserve">Communication dans un congrès</w:t></w:r></w:p><w:p><w:pPr/><w:hyperlink r:id="rId24" w:history="1"><w:r><w:rPr><w:color w:val="#410a8c"/><w:u w:val="single"/></w:rPr><w:t xml:space="preserve">hal-04662333v1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Artketing-SFSIC-2014-30766.pdf</w:t></w:r></w:hyperlink></w:p><w:p><w:pPr/><w:hyperlink r:id="rId11" w:history="1"><w:r><w:rPr><w:color w:val="#410a8c"/><w:u w:val="single"/></w:rPr><w:t xml:space="preserve">Véronique Anderlini-Pillet</w:t></w:r></w:hyperlink></w:p><w:p><w:pPr/><w:r><w:rPr><w:i w:val="1"/><w:iCs w:val="1"/></w:rPr><w:t xml:space="preserve">Congrès de la SFSIC 2014 (Toulon, France)</w:t></w:r><w:r><w:rPr/><w:t xml:space="preserve">, Société Française des Sciences de l'Information et de la Communication, 2014, TOULON, France</w:t></w:r></w:p><w:p><w:pPr/><w:r><w:rPr/><w:t xml:space="preserve">Communication dans un congrès</w:t></w:r></w:p><w:p><w:pPr/><w:hyperlink r:id="rId25" w:history="1"><w:r><w:rPr><w:color w:val="#410a8c"/><w:u w:val="single"/></w:rPr><w:t xml:space="preserve">hal-04630935v1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Tourismes et Territoires : des milieux, des dispositifs et des hommes</w:t></w:r></w:hyperlink></w:p><w:p><w:pPr/><w:hyperlink r:id="rId27" w:history="1"><w:r><w:rPr><w:color w:val="#410a8c"/><w:u w:val="single"/></w:rPr><w:t xml:space="preserve">Claudine Batazzi-Alexis</w:t></w:r></w:hyperlink><w:r><w:rPr/><w:t xml:space="preserve">,</w:t></w:r><w:hyperlink r:id="rId11" w:history="1"><w:r><w:rPr><w:color w:val="#410a8c"/><w:u w:val="single"/></w:rPr><w:t xml:space="preserve">Véronique Anderlini-Pillet</w:t></w:r></w:hyperlink></w:p><w:p><w:pPr/><w:r><w:rPr/><w:t xml:space="preserve">L'Harmattan, 2020, Pascal Lardellier</w:t></w:r></w:p><w:p><w:pPr/><w:r><w:rPr/><w:t xml:space="preserve">Ouvrages</w:t></w:r></w:p><w:p><w:pPr/><w:hyperlink r:id="rId26" w:history="1"><w:r><w:rPr><w:color w:val="#410a8c"/><w:u w:val="single"/></w:rPr><w:t xml:space="preserve">hal-03536368v1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Interactions entre touristes et citoyens dans l'espace urbain</w:t></w:r></w:hyperlink></w:p><w:p><w:pPr/><w:hyperlink r:id="rId29" w:history="1"><w:r><w:rPr><w:color w:val="#410a8c"/><w:u w:val="single"/></w:rPr><w:t xml:space="preserve">Claudine Batazzi</w:t></w:r></w:hyperlink><w:r><w:rPr/><w:t xml:space="preserve">,</w:t></w:r><w:hyperlink r:id="rId11" w:history="1"><w:r><w:rPr><w:color w:val="#410a8c"/><w:u w:val="single"/></w:rPr><w:t xml:space="preserve">Véronique Anderlini-Pillet</w:t></w:r></w:hyperlink></w:p><w:p><w:pPr/><w:r><w:rPr><w:i w:val="1"/><w:iCs w:val="1"/></w:rPr><w:t xml:space="preserve">Tourismes &amp; territoires : des milieux, des dispositifs et des hommes</w:t></w:r><w:r><w:rPr/><w:t xml:space="preserve">, 2020</w:t></w:r></w:p><w:p><w:pPr/><w:r><w:rPr/><w:t xml:space="preserve">Chapitre d'ouvrage</w:t></w:r></w:p><w:p><w:pPr/><w:hyperlink r:id="rId28" w:history="1"><w:r><w:rPr><w:color w:val="#410a8c"/><w:u w:val="single"/></w:rPr><w:t xml:space="preserve">hal-03613015v1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Interactions entre touristes et citoyens dans l'espace urbain</w:t></w:r></w:hyperlink></w:p><w:p><w:pPr/><w:hyperlink r:id="rId31" w:history="1"><w:r><w:rPr><w:color w:val="#410a8c"/><w:u w:val="single"/></w:rPr><w:t xml:space="preserve">Florence Moatti</w:t></w:r></w:hyperlink><w:r><w:rPr/><w:t xml:space="preserve">,</w:t></w:r><w:hyperlink r:id="rId27" w:history="1"><w:r><w:rPr><w:color w:val="#410a8c"/><w:u w:val="single"/></w:rPr><w:t xml:space="preserve">Claudine Batazzi-Alexis</w:t></w:r></w:hyperlink><w:r><w:rPr/><w:t xml:space="preserve">,</w:t></w:r><w:hyperlink r:id="rId11" w:history="1"><w:r><w:rPr><w:color w:val="#410a8c"/><w:u w:val="single"/></w:rPr><w:t xml:space="preserve">Véronique Anderlini-Pillet</w:t></w:r></w:hyperlink></w:p><w:p><w:pPr/><w:r><w:rPr><w:i w:val="1"/><w:iCs w:val="1"/></w:rPr><w:t xml:space="preserve">Tourismes et territoires : des milieux, des dispositifs et des hommes</w:t></w:r><w:r><w:rPr/><w:t xml:space="preserve">, 2020</w:t></w:r></w:p><w:p><w:pPr/><w:r><w:rPr/><w:t xml:space="preserve">Chapitre d'ouvrage</w:t></w:r></w:p><w:p><w:pPr/><w:hyperlink r:id="rId30" w:history="1"><w:r><w:rPr><w:color w:val="#410a8c"/><w:u w:val="single"/></w:rPr><w:t xml:space="preserve">hal-03613033v1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L'architecture des chais : expérience esthétique et storytelling</w:t></w:r></w:hyperlink></w:p><w:p><w:pPr/><w:hyperlink r:id="rId11" w:history="1"><w:r><w:rPr><w:color w:val="#410a8c"/><w:u w:val="single"/></w:rPr><w:t xml:space="preserve">Véronique Anderlini-Pillet</w:t></w:r></w:hyperlink></w:p><w:p><w:pPr/><w:r><w:rPr><w:i w:val="1"/><w:iCs w:val="1"/></w:rPr><w:t xml:space="preserve">Du sens à l'expérience : gastronomie et œnologie au prisme de leurs terminologies</w:t></w:r><w:r><w:rPr/><w:t xml:space="preserve">, , 2018, 978-2-34496-067-8</w:t></w:r></w:p><w:p><w:pPr/><w:r><w:rPr/><w:t xml:space="preserve">Chapitre d'ouvrage</w:t></w:r></w:p><w:p><w:pPr/><w:hyperlink r:id="rId32" w:history="1"><w:r><w:rPr><w:color w:val="#410a8c"/><w:u w:val="single"/></w:rPr><w:t xml:space="preserve">hal-03519516v1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Conjuguer patrimonialisation et innovation dans le storytelling : l'affrontement de deux temporalités dans le luxe</w:t></w:r></w:hyperlink></w:p><w:p><w:pPr/><w:hyperlink r:id="rId11" w:history="1"><w:r><w:rPr><w:color w:val="#410a8c"/><w:u w:val="single"/></w:rPr><w:t xml:space="preserve">Véronique Anderlini-Pillet</w:t></w:r></w:hyperlink></w:p><w:p><w:pPr/><w:r><w:rPr><w:i w:val="1"/><w:iCs w:val="1"/></w:rPr><w:t xml:space="preserve">Communications et organisations : accélérations temporelles</w:t></w:r><w:r><w:rPr/><w:t xml:space="preserve">, 2017</w:t></w:r></w:p><w:p><w:pPr/><w:r><w:rPr/><w:t xml:space="preserve">Chapitre d'ouvrage</w:t></w:r></w:p><w:p><w:pPr/><w:hyperlink r:id="rId33" w:history="1"><w:r><w:rPr><w:color w:val="#410a8c"/><w:u w:val="single"/></w:rPr><w:t xml:space="preserve">hal-03519378v1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Pratiques créatives dans l'espace marchand : le book du styliste, outil de création et de médiation</w:t></w:r></w:hyperlink></w:p><w:p><w:pPr/><w:hyperlink r:id="rId11" w:history="1"><w:r><w:rPr><w:color w:val="#410a8c"/><w:u w:val="single"/></w:rPr><w:t xml:space="preserve">Véronique Anderlini-Pillet</w:t></w:r></w:hyperlink></w:p><w:p><w:pPr/><w:r><w:rPr><w:i w:val="1"/><w:iCs w:val="1"/></w:rPr><w:t xml:space="preserve">Métamorphoses numériques : art, culture et communication</w:t></w:r><w:r><w:rPr/><w:t xml:space="preserve">, 2017</w:t></w:r></w:p><w:p><w:pPr/><w:r><w:rPr/><w:t xml:space="preserve">Chapitre d'ouvrage</w:t></w:r></w:p><w:p><w:pPr/><w:hyperlink r:id="rId34" w:history="1"><w:r><w:rPr><w:color w:val="#410a8c"/><w:u w:val="single"/></w:rPr><w:t xml:space="preserve">hal-03519320v1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l'injonction à la créativité à sa mise en oeuvre</w:t></w:r></w:hyperlink></w:p><w:p><w:pPr/><w:hyperlink r:id="rId11" w:history="1"><w:r><w:rPr><w:color w:val="#410a8c"/><w:u w:val="single"/></w:rPr><w:t xml:space="preserve">Véronique Anderlini-Pillet</w:t></w:r></w:hyperlink><w:r><w:rPr/><w:t xml:space="preserve">,</w:t></w:r><w:hyperlink r:id="rId36" w:history="1"><w:r><w:rPr><w:color w:val="#410a8c"/><w:u w:val="single"/></w:rPr><w:t xml:space="preserve">Anne-France Kogan</w:t></w:r></w:hyperlink><w:r><w:rPr/><w:t xml:space="preserve">,</w:t></w:r><w:hyperlink r:id="rId37" w:history="1"><w:r><w:rPr><w:color w:val="#410a8c"/><w:u w:val="single"/></w:rPr><w:t xml:space="preserve">Yanita Andonova</w:t></w:r></w:hyperlink></w:p><w:p><w:pPr/><w:r><w:rPr><w:i w:val="1"/><w:iCs w:val="1"/></w:rPr><w:t xml:space="preserve">De l'injonction à la créativité à sa mise en oeuvre</w:t></w:r><w:r><w:rPr/><w:t xml:space="preserve">, 2015</w:t></w:r></w:p><w:p><w:pPr/><w:r><w:rPr/><w:t xml:space="preserve">Chapitre d'ouvrage</w:t></w:r></w:p><w:p><w:pPr/><w:hyperlink r:id="rId35" w:history="1"><w:r><w:rPr><w:color w:val="#410a8c"/><w:u w:val="single"/></w:rPr><w:t xml:space="preserve">hal-04662134v1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Actes du XIXe Congrès de la SFSIC</w:t></w:r></w:hyperlink></w:p><w:p><w:pPr/><w:hyperlink r:id="rId11" w:history="1"><w:r><w:rPr><w:color w:val="#410a8c"/><w:u w:val="single"/></w:rPr><w:t xml:space="preserve">Véronique Anderlini-Pillet</w:t></w:r></w:hyperlink></w:p><w:p><w:pPr/><w:r><w:rPr><w:i w:val="1"/><w:iCs w:val="1"/></w:rPr><w:t xml:space="preserve">ACTES DU XIXe Congrès de la SFSIC</w:t></w:r><w:r><w:rPr/><w:t xml:space="preserve">, 2014</w:t></w:r></w:p><w:p><w:pPr/><w:r><w:rPr/><w:t xml:space="preserve">Chapitre d'ouvrage</w:t></w:r></w:p><w:p><w:pPr/><w:hyperlink r:id="rId38" w:history="1"><w:r><w:rPr><w:color w:val="#410a8c"/><w:u w:val="single"/></w:rPr><w:t xml:space="preserve">hal-04662313v1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VALORISER L'HERITAGE ET ANTICIPER LE FUTUR : LES DISPOSITIFS DE COMMUNICATION TERRITORIALE AU COEUR DE l'ECO-VALLEE</w:t></w:r></w:hyperlink></w:p><w:p><w:pPr/><w:hyperlink r:id="rId11" w:history="1"><w:r><w:rPr><w:color w:val="#410a8c"/><w:u w:val="single"/></w:rPr><w:t xml:space="preserve">Véronique Anderlini-Pillet</w:t></w:r></w:hyperlink><w:r><w:rPr/><w:t xml:space="preserve">,</w:t></w:r><w:hyperlink r:id="rId40" w:history="1"><w:r><w:rPr><w:color w:val="#410a8c"/><w:u w:val="single"/></w:rPr><w:t xml:space="preserve">Christine Morzone</w:t></w:r></w:hyperlink><w:r><w:rPr/><w:t xml:space="preserve">,</w:t></w:r><w:hyperlink r:id="rId41" w:history="1"><w:r><w:rPr><w:color w:val="#410a8c"/><w:u w:val="single"/></w:rPr><w:t xml:space="preserve">Nicolas Pelissier</w:t></w:r></w:hyperlink></w:p><w:p><w:pPr/><w:r><w:rPr/><w:t xml:space="preserve">2024</w:t></w:r></w:p><w:p><w:pPr/><w:r><w:rPr/><w:t xml:space="preserve">Pré-publication, Document de travail</w:t></w:r></w:p><w:p><w:pPr/><w:hyperlink r:id="rId39" w:history="1"><w:r><w:rPr><w:color w:val="#410a8c"/><w:u w:val="single"/></w:rPr><w:t xml:space="preserve">hal-04662250v1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L'artification du luxe dans le discours médiatique : des signes au sens (2010-2014)</w:t></w:r></w:hyperlink></w:p><w:p><w:pPr/><w:hyperlink r:id="rId11" w:history="1"><w:r><w:rPr><w:color w:val="#410a8c"/><w:u w:val="single"/></w:rPr><w:t xml:space="preserve">Véronique Anderlini-Pillet</w:t></w:r></w:hyperlink></w:p><w:p><w:pPr/><w:r><w:rPr/><w:t xml:space="preserve">Sciences de l'information et de la communication. Université Nice Sophia Antipolis, 2016. Français. </w:t></w:r><w:hyperlink r:id="rId43" w:history="1"><w:r><w:rPr><w:color w:val="#410a8c"/><w:u w:val="single"/></w:rPr><w:t xml:space="preserve">⟨NNT : ⟩</w:t></w:r></w:hyperlink></w:p><w:p><w:pPr/><w:r><w:rPr/><w:t xml:space="preserve">Thèse</w:t></w:r></w:p><w:p><w:pPr/><w:hyperlink r:id="rId42" w:history="1"><w:r><w:rPr><w:color w:val="#410a8c"/><w:u w:val="single"/></w:rPr><w:t xml:space="preserve">tel-03380014v1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L'artification du luxe dans le discours médiatique : convergence des signes et du sens (2010-2014)</w:t></w:r></w:hyperlink></w:p><w:p><w:pPr/><w:hyperlink r:id="rId11" w:history="1"><w:r><w:rPr><w:color w:val="#410a8c"/><w:u w:val="single"/></w:rPr><w:t xml:space="preserve">Véronique Anderlini-Pillet</w:t></w:r></w:hyperlink></w:p><w:p><w:pPr/><w:r><w:rPr/><w:t xml:space="preserve">Sciences de l'information et de la communication. Université Côte d'Azur, 2016. Français. </w:t></w:r><w:hyperlink r:id="rId45" w:history="1"><w:r><w:rPr><w:color w:val="#410a8c"/><w:u w:val="single"/></w:rPr><w:t xml:space="preserve">⟨NNT : 2016AZUR2031⟩</w:t></w:r></w:hyperlink></w:p><w:p><w:pPr/><w:r><w:rPr/><w:t xml:space="preserve">Thèse</w:t></w:r></w:p><w:p><w:pPr/><w:hyperlink r:id="rId44" w:history="1"><w:r><w:rPr><w:color w:val="#410a8c"/><w:u w:val="single"/></w:rPr><w:t xml:space="preserve">tel-01492962v1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1D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pillet-anderlini" TargetMode="External"/><Relationship Id="rId8" Type="http://schemas.openxmlformats.org/officeDocument/2006/relationships/hyperlink" Target="https://orcid.org/0000-0002-5807-8631" TargetMode="External"/><Relationship Id="rId9" Type="http://schemas.openxmlformats.org/officeDocument/2006/relationships/hyperlink" Target="https://www.idref.fr/175720290" TargetMode="External"/><Relationship Id="rId10" Type="http://schemas.openxmlformats.org/officeDocument/2006/relationships/hyperlink" Target="https://hal.science/hal-03562263v1" TargetMode="External"/><Relationship Id="rId11" Type="http://schemas.openxmlformats.org/officeDocument/2006/relationships/hyperlink" Target="https://hal.science/search/index/?q=*&amp;authFullName_s=V&#233;ronique Anderlini-Pillet" TargetMode="External"/><Relationship Id="rId12" Type="http://schemas.openxmlformats.org/officeDocument/2006/relationships/hyperlink" Target="https://hal.science/hal-03519500v1" TargetMode="External"/><Relationship Id="rId13" Type="http://schemas.openxmlformats.org/officeDocument/2006/relationships/hyperlink" Target="https://dx.doi.org/10.4000/questionsdecommunication.22741" TargetMode="External"/><Relationship Id="rId14" Type="http://schemas.openxmlformats.org/officeDocument/2006/relationships/hyperlink" Target="https://hal.science/hal-03519721v1" TargetMode="External"/><Relationship Id="rId15" Type="http://schemas.openxmlformats.org/officeDocument/2006/relationships/hyperlink" Target="https://hal.science/hal-03519296v1" TargetMode="External"/><Relationship Id="rId16" Type="http://schemas.openxmlformats.org/officeDocument/2006/relationships/hyperlink" Target="https://dx.doi.org/10.14428/rec.v45i45" TargetMode="External"/><Relationship Id="rId17" Type="http://schemas.openxmlformats.org/officeDocument/2006/relationships/hyperlink" Target="https://hal.science/hal-04662435v1" TargetMode="External"/><Relationship Id="rId18" Type="http://schemas.openxmlformats.org/officeDocument/2006/relationships/hyperlink" Target="https://hal.science/hal-03620821v1" TargetMode="External"/><Relationship Id="rId19" Type="http://schemas.openxmlformats.org/officeDocument/2006/relationships/hyperlink" Target="https://hal.science/hal-03620877v1" TargetMode="External"/><Relationship Id="rId20" Type="http://schemas.openxmlformats.org/officeDocument/2006/relationships/hyperlink" Target="https://hal.science/hal-03620819v1" TargetMode="External"/><Relationship Id="rId21" Type="http://schemas.openxmlformats.org/officeDocument/2006/relationships/hyperlink" Target="https://hal.science/hal-03620875v1" TargetMode="External"/><Relationship Id="rId22" Type="http://schemas.openxmlformats.org/officeDocument/2006/relationships/hyperlink" Target="https://shs.hal.science/halshs-03556997v1" TargetMode="External"/><Relationship Id="rId23" Type="http://schemas.openxmlformats.org/officeDocument/2006/relationships/hyperlink" Target="https://hal.science/search/index/?q=*&amp;authFullName_s=Anne Collet Parizot" TargetMode="External"/><Relationship Id="rId24" Type="http://schemas.openxmlformats.org/officeDocument/2006/relationships/hyperlink" Target="https://hal.science/hal-04662333v1" TargetMode="External"/><Relationship Id="rId25" Type="http://schemas.openxmlformats.org/officeDocument/2006/relationships/hyperlink" Target="https://hal.science/hal-04630935v1" TargetMode="External"/><Relationship Id="rId26" Type="http://schemas.openxmlformats.org/officeDocument/2006/relationships/hyperlink" Target="https://hal.science/hal-03536368v1" TargetMode="External"/><Relationship Id="rId27" Type="http://schemas.openxmlformats.org/officeDocument/2006/relationships/hyperlink" Target="https://hal.science/search/index/?q=*&amp;authFullName_s=Claudine Batazzi-Alexis" TargetMode="External"/><Relationship Id="rId28" Type="http://schemas.openxmlformats.org/officeDocument/2006/relationships/hyperlink" Target="https://hal.science/hal-03613015v1" TargetMode="External"/><Relationship Id="rId29" Type="http://schemas.openxmlformats.org/officeDocument/2006/relationships/hyperlink" Target="https://hal.science/search/index/?q=*&amp;authFullName_s=Claudine Batazzi" TargetMode="External"/><Relationship Id="rId30" Type="http://schemas.openxmlformats.org/officeDocument/2006/relationships/hyperlink" Target="https://hal.science/hal-03613033v1" TargetMode="External"/><Relationship Id="rId31" Type="http://schemas.openxmlformats.org/officeDocument/2006/relationships/hyperlink" Target="https://hal.science/search/index/?q=*&amp;authFullName_s=Florence Moatti" TargetMode="External"/><Relationship Id="rId32" Type="http://schemas.openxmlformats.org/officeDocument/2006/relationships/hyperlink" Target="https://hal.science/hal-03519516v1" TargetMode="External"/><Relationship Id="rId33" Type="http://schemas.openxmlformats.org/officeDocument/2006/relationships/hyperlink" Target="https://hal.science/hal-03519378v1" TargetMode="External"/><Relationship Id="rId34" Type="http://schemas.openxmlformats.org/officeDocument/2006/relationships/hyperlink" Target="https://hal.science/hal-03519320v1" TargetMode="External"/><Relationship Id="rId35" Type="http://schemas.openxmlformats.org/officeDocument/2006/relationships/hyperlink" Target="https://hal.science/hal-04662134v1" TargetMode="External"/><Relationship Id="rId36" Type="http://schemas.openxmlformats.org/officeDocument/2006/relationships/hyperlink" Target="https://hal.science/search/index/?q=*&amp;authFullName_s=Anne-France Kogan" TargetMode="External"/><Relationship Id="rId37" Type="http://schemas.openxmlformats.org/officeDocument/2006/relationships/hyperlink" Target="https://hal.science/search/index/?q=*&amp;authFullName_s=Yanita Andonova" TargetMode="External"/><Relationship Id="rId38" Type="http://schemas.openxmlformats.org/officeDocument/2006/relationships/hyperlink" Target="https://hal.science/hal-04662313v1" TargetMode="External"/><Relationship Id="rId39" Type="http://schemas.openxmlformats.org/officeDocument/2006/relationships/hyperlink" Target="https://hal.science/hal-04662250v1" TargetMode="External"/><Relationship Id="rId40" Type="http://schemas.openxmlformats.org/officeDocument/2006/relationships/hyperlink" Target="https://hal.science/search/index/?q=*&amp;authFullName_s=Christine Morzone" TargetMode="External"/><Relationship Id="rId41" Type="http://schemas.openxmlformats.org/officeDocument/2006/relationships/hyperlink" Target="https://hal.science/search/index/?q=*&amp;authFullName_s=Nicolas Pelissier" TargetMode="External"/><Relationship Id="rId42" Type="http://schemas.openxmlformats.org/officeDocument/2006/relationships/hyperlink" Target="https://theses.hal.science/tel-03380014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hyperlink" Target="https://theses.hal.science/tel-01492962v1" TargetMode="External"/><Relationship Id="rId45" Type="http://schemas.openxmlformats.org/officeDocument/2006/relationships/hyperlink" Target="https://www.theses.fr/2016AZUR203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PILLET-Anderlini</dc:title>
  <dc:description>CV</dc:description>
  <dc:subject/>
  <cp:keywords/>
  <cp:category/>
  <cp:lastModifiedBy/>
  <dcterms:created xsi:type="dcterms:W3CDTF">2026-03-30T11:42:26+02:00</dcterms:created>
  <dcterms:modified xsi:type="dcterms:W3CDTF">2026-03-30T11:42:26+02:00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