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Vérot </w:t>
      </w:r>
      <w:r>
        <w:rPr>
          <w:color w:val="641e6e"/>
        </w:rPr>
        <w:t xml:space="preserve">Maître de conférences en histoire moderne - Université Marie et Louis Pasteur - Centre Lucien Febvre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verot-jean-baptiste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0000-0001-9907-666X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267020392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d'or et l'économie politique : Une histoire de la culture du mûrier en France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Verot</w:t>
              </w:r>
            </w:hyperlink>
          </w:p>
          <w:p>
            <w:pPr/>
            <w:r>
              <w:rPr/>
              <w:t xml:space="preserve">Histoire. Université d'Avignon,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2023AVIG1000⟩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tel-03941818v1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et pouvoir dire. Pierre-Augustin Boissier de Sauvages et la réduction en art de la sériciculture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/>
              <w:t xml:space="preserve">Fabien Knittel; Stéphanie Lachaud; Corinne Marache. </w:t>
            </w:r>
            <w:r>
              <w:rPr>
                <w:i w:val="1"/>
                <w:iCs w:val="1"/>
              </w:rPr>
              <w:t xml:space="preserve">Sciences, techniques et mondes ruraux. Des Lumières au XXe siècle</w:t>
            </w:r>
            <w:r>
              <w:rPr/>
              <w:t xml:space="preserve">, Presses universitaires de Bordeaux, pp.27-44,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diffusion des savoirs ruraux à l'époque moderne : l'exemple de la culture du mûrier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/>
              <w:t xml:space="preserve">Jérôme Lamy; Sylvie Vabre.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pp.163-178, 2023, 9782753587793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Barthélemy de Laffemas : protectionnisme, innovation et émergence de l'économie politique en France sous Henri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/>
              <w:t xml:space="preserve">Dimitri Uzunidis; André Tiran. </w:t>
            </w:r>
            <w:r>
              <w:rPr>
                <w:i w:val="1"/>
                <w:iCs w:val="1"/>
              </w:rPr>
              <w:t xml:space="preserve">Libéralisme et protectionnisme. Economie politique des relations internationales</w:t>
            </w:r>
            <w:r>
              <w:rPr/>
              <w:t xml:space="preserve">, Peter Lang, p. 101-122,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Pépinières publiques et recompositions des marges urbaines dans la France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72,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sériciculture, un révélateur des jeux de pouvoir dans les sociétés rurales françaises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universités françaises</w:t>
            </w:r>
            <w:r>
              <w:rPr/>
              <w:t xml:space="preserve">, 2025, 46,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Bêtes à laine et vers à soie, même combat ? L’introduction de la sériciculture en Bourgogne (v. 1740 - v. 1870)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96 (3-4), pp.223-245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feuille de mûrier à Saint-Jean-du-Gard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Haut Vidourle</w:t>
            </w:r>
            <w:r>
              <w:rPr/>
              <w:t xml:space="preserve">, 2020, 31,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peut-il multiplier les mûriers ? Les enjeux de l'ordonnance du 6 septembre 1752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 de Nîmes &amp; du Gard</w:t>
            </w:r>
            <w:r>
              <w:rPr/>
              <w:t xml:space="preserve">, 2020, 35,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richesse du mûrier blanc : Olivier de Serres, fournisseur de &amp;quot;l'entreprise des soyes&amp;quot; de 1602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2019, 123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de] Laurent Herment (dir.), Histoire rurale de l’Europe. XVIe-XXe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⟨10.4000/lectures.39717⟩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soie en piémont cévenol.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Odon Abbal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Cadoret Florian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Carteirac-Cregut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Amis de Clio.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de la Fenestrelle</w:t>
              </w:r>
            </w:hyperlink>
            <w:r>
              <w:rPr/>
              <w:t xml:space="preserve">, 250 p., 2024, 978-2-37871-148-1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hal-04876202v1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6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t-jean-baptiste" TargetMode="External"/><Relationship Id="rId8" Type="http://schemas.openxmlformats.org/officeDocument/2006/relationships/hyperlink" Target="https://orcid.org/0000-0001-9907-666X" TargetMode="External"/><Relationship Id="rId9" Type="http://schemas.openxmlformats.org/officeDocument/2006/relationships/hyperlink" Target="https://www.idref.fr/267020392" TargetMode="External"/><Relationship Id="rId10" Type="http://schemas.openxmlformats.org/officeDocument/2006/relationships/hyperlink" Target="https://theses.hal.science/tel-03941818v1" TargetMode="External"/><Relationship Id="rId11" Type="http://schemas.openxmlformats.org/officeDocument/2006/relationships/hyperlink" Target="https://hal.science/search/index/?q=*&amp;authFullName_s=Jean-Baptiste Verot" TargetMode="External"/><Relationship Id="rId12" Type="http://schemas.openxmlformats.org/officeDocument/2006/relationships/hyperlink" Target="https://www.theses.fr/2023AVIG1000" TargetMode="External"/><Relationship Id="rId13" Type="http://schemas.openxmlformats.org/officeDocument/2006/relationships/hyperlink" Target="https://hal.science/hal-04980055v1" TargetMode="External"/><Relationship Id="rId14" Type="http://schemas.openxmlformats.org/officeDocument/2006/relationships/hyperlink" Target="https://hal.science/search/index/?q=*&amp;authFullName_s=Jean-Baptiste V&#233;rot" TargetMode="External"/><Relationship Id="rId15" Type="http://schemas.openxmlformats.org/officeDocument/2006/relationships/hyperlink" Target="https://hal.science/hal-03986381v1" TargetMode="External"/><Relationship Id="rId16" Type="http://schemas.openxmlformats.org/officeDocument/2006/relationships/hyperlink" Target="https://pur-editions.fr/product/9055/les-savoirs-ruraux-du-moyen-age-a-nos-jours" TargetMode="External"/><Relationship Id="rId17" Type="http://schemas.openxmlformats.org/officeDocument/2006/relationships/hyperlink" Target="https://hal.science/hal-03986467v1" TargetMode="External"/><Relationship Id="rId18" Type="http://schemas.openxmlformats.org/officeDocument/2006/relationships/hyperlink" Target="https://hal.science/hal-05240761v1" TargetMode="External"/><Relationship Id="rId19" Type="http://schemas.openxmlformats.org/officeDocument/2006/relationships/hyperlink" Target="https://hal.science/hal-05241235v1" TargetMode="External"/><Relationship Id="rId20" Type="http://schemas.openxmlformats.org/officeDocument/2006/relationships/hyperlink" Target="https://hal.science/hal-05240764v1" TargetMode="External"/><Relationship Id="rId21" Type="http://schemas.openxmlformats.org/officeDocument/2006/relationships/hyperlink" Target="https://hal.science/hal-03986480v1" TargetMode="External"/><Relationship Id="rId22" Type="http://schemas.openxmlformats.org/officeDocument/2006/relationships/hyperlink" Target="https://hal.science/hal-03986491v1" TargetMode="External"/><Relationship Id="rId23" Type="http://schemas.openxmlformats.org/officeDocument/2006/relationships/hyperlink" Target="https://hal.science/hal-03986407v1" TargetMode="External"/><Relationship Id="rId24" Type="http://schemas.openxmlformats.org/officeDocument/2006/relationships/hyperlink" Target="https://hal.science/hal-04057588v1" TargetMode="External"/><Relationship Id="rId25" Type="http://schemas.openxmlformats.org/officeDocument/2006/relationships/hyperlink" Target="https://dx.doi.org/10.4000/lectures.39717" TargetMode="External"/><Relationship Id="rId26" Type="http://schemas.openxmlformats.org/officeDocument/2006/relationships/hyperlink" Target="https://hal.science/hal-04876202v1" TargetMode="External"/><Relationship Id="rId27" Type="http://schemas.openxmlformats.org/officeDocument/2006/relationships/hyperlink" Target="https://hal.science/search/index/?q=*&amp;authFullName_s=Odon Abbal" TargetMode="External"/><Relationship Id="rId28" Type="http://schemas.openxmlformats.org/officeDocument/2006/relationships/hyperlink" Target="https://hal.science/search/index/?q=*&amp;authFullName_s=Cadoret Florian" TargetMode="External"/><Relationship Id="rId29" Type="http://schemas.openxmlformats.org/officeDocument/2006/relationships/hyperlink" Target="https://hal.science/search/index/?q=*&amp;authFullName_s=Sylvie Carteirac-Cregut" TargetMode="External"/><Relationship Id="rId30" Type="http://schemas.openxmlformats.org/officeDocument/2006/relationships/hyperlink" Target="https://hal.science/search/index/?q=*&amp;authFullName_s=Roland Castanet" TargetMode="External"/><Relationship Id="rId31" Type="http://schemas.openxmlformats.org/officeDocument/2006/relationships/hyperlink" Target="https://hal.science/search/index/?q=*&amp;authFullName_s=Michel Costa" TargetMode="External"/><Relationship Id="rId32" Type="http://schemas.openxmlformats.org/officeDocument/2006/relationships/hyperlink" Target="https://www.editions-fenestrelle.com/produit/lage-de-la-soie-en-piemont-cevenol/oriental-du-xviiie-siecle-aux-lendemains-du-premier-conflit-mondial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Vérot</dc:title>
  <dc:description>CV</dc:description>
  <dc:subject/>
  <cp:keywords/>
  <cp:category/>
  <cp:lastModifiedBy/>
  <dcterms:created xsi:type="dcterms:W3CDTF">2026-05-19T14:29:33+02:00</dcterms:created>
  <dcterms:modified xsi:type="dcterms:W3CDTF">2026-05-19T14:29:33+02:00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