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VIAUD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Font-Romeu dans tous ses états.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d'entrainement en altitude de Font-Romeu : réfraction locale d'une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sportives à durées limitées. La contamination scolaire des vocations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pp. 45-83.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⟨10.3917/rsss.012.0045⟩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Sportif sinon rien ? » Les destins scolaires des élites sportives engagées dans des études supérieures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(3), p. 235-252.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⟨10.3917/socio.093.0235⟩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Confraternellement vôtre. Transfert de responsabilité médicale et dénégation du travail dans le sport professionnel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95 (1), p 153-175.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⟨10.3917/drs.095.0153⟩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ne vaut pas un caramel!&amp;quot; La place des verdicts médicaux dans l'estimation de la &amp;quot;valeur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209, p. 56-71.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⟨10.3917/arss.209.0056⟩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&amp;quot;sport-santé&amp;quot;, un marché qui fait courir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2013, 127, 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 sportif, santé du champion et logique de l'urgence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p. 9-27.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⟨10.3917/sta.096.0009⟩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de la médecine de l'éducation physique et des sports en France : entre reconstruction de la race et construction du champion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halshs-01877586v1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d’entrainement en altitude de Font Romeu : réfraction locale d’une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: Pratiques sportives, logiques sociales et enjeux territoriaux</w:t>
            </w:r>
            <w:r>
              <w:rPr/>
              <w:t xml:space="preserve">, Faculté des STAPS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Centre National d’Entraînement en Altitude de Font-Romeu : histoire d’un double paradoxe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Cité préolympique de Font-Romeu, Font-Romeu</w:t>
            </w:r>
            <w:r>
              <w:rPr/>
              <w:t xml:space="preserve">, Jul 2018,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Sportif sinon rien ? Les destins scolaires des élites sportives engagées dans des études supérieures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Sport et Recherche en Pays de la Loire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“Donner corps à la performance sportive”. La place des mesures médicales dans la construction d’un corps “capable”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- ETT du Centre Maurice-Halbwachs sur Le corps travaillé par les institutions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charnelle de l’ethnographie. Ou lorsque le corps du chercheur “fait le décor”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d’études Algéro-françaises. Enquêter sur le sport en sciences sociales ; enjeux et débats méthodologiques</w:t>
            </w:r>
            <w:r>
              <w:rPr/>
              <w:t xml:space="preserve">, May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avec, jouer “contre”. Le marquage social des temps et leurs usages dans les mondes du sport d’élite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Se temporaliser au quotidien</w:t>
            </w:r>
            <w:r>
              <w:rPr/>
              <w:t xml:space="preserve">, Dec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contrôle médico-sportif en France. Entre protection de la jeunesse et contrôle des fédérations sportives, retour sur le développement d'une &amp;quot;médecine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liaisons dangereuses de la médecine et du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Réparer, régénérer, optimiser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corporel du XVIIIe siècle à nos jours. De la thérapeutique à la performance</w:t>
            </w:r>
            <w:r>
              <w:rPr/>
              <w:t xml:space="preserve">, 2013, 978-2-35815-108-5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halshs-01481138v1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APSAGE : Les activités physiques pour les &amp;quot;âgée·e·s&amp;quot; à Nantes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Tollis-Kalioudjoglou</w:t>
              </w:r>
            </w:hyperlink>
          </w:p>
          <w:p>
            <w:pPr/>
            <w:r>
              <w:rPr/>
              <w:t xml:space="preserve">Nantes Université; Fondation Nantes Université; Ville de Nantes.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les deux mondes. Médecines et sports, entre principes hippocratiques et performances.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/>
              <w:t xml:space="preserve">Histoire, Philosophie et Sociologie des sciences. Université de Nantes, 2009.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2009NANT3032⟩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tel-01336963v1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26052v1" TargetMode="External"/><Relationship Id="rId8" Type="http://schemas.openxmlformats.org/officeDocument/2006/relationships/hyperlink" Target="https://hal.science/search/index/?q=*&amp;authFullName_s=S&#233;bastien Fleuriel" TargetMode="External"/><Relationship Id="rId9" Type="http://schemas.openxmlformats.org/officeDocument/2006/relationships/hyperlink" Target="https://hal.science/search/index/?q=*&amp;authFullName_s=Bruno Papin" TargetMode="External"/><Relationship Id="rId10" Type="http://schemas.openxmlformats.org/officeDocument/2006/relationships/hyperlink" Target="https://hal.science/search/index/?q=*&amp;authFullName_s=Baptiste Viaud" TargetMode="External"/><Relationship Id="rId11" Type="http://schemas.openxmlformats.org/officeDocument/2006/relationships/hyperlink" Target="https://shs.hal.science/halshs-03053558v1" TargetMode="External"/><Relationship Id="rId12" Type="http://schemas.openxmlformats.org/officeDocument/2006/relationships/hyperlink" Target="https://shs.hal.science/halshs-02001513v1" TargetMode="External"/><Relationship Id="rId13" Type="http://schemas.openxmlformats.org/officeDocument/2006/relationships/hyperlink" Target="https://dx.doi.org/10.3917/rsss.012.0045" TargetMode="External"/><Relationship Id="rId14" Type="http://schemas.openxmlformats.org/officeDocument/2006/relationships/hyperlink" Target="https://shs.hal.science/halshs-02001427v1" TargetMode="External"/><Relationship Id="rId15" Type="http://schemas.openxmlformats.org/officeDocument/2006/relationships/hyperlink" Target="https://dx.doi.org/10.3917/socio.093.0235" TargetMode="External"/><Relationship Id="rId16" Type="http://schemas.openxmlformats.org/officeDocument/2006/relationships/hyperlink" Target="https://shs.hal.science/halshs-02001528v1" TargetMode="External"/><Relationship Id="rId17" Type="http://schemas.openxmlformats.org/officeDocument/2006/relationships/hyperlink" Target="https://hal.science/search/index/?q=*&amp;authFullName_s=Baptiste Faucher" TargetMode="External"/><Relationship Id="rId18" Type="http://schemas.openxmlformats.org/officeDocument/2006/relationships/hyperlink" Target="https://dx.doi.org/10.3917/drs.095.0153" TargetMode="External"/><Relationship Id="rId19" Type="http://schemas.openxmlformats.org/officeDocument/2006/relationships/hyperlink" Target="https://shs.hal.science/halshs-02001459v1" TargetMode="External"/><Relationship Id="rId20" Type="http://schemas.openxmlformats.org/officeDocument/2006/relationships/hyperlink" Target="https://dx.doi.org/10.3917/arss.209.0056" TargetMode="External"/><Relationship Id="rId21" Type="http://schemas.openxmlformats.org/officeDocument/2006/relationships/hyperlink" Target="https://shs.hal.science/halshs-02001151v1" TargetMode="External"/><Relationship Id="rId22" Type="http://schemas.openxmlformats.org/officeDocument/2006/relationships/hyperlink" Target="https://shs.hal.science/halshs-02001625v1" TargetMode="External"/><Relationship Id="rId23" Type="http://schemas.openxmlformats.org/officeDocument/2006/relationships/hyperlink" Target="https://dx.doi.org/10.3917/sta.096.0009" TargetMode="External"/><Relationship Id="rId24" Type="http://schemas.openxmlformats.org/officeDocument/2006/relationships/hyperlink" Target="https://shs.hal.science/halshs-01877586v1" TargetMode="External"/><Relationship Id="rId25" Type="http://schemas.openxmlformats.org/officeDocument/2006/relationships/hyperlink" Target="https://shs.hal.science/halshs-02139394v1" TargetMode="External"/><Relationship Id="rId26" Type="http://schemas.openxmlformats.org/officeDocument/2006/relationships/hyperlink" Target="https://shs.hal.science/halshs-02001651v1" TargetMode="External"/><Relationship Id="rId27" Type="http://schemas.openxmlformats.org/officeDocument/2006/relationships/hyperlink" Target="https://shs.hal.science/halshs-02001646v1" TargetMode="External"/><Relationship Id="rId28" Type="http://schemas.openxmlformats.org/officeDocument/2006/relationships/hyperlink" Target="https://shs.hal.science/halshs-02001680v1" TargetMode="External"/><Relationship Id="rId29" Type="http://schemas.openxmlformats.org/officeDocument/2006/relationships/hyperlink" Target="https://shs.hal.science/halshs-02001662v1" TargetMode="External"/><Relationship Id="rId30" Type="http://schemas.openxmlformats.org/officeDocument/2006/relationships/hyperlink" Target="https://shs.hal.science/halshs-02001671v1" TargetMode="External"/><Relationship Id="rId31" Type="http://schemas.openxmlformats.org/officeDocument/2006/relationships/hyperlink" Target="https://shs.hal.science/halshs-01871411v1" TargetMode="External"/><Relationship Id="rId32" Type="http://schemas.openxmlformats.org/officeDocument/2006/relationships/hyperlink" Target="https://shs.hal.science/halshs-01481138v1" TargetMode="External"/><Relationship Id="rId33" Type="http://schemas.openxmlformats.org/officeDocument/2006/relationships/hyperlink" Target="https://hal.science/hal-04992924v1" TargetMode="External"/><Relationship Id="rId34" Type="http://schemas.openxmlformats.org/officeDocument/2006/relationships/hyperlink" Target="https://hal.science/search/index/?q=*&amp;authFullName_s=Sylvain Dufraisse" TargetMode="External"/><Relationship Id="rId35" Type="http://schemas.openxmlformats.org/officeDocument/2006/relationships/hyperlink" Target="https://hal.science/search/index/?q=*&amp;authFullName_s=Alexis Tollis-Kalioudjoglou" TargetMode="External"/><Relationship Id="rId36" Type="http://schemas.openxmlformats.org/officeDocument/2006/relationships/hyperlink" Target="https://shs.hal.science/tel-01336963v1" TargetMode="External"/><Relationship Id="rId37" Type="http://schemas.openxmlformats.org/officeDocument/2006/relationships/hyperlink" Target="https://www.theses.fr/2009NANT303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VIAUD</dc:title>
  <dc:description>CV</dc:description>
  <dc:subject/>
  <cp:keywords/>
  <cp:category/>
  <cp:lastModifiedBy/>
  <dcterms:created xsi:type="dcterms:W3CDTF">2026-05-01T22:40:09+02:00</dcterms:created>
  <dcterms:modified xsi:type="dcterms:W3CDTF">2026-05-01T22:40:09+02:00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