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Lefèvre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victor-lefevre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péril de la raison : la précipitation comme fruit dangereux de l’orgueil et de la curiosité chez Descartes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Lefèvre</w:t>
              </w:r>
            </w:hyperlink>
          </w:p>
          <w:p>
            <w:pPr/>
            <w:r>
              <w:rPr/>
              <w:t xml:space="preserve">Justine Le Floc'h et Alicia Viaud. </w:t>
            </w:r>
            <w:r>
              <w:rPr>
                <w:i w:val="1"/>
                <w:iCs w:val="1"/>
              </w:rPr>
              <w:t xml:space="preserve">Les Vices du temps : précipitation, inquiétude et impatience aux XVIe et XVIIe siècles</w:t>
            </w:r>
            <w:r>
              <w:rPr/>
              <w:t xml:space="preserve">, Honoré Champion,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hal-03654863v1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postuler un ordre écologique pour expliquer la persistance des écosystèmes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Lefèvre</w:t>
              </w:r>
            </w:hyperlink>
          </w:p>
          <w:p>
            <w:pPr/>
            <w:r>
              <w:rPr/>
              <w:t xml:space="preserve">Jean-Claude Serge Lévy, Salomon Ofman. </w:t>
            </w:r>
            <w:r>
              <w:rPr>
                <w:i w:val="1"/>
                <w:iCs w:val="1"/>
              </w:rPr>
              <w:t xml:space="preserve">L’avenir de la complexité et du désordre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Editions Matériologiques</w:t>
              </w:r>
            </w:hyperlink>
            <w:r>
              <w:rPr/>
              <w:t xml:space="preserve">, p. 295-320, 2018, 978-2-37361-182-3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halshs-01910819v2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DBC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lefevre" TargetMode="External"/><Relationship Id="rId8" Type="http://schemas.openxmlformats.org/officeDocument/2006/relationships/hyperlink" Target="https://hal.science/hal-03654863v1" TargetMode="External"/><Relationship Id="rId9" Type="http://schemas.openxmlformats.org/officeDocument/2006/relationships/hyperlink" Target="https://hal.science/search/index/?q=*&amp;authFullName_s=Victor Lef&#232;vre" TargetMode="External"/><Relationship Id="rId10" Type="http://schemas.openxmlformats.org/officeDocument/2006/relationships/hyperlink" Target="https://shs.hal.science/halshs-01910819v2" TargetMode="External"/><Relationship Id="rId11" Type="http://schemas.openxmlformats.org/officeDocument/2006/relationships/hyperlink" Target="https://materiologiques.com/modelisations-simulations-systemes-complexes-2425-5661/280-lavenir-de-la-complexite-et-du-desordre.html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Lefèvre</dc:title>
  <dc:description>CV</dc:description>
  <dc:subject/>
  <cp:keywords/>
  <cp:category/>
  <cp:lastModifiedBy/>
  <dcterms:created xsi:type="dcterms:W3CDTF">2026-05-02T14:42:46+02:00</dcterms:created>
  <dcterms:modified xsi:type="dcterms:W3CDTF">2026-05-02T14:42:46+02:00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