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Matray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victor-matray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0009-0005-3870-0488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nonlinear finite element analysis via residual-aware neural network constitutive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press, Volume 251, pp.104431.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⟨10.1016/j.finel.2025.104431⟩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430, pp.117243.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⟨10.1016/j.cma.2024.117243⟩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hal-04585018v2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Network-Enhanced Model Order Reduction for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Structural Dynamics and Earthquake Engineering (COMPDYN 2025)</w:t>
            </w:r>
            <w:r>
              <w:rPr/>
              <w:t xml:space="preserve">, ECCOMAS, Jun 2025, Rhodes, Greece.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⟨10.1016/j.cma.2024.11724⟩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with reduced order modelling and graph neural networks for non-parametric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CMIME,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de structures aéronautiques : une nouvelle perspective grâce à la combinaison de la réduction de modèles et de l'apprentissage profond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Association Calcul des Structures et Modélisation (CSMA), May 2024,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Deep Learning on Graphs and Model Order Reduction for Efficient Preliminary Sizing of Mechanical Structures in Aircraft Crash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Preprint: Geometry-agnostic model reduction with GNN-generated reduced POD bases and Boosted PGD enrichment for (non)linear structural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methodology coupling Reduced Order Modeling and Graph Neural Networks for non-parametric geometries: applications to structural dynamics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hal-04595307v1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4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matray" TargetMode="External"/><Relationship Id="rId8" Type="http://schemas.openxmlformats.org/officeDocument/2006/relationships/hyperlink" Target="https://orcid.org/0009-0005-3870-0488" TargetMode="External"/><Relationship Id="rId9" Type="http://schemas.openxmlformats.org/officeDocument/2006/relationships/hyperlink" Target="https://hal.science/hal-05288454v1" TargetMode="External"/><Relationship Id="rId10" Type="http://schemas.openxmlformats.org/officeDocument/2006/relationships/hyperlink" Target="https://hal.science/search/index/?q=*&amp;authFullName_s=Victor Matray" TargetMode="External"/><Relationship Id="rId11" Type="http://schemas.openxmlformats.org/officeDocument/2006/relationships/hyperlink" Target="https://hal.science/search/index/?q=*&amp;authFullName_s=David N&#233;ron" TargetMode="External"/><Relationship Id="rId12" Type="http://schemas.openxmlformats.org/officeDocument/2006/relationships/hyperlink" Target="https://hal.science/search/index/?q=*&amp;authFullName_s=Fr&#233;d&#233;ric Feyel" TargetMode="External"/><Relationship Id="rId13" Type="http://schemas.openxmlformats.org/officeDocument/2006/relationships/hyperlink" Target="https://hal.science/search/index/?q=*&amp;authFullName_s=Faisal Amlani" TargetMode="External"/><Relationship Id="rId14" Type="http://schemas.openxmlformats.org/officeDocument/2006/relationships/hyperlink" Target="https://dx.doi.org/10.1016/j.cma.2025.118357" TargetMode="External"/><Relationship Id="rId15" Type="http://schemas.openxmlformats.org/officeDocument/2006/relationships/hyperlink" Target="https://hal.science/hal-05070128v2" TargetMode="External"/><Relationship Id="rId16" Type="http://schemas.openxmlformats.org/officeDocument/2006/relationships/hyperlink" Target="https://hal.science/search/index/?q=*&amp;authFullName_s=Pierre-Eliot Malleval" TargetMode="External"/><Relationship Id="rId17" Type="http://schemas.openxmlformats.org/officeDocument/2006/relationships/hyperlink" Target="https://hal.science/search/index/?q=*&amp;authFullName_s=Ronan Scanff" TargetMode="External"/><Relationship Id="rId18" Type="http://schemas.openxmlformats.org/officeDocument/2006/relationships/hyperlink" Target="https://dx.doi.org/10.1016/j.finel.2025.104431" TargetMode="External"/><Relationship Id="rId19" Type="http://schemas.openxmlformats.org/officeDocument/2006/relationships/hyperlink" Target="https://hal.science/hal-04585018v2" TargetMode="External"/><Relationship Id="rId20" Type="http://schemas.openxmlformats.org/officeDocument/2006/relationships/hyperlink" Target="https://dx.doi.org/10.1016/j.cma.2024.117243" TargetMode="External"/><Relationship Id="rId21" Type="http://schemas.openxmlformats.org/officeDocument/2006/relationships/hyperlink" Target="https://hal.science/hal-05131757v1" TargetMode="External"/><Relationship Id="rId22" Type="http://schemas.openxmlformats.org/officeDocument/2006/relationships/hyperlink" Target="https://dx.doi.org/10.1016/j.cma.2024.11724" TargetMode="External"/><Relationship Id="rId23" Type="http://schemas.openxmlformats.org/officeDocument/2006/relationships/hyperlink" Target="https://hal.science/hal-04620256v1" TargetMode="External"/><Relationship Id="rId24" Type="http://schemas.openxmlformats.org/officeDocument/2006/relationships/hyperlink" Target="https://hal.science/hal-04611015v1" TargetMode="External"/><Relationship Id="rId25" Type="http://schemas.openxmlformats.org/officeDocument/2006/relationships/hyperlink" Target="https://hal.science/hal-04585078v1" TargetMode="External"/><Relationship Id="rId26" Type="http://schemas.openxmlformats.org/officeDocument/2006/relationships/hyperlink" Target="https://hal.science/hal-04585040v1" TargetMode="External"/><Relationship Id="rId27" Type="http://schemas.openxmlformats.org/officeDocument/2006/relationships/hyperlink" Target="https://hal.science/hal-05221802v1" TargetMode="External"/><Relationship Id="rId28" Type="http://schemas.openxmlformats.org/officeDocument/2006/relationships/hyperlink" Target="https://hal.science/hal-0459530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Matray</dc:title>
  <dc:description>CV</dc:description>
  <dc:subject/>
  <cp:keywords/>
  <cp:category/>
  <cp:lastModifiedBy/>
  <dcterms:created xsi:type="dcterms:W3CDTF">2026-04-04T19:14:26+02:00</dcterms:created>
  <dcterms:modified xsi:type="dcterms:W3CDTF">2026-04-04T19:14:26+02:00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