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LAURENT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Régis Laurent is a philosopher and member of the association Kairos Kai logos (Centre for the study of ancient philosophy). This book is the first part of his doctoral thesis in philosophy, undertaken under the aegis of three French universities (Grenoble, Clermont-Ferrand and Rennes). In addition to his philosophical training, the author is also qualified to Masters level in linguistics and in general psychology, and studied theology at the Thomist University in Paris (ULSH) and at the CEJ of the EHESS.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Silica Functionalized by Bifunctional Dendrimers: Hybrid Nanomaterials for Trapping CO2</w:t>
              </w:r>
            </w:hyperlink>
          </w:p>
          <w:p>
            <w:pPr/>
            <w:hyperlink r:id="rId8" w:history="1">
              <w:r>
                <w:rPr>
                  <w:color w:val="#410a8c"/>
                  <w:u w:val="single"/>
                </w:rPr>
                <w:t xml:space="preserve">David Riegert</w:t>
              </w:r>
            </w:hyperlink>
            <w:r>
              <w:rPr/>
              <w:t xml:space="preserve">,</w:t>
            </w:r>
            <w:hyperlink r:id="rId9" w:history="1">
              <w:r>
                <w:rPr>
                  <w:color w:val="#410a8c"/>
                  <w:u w:val="single"/>
                </w:rPr>
                <w:t xml:space="preserve">Laurianne Bareille</w:t>
              </w:r>
            </w:hyperlink>
            <w:r>
              <w:rPr/>
              <w:t xml:space="preserve">,</w:t>
            </w:r>
            <w:hyperlink r:id="rId10" w:history="1">
              <w:r>
                <w:rPr>
                  <w:color w:val="#410a8c"/>
                  <w:u w:val="single"/>
                </w:rPr>
                <w:t xml:space="preserve">Régis Laurent</w:t>
              </w:r>
            </w:hyperlink>
            <w:r>
              <w:rPr/>
              <w:t xml:space="preserve">,</w:t>
            </w:r>
            <w:hyperlink r:id="rId11" w:history="1">
              <w:r>
                <w:rPr>
                  <w:color w:val="#410a8c"/>
                  <w:u w:val="single"/>
                </w:rPr>
                <w:t xml:space="preserve">Jean Pierre Majoral</w:t>
              </w:r>
            </w:hyperlink>
            <w:r>
              <w:rPr/>
              <w:t xml:space="preserve">,</w:t>
            </w:r>
            <w:hyperlink r:id="rId12" w:history="1">
              <w:r>
                <w:rPr>
                  <w:color w:val="#410a8c"/>
                  <w:u w:val="single"/>
                </w:rPr>
                <w:t xml:space="preserve">Anne-Marie Caminade</w:t>
              </w:r>
            </w:hyperlink>
            <w:r>
              <w:rPr/>
              <w:t xml:space="preserve">et al.</w:t>
            </w:r>
          </w:p>
          <w:p>
            <w:pPr/>
            <w:r>
              <w:rPr>
                <w:i w:val="1"/>
                <w:iCs w:val="1"/>
              </w:rPr>
              <w:t xml:space="preserve">European Journal of Inorganic Chemistry</w:t>
            </w:r>
            <w:r>
              <w:rPr/>
              <w:t xml:space="preserve">, 2016, 19, pp.3103-3110. </w:t>
            </w:r>
            <w:hyperlink r:id="rId13" w:history="1">
              <w:r>
                <w:rPr>
                  <w:color w:val="#410a8c"/>
                  <w:u w:val="single"/>
                </w:rPr>
                <w:t xml:space="preserve">⟨10.1002/ejic.201600426⟩</w:t>
              </w:r>
            </w:hyperlink>
          </w:p>
          <w:p>
            <w:pPr/>
            <w:r>
              <w:rPr/>
              <w:t xml:space="preserve">Article dans une revue</w:t>
            </w:r>
          </w:p>
          <w:p>
            <w:pPr/>
            <w:hyperlink r:id="rId14" w:history="1">
              <w:r>
                <w:rPr>
                  <w:color w:val="#410a8c"/>
                  <w:u w:val="single"/>
                </w:rPr>
                <w:t xml:space="preserve">istex</w:t>
              </w:r>
            </w:hyperlink>
          </w:p>
          <w:p>
            <w:pPr/>
            <w:hyperlink r:id="rId7" w:history="1">
              <w:r>
                <w:rPr>
                  <w:color w:val="#410a8c"/>
                  <w:u w:val="single"/>
                </w:rPr>
                <w:t xml:space="preserve">hal-01397749v1</w:t>
              </w:r>
            </w:hyperlink>
          </w:p>
        </w:tc>
      </w:tr>
      <w:tr>
        <w:trPr/>
        <w:tc>
          <w:tcPr>
            <w:noWrap/>
          </w:tcPr>
          <w:p>
            <w:pPr>
              <w:spacing w:after="200"/>
            </w:pPr>
            <w:hyperlink r:id="rId15" w:history="1">
              <w:r>
                <w:rPr>
                  <w:color w:val="1e198e"/>
                  <w:b w:val="1"/>
                  <w:bCs w:val="1"/>
                  <w:u w:val="single"/>
                </w:rPr>
                <w:t xml:space="preserve">Poly(phosphorhydrazone) metallodendrimers. A review</w:t>
              </w:r>
            </w:hyperlink>
          </w:p>
          <w:p>
            <w:pPr/>
            <w:hyperlink r:id="rId12" w:history="1">
              <w:r>
                <w:rPr>
                  <w:color w:val="#410a8c"/>
                  <w:u w:val="single"/>
                </w:rPr>
                <w:t xml:space="preserve">Anne-Marie Caminade</w:t>
              </w:r>
            </w:hyperlink>
            <w:r>
              <w:rPr/>
              <w:t xml:space="preserve">,</w:t>
            </w:r>
            <w:hyperlink r:id="rId10" w:history="1">
              <w:r>
                <w:rPr>
                  <w:color w:val="#410a8c"/>
                  <w:u w:val="single"/>
                </w:rPr>
                <w:t xml:space="preserve">Régis Laurent</w:t>
              </w:r>
            </w:hyperlink>
            <w:r>
              <w:rPr/>
              <w:t xml:space="preserve">,</w:t>
            </w:r>
            <w:hyperlink r:id="rId16" w:history="1">
              <w:r>
                <w:rPr>
                  <w:color w:val="#410a8c"/>
                  <w:u w:val="single"/>
                </w:rPr>
                <w:t xml:space="preserve">Armelle Ouali</w:t>
              </w:r>
            </w:hyperlink>
            <w:r>
              <w:rPr/>
              <w:t xml:space="preserve">,</w:t>
            </w:r>
            <w:hyperlink r:id="rId11" w:history="1">
              <w:r>
                <w:rPr>
                  <w:color w:val="#410a8c"/>
                  <w:u w:val="single"/>
                </w:rPr>
                <w:t xml:space="preserve">Jean Pierre Majoral</w:t>
              </w:r>
            </w:hyperlink>
          </w:p>
          <w:p>
            <w:pPr/>
            <w:r>
              <w:rPr>
                <w:i w:val="1"/>
                <w:iCs w:val="1"/>
              </w:rPr>
              <w:t xml:space="preserve">Inorganica Chimica Acta</w:t>
            </w:r>
            <w:r>
              <w:rPr/>
              <w:t xml:space="preserve">, 2014, 409, Part A, pp.68-88. </w:t>
            </w:r>
            <w:hyperlink r:id="rId17" w:history="1">
              <w:r>
                <w:rPr>
                  <w:color w:val="#410a8c"/>
                  <w:u w:val="single"/>
                </w:rPr>
                <w:t xml:space="preserve">⟨10.1016/j.ica.2013.06.022⟩</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hal-00991026v1</w:t>
              </w:r>
            </w:hyperlink>
          </w:p>
        </w:tc>
      </w:tr>
      <w:tr>
        <w:trPr/>
        <w:tc>
          <w:tcPr>
            <w:noWrap/>
          </w:tcPr>
          <w:p>
            <w:pPr>
              <w:spacing w:after="200"/>
            </w:pPr>
            <w:hyperlink r:id="rId19" w:history="1">
              <w:r>
                <w:rPr>
                  <w:color w:val="1e198e"/>
                  <w:b w:val="1"/>
                  <w:bCs w:val="1"/>
                  <w:u w:val="single"/>
                </w:rPr>
                <w:t xml:space="preserve">Janus carbosilane/phosphorhydrazone dendrimers synthesized by the 'click' Staudinger reaction</w:t>
              </w:r>
            </w:hyperlink>
          </w:p>
          <w:p>
            <w:pPr/>
            <w:hyperlink r:id="rId20" w:history="1">
              <w:r>
                <w:rPr>
                  <w:color w:val="#410a8c"/>
                  <w:u w:val="single"/>
                </w:rPr>
                <w:t xml:space="preserve">Sébastien Gottis</w:t>
              </w:r>
            </w:hyperlink>
            <w:r>
              <w:rPr/>
              <w:t xml:space="preserve">,</w:t>
            </w:r>
            <w:hyperlink r:id="rId21" w:history="1">
              <w:r>
                <w:rPr>
                  <w:color w:val="#410a8c"/>
                  <w:u w:val="single"/>
                </w:rPr>
                <w:t xml:space="preserve">L.-I. Rodriguez</w:t>
              </w:r>
            </w:hyperlink>
            <w:r>
              <w:rPr/>
              <w:t xml:space="preserve">,</w:t>
            </w:r>
            <w:hyperlink r:id="rId10" w:history="1">
              <w:r>
                <w:rPr>
                  <w:color w:val="#410a8c"/>
                  <w:u w:val="single"/>
                </w:rPr>
                <w:t xml:space="preserve">Régis Laurent</w:t>
              </w:r>
            </w:hyperlink>
            <w:r>
              <w:rPr/>
              <w:t xml:space="preserve">,</w:t>
            </w:r>
            <w:hyperlink r:id="rId22" w:history="1">
              <w:r>
                <w:rPr>
                  <w:color w:val="#410a8c"/>
                  <w:u w:val="single"/>
                </w:rPr>
                <w:t xml:space="preserve">I. Angurell</w:t>
              </w:r>
            </w:hyperlink>
            <w:r>
              <w:rPr/>
              <w:t xml:space="preserve">,</w:t>
            </w:r>
            <w:hyperlink r:id="rId23" w:history="1">
              <w:r>
                <w:rPr>
                  <w:color w:val="#410a8c"/>
                  <w:u w:val="single"/>
                </w:rPr>
                <w:t xml:space="preserve">M. Seco</w:t>
              </w:r>
            </w:hyperlink>
            <w:r>
              <w:rPr/>
              <w:t xml:space="preserve">et al.</w:t>
            </w:r>
          </w:p>
          <w:p>
            <w:pPr/>
            <w:r>
              <w:rPr>
                <w:i w:val="1"/>
                <w:iCs w:val="1"/>
              </w:rPr>
              <w:t xml:space="preserve">Tetrahedron Letters</w:t>
            </w:r>
            <w:r>
              <w:rPr/>
              <w:t xml:space="preserve">, 2013, 54 (50), pp.6864-6867. </w:t>
            </w:r>
            <w:hyperlink r:id="rId24" w:history="1">
              <w:r>
                <w:rPr>
                  <w:color w:val="#410a8c"/>
                  <w:u w:val="single"/>
                </w:rPr>
                <w:t xml:space="preserve">⟨10.1016/j.tetlet.2013.10.024⟩</w:t>
              </w:r>
            </w:hyperlink>
          </w:p>
          <w:p>
            <w:pPr/>
            <w:r>
              <w:rPr/>
              <w:t xml:space="preserve">Article dans une revue</w:t>
            </w:r>
          </w:p>
          <w:p>
            <w:pPr/>
            <w:hyperlink r:id="rId25" w:history="1">
              <w:r>
                <w:rPr>
                  <w:color w:val="#410a8c"/>
                  <w:u w:val="single"/>
                </w:rPr>
                <w:t xml:space="preserve">istex</w:t>
              </w:r>
            </w:hyperlink>
          </w:p>
          <w:p>
            <w:pPr/>
            <w:hyperlink r:id="rId19" w:history="1">
              <w:r>
                <w:rPr>
                  <w:color w:val="#410a8c"/>
                  <w:u w:val="single"/>
                </w:rPr>
                <w:t xml:space="preserve">hal-00995057v1</w:t>
              </w:r>
            </w:hyperlink>
          </w:p>
        </w:tc>
      </w:tr>
      <w:tr>
        <w:trPr/>
        <w:tc>
          <w:tcPr>
            <w:noWrap/>
          </w:tcPr>
          <w:p>
            <w:pPr>
              <w:spacing w:after="200"/>
            </w:pPr>
            <w:hyperlink r:id="rId26" w:history="1">
              <w:r>
                <w:rPr>
                  <w:color w:val="1e198e"/>
                  <w:b w:val="1"/>
                  <w:bCs w:val="1"/>
                  <w:u w:val="single"/>
                </w:rPr>
                <w:t xml:space="preserve">Original multivalent copper(II)-conjugated phosphorus dendrimers and corresponding mononuclear copper(II) complexes with antitumoral activities.</w:t>
              </w:r>
            </w:hyperlink>
          </w:p>
          <w:p>
            <w:pPr/>
            <w:hyperlink r:id="rId27" w:history="1">
              <w:r>
                <w:rPr>
                  <w:color w:val="#410a8c"/>
                  <w:u w:val="single"/>
                </w:rPr>
                <w:t xml:space="preserve">Nabil El brahmi</w:t>
              </w:r>
            </w:hyperlink>
            <w:r>
              <w:rPr/>
              <w:t xml:space="preserve">,</w:t>
            </w:r>
            <w:hyperlink r:id="rId28" w:history="1">
              <w:r>
                <w:rPr>
                  <w:color w:val="#410a8c"/>
                  <w:u w:val="single"/>
                </w:rPr>
                <w:t xml:space="preserve">Saïd El Kazzouli</w:t>
              </w:r>
            </w:hyperlink>
            <w:r>
              <w:rPr/>
              <w:t xml:space="preserve">,</w:t>
            </w:r>
            <w:hyperlink r:id="rId29" w:history="1">
              <w:r>
                <w:rPr>
                  <w:color w:val="#410a8c"/>
                  <w:u w:val="single"/>
                </w:rPr>
                <w:t xml:space="preserve">Serge M Mignani</w:t>
              </w:r>
            </w:hyperlink>
            <w:r>
              <w:rPr/>
              <w:t xml:space="preserve">,</w:t>
            </w:r>
            <w:hyperlink r:id="rId30" w:history="1">
              <w:r>
                <w:rPr>
                  <w:color w:val="#410a8c"/>
                  <w:u w:val="single"/>
                </w:rPr>
                <w:t xml:space="preserve">El Mokhtar Essassi</w:t>
              </w:r>
            </w:hyperlink>
            <w:r>
              <w:rPr/>
              <w:t xml:space="preserve">,</w:t>
            </w:r>
            <w:hyperlink r:id="rId31" w:history="1">
              <w:r>
                <w:rPr>
                  <w:color w:val="#410a8c"/>
                  <w:u w:val="single"/>
                </w:rPr>
                <w:t xml:space="preserve">Geneviève Aubert</w:t>
              </w:r>
            </w:hyperlink>
            <w:r>
              <w:rPr/>
              <w:t xml:space="preserve">et al.</w:t>
            </w:r>
          </w:p>
          <w:p>
            <w:pPr/>
            <w:r>
              <w:rPr>
                <w:i w:val="1"/>
                <w:iCs w:val="1"/>
              </w:rPr>
              <w:t xml:space="preserve">Molecular Pharmaceutics</w:t>
            </w:r>
            <w:r>
              <w:rPr/>
              <w:t xml:space="preserve">, 2013, 10 (4), pp.1459-64. </w:t>
            </w:r>
            <w:hyperlink r:id="rId32" w:history="1">
              <w:r>
                <w:rPr>
                  <w:color w:val="#410a8c"/>
                  <w:u w:val="single"/>
                </w:rPr>
                <w:t xml:space="preserve">⟨10.1021/mp4000184⟩</w:t>
              </w:r>
            </w:hyperlink>
          </w:p>
          <w:p>
            <w:pPr/>
            <w:r>
              <w:rPr/>
              <w:t xml:space="preserve">Article dans une revue</w:t>
            </w:r>
          </w:p>
          <w:p>
            <w:pPr/>
            <w:hyperlink r:id="rId26" w:history="1">
              <w:r>
                <w:rPr>
                  <w:color w:val="#410a8c"/>
                  <w:u w:val="single"/>
                </w:rPr>
                <w:t xml:space="preserve">hal-00826699v1</w:t>
              </w:r>
            </w:hyperlink>
          </w:p>
        </w:tc>
      </w:tr>
      <w:tr>
        <w:trPr/>
        <w:tc>
          <w:tcPr>
            <w:noWrap/>
          </w:tcPr>
          <w:p>
            <w:pPr>
              <w:spacing w:after="200"/>
            </w:pPr>
            <w:hyperlink r:id="rId33" w:history="1">
              <w:r>
                <w:rPr>
                  <w:color w:val="1e198e"/>
                  <w:b w:val="1"/>
                  <w:bCs w:val="1"/>
                  <w:u w:val="single"/>
                </w:rPr>
                <w:t xml:space="preserve">Enhanced catalytic properties of copper in O- and N- arylation and vinylation reactions, using Phosphorus Dendrimers as ligands ; imino-pyridine</w:t>
              </w:r>
            </w:hyperlink>
          </w:p>
          <w:p>
            <w:pPr/>
            <w:hyperlink r:id="rId34" w:history="1">
              <w:r>
                <w:rPr>
                  <w:color w:val="#410a8c"/>
                  <w:u w:val="single"/>
                </w:rPr>
                <w:t xml:space="preserve">Marc Taillefer</w:t>
              </w:r>
            </w:hyperlink>
            <w:r>
              <w:rPr/>
              <w:t xml:space="preserve">,</w:t>
            </w:r>
            <w:hyperlink r:id="rId16" w:history="1">
              <w:r>
                <w:rPr>
                  <w:color w:val="#410a8c"/>
                  <w:u w:val="single"/>
                </w:rPr>
                <w:t xml:space="preserve">Armelle Ouali</w:t>
              </w:r>
            </w:hyperlink>
            <w:r>
              <w:rPr/>
              <w:t xml:space="preserve">,</w:t>
            </w:r>
            <w:hyperlink r:id="rId11" w:history="1">
              <w:r>
                <w:rPr>
                  <w:color w:val="#410a8c"/>
                  <w:u w:val="single"/>
                </w:rPr>
                <w:t xml:space="preserve">Jean Pierre Majoral</w:t>
              </w:r>
            </w:hyperlink>
            <w:r>
              <w:rPr/>
              <w:t xml:space="preserve">,</w:t>
            </w:r>
            <w:hyperlink r:id="rId10" w:history="1">
              <w:r>
                <w:rPr>
                  <w:color w:val="#410a8c"/>
                  <w:u w:val="single"/>
                </w:rPr>
                <w:t xml:space="preserve">Régis Laurent</w:t>
              </w:r>
            </w:hyperlink>
            <w:r>
              <w:rPr/>
              <w:t xml:space="preserve">,</w:t>
            </w:r>
            <w:hyperlink r:id="rId12" w:history="1">
              <w:r>
                <w:rPr>
                  <w:color w:val="#410a8c"/>
                  <w:u w:val="single"/>
                </w:rPr>
                <w:t xml:space="preserve">Anne-Marie Caminade</w:t>
              </w:r>
            </w:hyperlink>
          </w:p>
          <w:p>
            <w:pPr/>
            <w:r>
              <w:rPr>
                <w:i w:val="1"/>
                <w:iCs w:val="1"/>
              </w:rPr>
              <w:t xml:space="preserve">Journal of the American Chemical Society</w:t>
            </w:r>
            <w:r>
              <w:rPr/>
              <w:t xml:space="preserve">, 2006, 128, pp.15990-15991. </w:t>
            </w:r>
            <w:hyperlink r:id="rId35" w:history="1">
              <w:r>
                <w:rPr>
                  <w:color w:val="#410a8c"/>
                  <w:u w:val="single"/>
                </w:rPr>
                <w:t xml:space="preserve">⟨10.1021/ja066505s⟩</w:t>
              </w:r>
            </w:hyperlink>
          </w:p>
          <w:p>
            <w:pPr/>
            <w:r>
              <w:rPr/>
              <w:t xml:space="preserve">Article dans une revue</w:t>
            </w:r>
          </w:p>
          <w:p>
            <w:pPr/>
            <w:hyperlink r:id="rId36" w:history="1">
              <w:r>
                <w:rPr>
                  <w:color w:val="#410a8c"/>
                  <w:u w:val="single"/>
                </w:rPr>
                <w:t xml:space="preserve">istex</w:t>
              </w:r>
            </w:hyperlink>
          </w:p>
          <w:p>
            <w:pPr/>
            <w:hyperlink r:id="rId33" w:history="1">
              <w:r>
                <w:rPr>
                  <w:color w:val="#410a8c"/>
                  <w:u w:val="single"/>
                </w:rPr>
                <w:t xml:space="preserve">hal-00186631v1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397749v1" TargetMode="External"/><Relationship Id="rId8" Type="http://schemas.openxmlformats.org/officeDocument/2006/relationships/hyperlink" Target="https://hal.science/search/index/?q=*&amp;authFullName_s=David Riegert" TargetMode="External"/><Relationship Id="rId9" Type="http://schemas.openxmlformats.org/officeDocument/2006/relationships/hyperlink" Target="https://hal.science/search/index/?q=*&amp;authFullName_s=Laurianne Bareille" TargetMode="External"/><Relationship Id="rId10" Type="http://schemas.openxmlformats.org/officeDocument/2006/relationships/hyperlink" Target="https://hal.science/search/index/?q=*&amp;authFullName_s=R&#233;gis Laurent" TargetMode="External"/><Relationship Id="rId11" Type="http://schemas.openxmlformats.org/officeDocument/2006/relationships/hyperlink" Target="https://hal.science/search/index/?q=*&amp;authFullName_s=Jean Pierre Majoral" TargetMode="External"/><Relationship Id="rId12" Type="http://schemas.openxmlformats.org/officeDocument/2006/relationships/hyperlink" Target="https://hal.science/search/index/?q=*&amp;authFullName_s=Anne-Marie Caminade" TargetMode="External"/><Relationship Id="rId13" Type="http://schemas.openxmlformats.org/officeDocument/2006/relationships/hyperlink" Target="https://dx.doi.org/10.1002/ejic.201600426" TargetMode="External"/><Relationship Id="rId14" Type="http://schemas.openxmlformats.org/officeDocument/2006/relationships/hyperlink" Target="https://api.istex.fr/ark:/67375/WNG-RPJ08PS7-9/fulltext.pdf?sid=hal" TargetMode="External"/><Relationship Id="rId15" Type="http://schemas.openxmlformats.org/officeDocument/2006/relationships/hyperlink" Target="https://hal.science/hal-00991026v1" TargetMode="External"/><Relationship Id="rId16" Type="http://schemas.openxmlformats.org/officeDocument/2006/relationships/hyperlink" Target="https://hal.science/search/index/?q=*&amp;authFullName_s=Armelle Ouali" TargetMode="External"/><Relationship Id="rId17" Type="http://schemas.openxmlformats.org/officeDocument/2006/relationships/hyperlink" Target="https://dx.doi.org/10.1016/j.ica.2013.06.022" TargetMode="External"/><Relationship Id="rId18" Type="http://schemas.openxmlformats.org/officeDocument/2006/relationships/hyperlink" Target="https://api.istex.fr/ark:/67375/6H6-10S8FPWX-6/fulltext.pdf?sid=hal" TargetMode="External"/><Relationship Id="rId19" Type="http://schemas.openxmlformats.org/officeDocument/2006/relationships/hyperlink" Target="https://hal.science/hal-00995057v1" TargetMode="External"/><Relationship Id="rId20" Type="http://schemas.openxmlformats.org/officeDocument/2006/relationships/hyperlink" Target="https://hal.science/search/index/?q=*&amp;authFullName_s=S&#233;bastien Gottis" TargetMode="External"/><Relationship Id="rId21" Type="http://schemas.openxmlformats.org/officeDocument/2006/relationships/hyperlink" Target="https://hal.science/search/index/?q=*&amp;authFullName_s=L.-I. Rodriguez" TargetMode="External"/><Relationship Id="rId22" Type="http://schemas.openxmlformats.org/officeDocument/2006/relationships/hyperlink" Target="https://hal.science/search/index/?q=*&amp;authFullName_s=I. Angurell" TargetMode="External"/><Relationship Id="rId23" Type="http://schemas.openxmlformats.org/officeDocument/2006/relationships/hyperlink" Target="https://hal.science/search/index/?q=*&amp;authFullName_s=M. Seco" TargetMode="External"/><Relationship Id="rId24" Type="http://schemas.openxmlformats.org/officeDocument/2006/relationships/hyperlink" Target="https://dx.doi.org/10.1016/j.tetlet.2013.10.024" TargetMode="External"/><Relationship Id="rId25" Type="http://schemas.openxmlformats.org/officeDocument/2006/relationships/hyperlink" Target="https://api.istex.fr/ark:/67375/6H6-W67T6WHT-Q/fulltext.pdf?sid=hal" TargetMode="External"/><Relationship Id="rId26" Type="http://schemas.openxmlformats.org/officeDocument/2006/relationships/hyperlink" Target="https://hal.science/hal-00826699v1" TargetMode="External"/><Relationship Id="rId27" Type="http://schemas.openxmlformats.org/officeDocument/2006/relationships/hyperlink" Target="https://hal.science/search/index/?q=*&amp;authFullName_s=Nabil El&#160;brahmi" TargetMode="External"/><Relationship Id="rId28" Type="http://schemas.openxmlformats.org/officeDocument/2006/relationships/hyperlink" Target="https://hal.science/search/index/?q=*&amp;authFullName_s=Sa&#239;d El Kazzouli" TargetMode="External"/><Relationship Id="rId29" Type="http://schemas.openxmlformats.org/officeDocument/2006/relationships/hyperlink" Target="https://hal.science/search/index/?q=*&amp;authFullName_s=Serge M Mignani" TargetMode="External"/><Relationship Id="rId30" Type="http://schemas.openxmlformats.org/officeDocument/2006/relationships/hyperlink" Target="https://hal.science/search/index/?q=*&amp;authFullName_s=El Mokhtar Essassi" TargetMode="External"/><Relationship Id="rId31" Type="http://schemas.openxmlformats.org/officeDocument/2006/relationships/hyperlink" Target="https://hal.science/search/index/?q=*&amp;authFullName_s=Genevi&#232;ve Aubert" TargetMode="External"/><Relationship Id="rId32" Type="http://schemas.openxmlformats.org/officeDocument/2006/relationships/hyperlink" Target="https://dx.doi.org/10.1021/mp4000184" TargetMode="External"/><Relationship Id="rId33" Type="http://schemas.openxmlformats.org/officeDocument/2006/relationships/hyperlink" Target="https://hal.science/hal-00186631v1" TargetMode="External"/><Relationship Id="rId34" Type="http://schemas.openxmlformats.org/officeDocument/2006/relationships/hyperlink" Target="https://hal.science/search/index/?q=*&amp;authFullName_s=Marc Taillefer" TargetMode="External"/><Relationship Id="rId35" Type="http://schemas.openxmlformats.org/officeDocument/2006/relationships/hyperlink" Target="https://dx.doi.org/10.1021/ja066505s" TargetMode="External"/><Relationship Id="rId36" Type="http://schemas.openxmlformats.org/officeDocument/2006/relationships/hyperlink" Target="https://api.istex.fr/ark:/67375/TPS-967BZ4Q5-D/fulltext.pdf?sid=hal"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LAURENT</dc:title>
  <dc:description>CV</dc:description>
  <dc:subject/>
  <cp:keywords/>
  <cp:category/>
  <cp:lastModifiedBy/>
  <dcterms:created xsi:type="dcterms:W3CDTF">2026-03-18T10:08:08+01:00</dcterms:created>
  <dcterms:modified xsi:type="dcterms:W3CDTF">2026-03-18T10:08:08+01:00</dcterms:modified>
</cp:coreProperties>
</file>

<file path=docProps/custom.xml><?xml version="1.0" encoding="utf-8"?>
<Properties xmlns="http://schemas.openxmlformats.org/officeDocument/2006/custom-properties" xmlns:vt="http://schemas.openxmlformats.org/officeDocument/2006/docPropsVTypes"/>
</file>