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Archer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linguistiques multiniveau pour l'extraction de connaissances : l'exemple des collocations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Archer</w:t>
              </w:r>
            </w:hyperlink>
          </w:p>
          <w:p>
            <w:pPr/>
            <w:r>
              <w:rPr/>
              <w:t xml:space="preserve">Informatique [cs]. Université Joseph-Fourier - Grenoble I, 2009.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tel-00426517v1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conceptual vectors to get Magn collocations (and using contrastive properties to get their translations)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 2007</w:t>
            </w:r>
            <w:r>
              <w:rPr/>
              <w:t xml:space="preserve">, May 2007, Klagenfurt, Austria.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semi-automatique de collocations à partir de corpus monolingues et multilingues comparables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RECITAL 2006</w:t>
            </w:r>
            <w:r>
              <w:rPr/>
              <w:t xml:space="preserve">, Apr 2006, Leuven, Belgique. pp.651-660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hal-00983425v1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426517v1" TargetMode="External"/><Relationship Id="rId9" Type="http://schemas.openxmlformats.org/officeDocument/2006/relationships/hyperlink" Target="https://hal.science/search/index/?q=*&amp;authFullName_s=Vincent Archer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0983436v1" TargetMode="External"/><Relationship Id="rId12" Type="http://schemas.openxmlformats.org/officeDocument/2006/relationships/hyperlink" Target="https://hal.science/hal-0098342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Archer</dc:title>
  <dc:description>CV</dc:description>
  <dc:subject/>
  <cp:keywords/>
  <cp:category/>
  <cp:lastModifiedBy/>
  <dcterms:created xsi:type="dcterms:W3CDTF">2026-05-22T16:16:24+02:00</dcterms:created>
  <dcterms:modified xsi:type="dcterms:W3CDTF">2026-05-22T16:16:24+02:00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