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academic research for the fight against illicit trafficking of cultural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Aura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El-Khadr, un complexe ecclésiastiques byzantin et médiéval à Taybeh-Ephraïm (Cisjordanie)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hommage au Père Michele Piccirillo</w:t>
            </w:r>
            <w:r>
              <w:rPr/>
              <w:t xml:space="preserve">, Dec 2011, Paris, France. p. 135-159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la mise en valeur du site archéologique d'el-Khadr (Taybeh-Palestine)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Palestine : Enjeux et obstacles de sa mise en valeur</w:t>
            </w:r>
            <w:r>
              <w:rPr/>
              <w:t xml:space="preserve">, Mar 2012, Paris, France. p. 76-95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d’Érythron en Cyrénaïque (Libye)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Thermes et hammam</w:t>
            </w:r>
            <w:r>
              <w:rPr/>
              <w:t xml:space="preserve">, Nov 2009, Damas, Syrie. p. 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Égypte et Cyrénaïque à l’époque byzantine (IVe-VIIe siècles p.C.) : histoire et architecture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Afrique et Egypte : relations et échanges entre les espaces au sud de la Méditerranée à l’époque romaine, actes du colloque de Limoges (23-24 septembre 2010)</w:t>
            </w:r>
            <w:r>
              <w:rPr/>
              <w:t xml:space="preserve">, Sep 2010, Limoges, France. p.187-209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occidentale d’Erythron en Cyrénaïque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Convegno di Archeologia Cirenaica</w:t>
            </w:r>
            <w:r>
              <w:rPr/>
              <w:t xml:space="preserve">, Nov 2003, Chieti, Italie.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halshs-03259861v1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illicite des biens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2021, 33,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illicite des biens culturels dans les pays en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2020, 15,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chrétienne est née du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2019, 228,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tension gradients of the hair cell's tip-link complex in the mammalian cochlea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Tobin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Atitheb Chaiyasitdhi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pp.e43473.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⟨10.7554/eLife.43473⟩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pasteur-02874559v1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Érythron-Latrun. A very special village in Cyrenaica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World Archaeology</w:t>
            </w:r>
            <w:r>
              <w:rPr/>
              <w:t xml:space="preserve">, 2017, 84,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libyen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2014, 43, p. 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récente de la Mission Archéologique Française en Libye pour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2013, 49, pp.219-231.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⟨10.3406/antaf.2013.1554⟩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christianisme, lampe, moule et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Bible. Histoire. Art. Archéologie. Hors-série</w:t>
            </w:r>
            <w:r>
              <w:rPr/>
              <w:t xml:space="preserve">, 2013, Trésors du musée Bible et Terre sainte, p. 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mémoire d’André Laronde (1940-2011)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2011, L'Afrique du Nord de la protohistoire à la conquête arabe, 46-48 (2010-2012),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Cyrénaïque : les thermes romains d’Érythron, Latrun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2011 (1), pp.207-222.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⟨10.3406/crai.2011.93126⟩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Cyrénaïque (Libye). Le site d’Érythron-Latrun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123, pp.28-34.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Obituaries - Professor André Laronde, Académicien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Lybian Studies</w:t>
            </w:r>
            <w:r>
              <w:rPr/>
              <w:t xml:space="preserve">, 2011, 42,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à Érythron : les thermes romains tardifs d’Érythron, Cyrénaïque (Libye)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2010, Actes de l’Association des Études grecques Année 2007-2008, 123 (2),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d’Érythron en Cyrénaïque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1, pp.176-185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la liturgie des églises de Cyrénaïque (Libye)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2005, 165,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L’Éphraïm biblique à Taybeh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2001, 132,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di scavi a Nitl – Madaba –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Mustafa B. Hamarneh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Annuus</w:t>
            </w:r>
            <w:r>
              <w:rPr/>
              <w:t xml:space="preserve">, 1999, 49, 489-494, pl. 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Nitl Excavation Campaign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Mustafa B. Hamarneh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Annuus</w:t>
            </w:r>
            <w:r>
              <w:rPr/>
              <w:t xml:space="preserve">, 1997, 47, pp.478-481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X. Delestre. </w:t>
            </w:r>
            <w:r>
              <w:rPr>
                <w:i w:val="1"/>
                <w:iCs w:val="1"/>
              </w:rPr>
              <w:t xml:space="preserve">Le Commerce illicite des biens culturels archéologiques en provenance du continent africain : Bilan des saisies en région Provence-Alpes Côte d'Azur 2015-2020</w:t>
            </w:r>
            <w:r>
              <w:rPr/>
              <w:t xml:space="preserve">, DRAC PACA, pp.7-10, 2020, 978-2-11-162288-3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Handeln, um das Kulturebe Libyens zu bewahren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Mossul nach Palmyra, eine virtuelle reise durch das weltkulturerbe</w:t>
            </w:r>
            <w:r>
              <w:rPr/>
              <w:t xml:space="preserve">, Hirmer, pp.106-109, 2019, 978-3-7774-3402-5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Leptis-Magna - die stadt, die es mit Rom aufnehmen wollte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Mossul nach Palmyra, eine virtuelle reise durch das weltkulturerbe</w:t>
            </w:r>
            <w:r>
              <w:rPr/>
              <w:t xml:space="preserve">, Hirmer, pp.90-97, 2019, 978-3-7774-3402-5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et la christianisation en Cyrénaïque : élément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V. Brouquier-Reddé; E. Rocca; F. Baratte. </w:t>
            </w:r>
            <w:r>
              <w:rPr>
                <w:i w:val="1"/>
                <w:iCs w:val="1"/>
              </w:rPr>
              <w:t xml:space="preserve">Du culte au sanctuaire. L’architecture religieuse dans l’Afrique romaine et byzantine</w:t>
            </w:r>
            <w:r>
              <w:rPr/>
              <w:t xml:space="preserve">, 25, Éditions de Boccard, pp.301-336, 2018, Orient &amp; Méditerranée / Archéologie, ISBN : 978-2-7018-0442-2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la sauvegarde du patrimoine libyen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millénaires – Voyage virtuel de Palmyre à Mossoul</w:t>
            </w:r>
            <w:r>
              <w:rPr/>
              <w:t xml:space="preserve">, Hazan, pp.106-108, 2018, EAN : 9782754110570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Leptis Magna, une cité qui se voulait l’égale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millénaires – Voyage virtuel de Palmyre à Mossoul</w:t>
            </w:r>
            <w:r>
              <w:rPr/>
              <w:t xml:space="preserve">, Hazan, pp.90-97, 2018, EAN : 9782754110570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sacré / espace profane dans l’architecture des premières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d’Orient, 2000 ans d’Histoire</w:t>
            </w:r>
            <w:r>
              <w:rPr/>
              <w:t xml:space="preserve">, Gallimard, pp.66-69, 2017, Livres d'Art, ISBN : 9782072740176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de l’espace urbain en Cyrénaïque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Couvenhes Jean-Christophe (dir.), Chandezon Christophe, Dobias Catherine, Lefèvre François, Perrin-Saminadayar Éric (collab.). </w:t>
            </w:r>
            <w:r>
              <w:rPr>
                <w:i w:val="1"/>
                <w:iCs w:val="1"/>
              </w:rPr>
              <w:t xml:space="preserve">L’Hellénisme, d’une rive à l’autre de la Méditerranée : mélanges offerts à André Laronde</w:t>
            </w:r>
            <w:r>
              <w:rPr/>
              <w:t xml:space="preserve">, De Boccard, p. 263-309, 2013, coll. De l'archéologie à l'histoire, ISSN 1157-3872, 978-2-7018-0334-0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Égypte et Cyrénaïque à l’époque byzantine (IVe-VIIe siècles p. C.) : histoire et architecture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S. Guédon. </w:t>
            </w:r>
            <w:r>
              <w:rPr>
                <w:i w:val="1"/>
                <w:iCs w:val="1"/>
              </w:rPr>
              <w:t xml:space="preserve">Entre Afrique et Égypte : Relations et échanges entre les espaces au Sud de la Méditerranée</w:t>
            </w:r>
            <w:r>
              <w:rPr/>
              <w:t xml:space="preserve">, Ausonius éditions, pp.188-209, 2012, Scripta antiqua, ISBN : 9782356130778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André Laronde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S. Guédon. </w:t>
            </w:r>
            <w:r>
              <w:rPr>
                <w:i w:val="1"/>
                <w:iCs w:val="1"/>
              </w:rPr>
              <w:t xml:space="preserve">Entre Afrique et Égypte : Relations et échanges entre les espaces au Sud de la Méditerranée</w:t>
            </w:r>
            <w:r>
              <w:rPr/>
              <w:t xml:space="preserve">, Ausonius éditions, pp.23, 2012, Scripta antiqua, 9782356130778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récente de la Mission Archéologique Française de Libye pour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Serenella Ensoli. </w:t>
            </w:r>
            <w:r>
              <w:rPr>
                <w:i w:val="1"/>
                <w:iCs w:val="1"/>
              </w:rPr>
              <w:t xml:space="preserve">For the preservation of the cultural heritage in Libya : a dialogue among institutions : proceedings of conference, 1-2 July 2011, Monumental complex of Belvedere, San Leucio, Caserta : Faculty for political studies and for European and Mediterranean higher education "Jean Monnet"</w:t>
            </w:r>
            <w:r>
              <w:rPr/>
              <w:t xml:space="preserve">, 1, Fabrizio Serra editore, pp.93-103, 2012, Kypana : Libya in the ancient world, 978-88-622-7504-0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Chambon Alain, Hawārī Maḥmūd, Villeneuve François (éd.). </w:t>
            </w:r>
            <w:r>
              <w:rPr>
                <w:i w:val="1"/>
                <w:iCs w:val="1"/>
              </w:rPr>
              <w:t xml:space="preserve">Gaza from Sand and Sea. Art and History in the Jawdat al Khoudary collection</w:t>
            </w:r>
            <w:r>
              <w:rPr/>
              <w:t xml:space="preserve">, vol. 1, Mansour/École Biblique et Archéologique Française, p. 144-145, fig. 145, 2012, sans ISBN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Furniture, fixtures, and fittings in churches: Archaeological evidence from Palestine (4th–8th c.) and the role of the Diakonikon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L. Lavan, E. Swift, T. Putzeys. </w:t>
            </w:r>
            <w:r>
              <w:rPr>
                <w:i w:val="1"/>
                <w:iCs w:val="1"/>
              </w:rPr>
              <w:t xml:space="preserve">Objects in context, objects in use. Material spatiality in Late Antiquity</w:t>
            </w:r>
            <w:r>
              <w:rPr/>
              <w:t xml:space="preserve">, 5, Brill, pp.581-606, 2008, Late Antique Archaeology, ISBN : 978-90-47-43305-7.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⟨10.1163/ej.9789004165502.i-742.178⟩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l’archéologie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J.-F. Bouthors. </w:t>
            </w:r>
            <w:r>
              <w:rPr>
                <w:i w:val="1"/>
                <w:iCs w:val="1"/>
              </w:rPr>
              <w:t xml:space="preserve">La Bible sans en avoir peur</w:t>
            </w:r>
            <w:r>
              <w:rPr/>
              <w:t xml:space="preserve">, Lethielleux, pp.83-103, 2005, ISBN : 978-2-283-61238-5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Emmaus in Lukas 24, 13: Traditionsentwicklung und Textkritik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K.H. Fleckenstein, M. Louhivuori, R. Riesner. </w:t>
            </w:r>
            <w:r>
              <w:rPr>
                <w:i w:val="1"/>
                <w:iCs w:val="1"/>
              </w:rPr>
              <w:t xml:space="preserve">Emmaus in Judäa. Geschichte - Exegese - Archäologie</w:t>
            </w:r>
            <w:r>
              <w:rPr/>
              <w:t xml:space="preserve">, Brunnen, pp.122-149, 2003, ISBN : 3765598119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halshs-03255255v1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fouilles. 3e Campagne de fouilles de la Mission Archéologique Française d’Halaesa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/>
              <w:t xml:space="preserve">Université de Picardie Jules Verne;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l’hellénisation à la christianisation : Évolution d’une cité de la Sicile septentrionale. Mission archéologique française d'Halaesa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Canale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Université de Poitiers.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Dall’ellenizzazione alla cristianizzazione: Evoluzione di una città della Sicilia settentrionale. Missione archaeologica frances di 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Gilberto Pambianchi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Université de Poitiers (France).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fouilles. 2e Campagne de fouilles de la Mission Archéologique Française d’Halaesa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/>
              <w:t xml:space="preserve">Université de Picardie Jules Verne;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pour la Libye antique : rapports préliminaires des fouilles menées à Latrun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/>
              <w:t xml:space="preserve">[Rapport de recherche] Ministère des Affaires Étrangères et du Développement International.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dans l’Orient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Baratte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au père Michele Piccirillo</w:t>
            </w:r>
            <w:r>
              <w:rPr/>
              <w:t xml:space="preserve">, Dec 2011, Paris, France. Éditions de Boccard, 168 p., 2016, Orient &amp; Méditerranée, 978-2-7018-0439-2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Leptis Magna à Derna, de la Tripolitaine à la Cyrénaïque : travaux récents sur la Libye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Libye antique et médiévale, Histoire et archéologie : 2ème journée d’études </w:t>
            </w:r>
            <w:r>
              <w:rPr/>
              <w:t xml:space="preserve">, Feb 2011, Poitiers, France. 3, Riveneuve éditions, 2015, Études libyennes, ISSN 0243-3192 978-2-360-13298-0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occidentale d’Erythron (Latrun)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Laronde</w:t>
              </w:r>
            </w:hyperlink>
          </w:p>
          <w:p>
            <w:pPr/>
            <w:r>
              <w:rPr/>
              <w:t xml:space="preserve">Département des Antiquités de Libye, 2004, EAN13 : 2000096153596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halshs-03254710v1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852v1" TargetMode="External"/><Relationship Id="rId8" Type="http://schemas.openxmlformats.org/officeDocument/2006/relationships/hyperlink" Target="https://hal.science/search/index/?q=*&amp;authFullName_s=Vincent Michel" TargetMode="External"/><Relationship Id="rId9" Type="http://schemas.openxmlformats.org/officeDocument/2006/relationships/hyperlink" Target="https://hal.science/search/index/?q=*&amp;authFullName_s=Aura Fossati" TargetMode="External"/><Relationship Id="rId10" Type="http://schemas.openxmlformats.org/officeDocument/2006/relationships/hyperlink" Target="https://hal.science/hal-01589977v1" TargetMode="External"/><Relationship Id="rId11" Type="http://schemas.openxmlformats.org/officeDocument/2006/relationships/hyperlink" Target="https://hal.science/hal-01589053v1" TargetMode="External"/><Relationship Id="rId12" Type="http://schemas.openxmlformats.org/officeDocument/2006/relationships/hyperlink" Target="https://hal.science/hal-01589193v1" TargetMode="External"/><Relationship Id="rId13" Type="http://schemas.openxmlformats.org/officeDocument/2006/relationships/hyperlink" Target="https://hal.science/hal-01588354v1" TargetMode="External"/><Relationship Id="rId14" Type="http://schemas.openxmlformats.org/officeDocument/2006/relationships/hyperlink" Target="https://shs.hal.science/halshs-03259861v1" TargetMode="External"/><Relationship Id="rId15" Type="http://schemas.openxmlformats.org/officeDocument/2006/relationships/hyperlink" Target="https://shs.hal.science/halshs-03254700v1" TargetMode="External"/><Relationship Id="rId16" Type="http://schemas.openxmlformats.org/officeDocument/2006/relationships/hyperlink" Target="https://shs.hal.science/halshs-03253536v1" TargetMode="External"/><Relationship Id="rId17" Type="http://schemas.openxmlformats.org/officeDocument/2006/relationships/hyperlink" Target="https://shs.hal.science/halshs-03254208v1" TargetMode="External"/><Relationship Id="rId18" Type="http://schemas.openxmlformats.org/officeDocument/2006/relationships/hyperlink" Target="https://pasteur.hal.science/pasteur-02874559v1" TargetMode="External"/><Relationship Id="rId19" Type="http://schemas.openxmlformats.org/officeDocument/2006/relationships/hyperlink" Target="https://hal.science/search/index/?q=*&amp;authFullName_s=M&#233;lanie Tobin" TargetMode="External"/><Relationship Id="rId20" Type="http://schemas.openxmlformats.org/officeDocument/2006/relationships/hyperlink" Target="https://hal.science/search/index/?q=*&amp;authFullName_s=Atitheb Chaiyasitdhi" TargetMode="External"/><Relationship Id="rId21" Type="http://schemas.openxmlformats.org/officeDocument/2006/relationships/hyperlink" Target="https://hal.science/search/index/?q=*&amp;authFullName_s=Nicolas Michalski" TargetMode="External"/><Relationship Id="rId22" Type="http://schemas.openxmlformats.org/officeDocument/2006/relationships/hyperlink" Target="https://hal.science/search/index/?q=*&amp;authFullName_s=Pascal Martin" TargetMode="External"/><Relationship Id="rId23" Type="http://schemas.openxmlformats.org/officeDocument/2006/relationships/hyperlink" Target="https://dx.doi.org/10.7554/eLife.43473" TargetMode="External"/><Relationship Id="rId24" Type="http://schemas.openxmlformats.org/officeDocument/2006/relationships/hyperlink" Target="https://shs.hal.science/halshs-03253820v1" TargetMode="External"/><Relationship Id="rId25" Type="http://schemas.openxmlformats.org/officeDocument/2006/relationships/hyperlink" Target="https://hal.science/hal-01587443v1" TargetMode="External"/><Relationship Id="rId26" Type="http://schemas.openxmlformats.org/officeDocument/2006/relationships/hyperlink" Target="https://hal.science/hal-01393955v1" TargetMode="External"/><Relationship Id="rId27" Type="http://schemas.openxmlformats.org/officeDocument/2006/relationships/hyperlink" Target="https://dx.doi.org/10.3406/antaf.2013.1554" TargetMode="External"/><Relationship Id="rId28" Type="http://schemas.openxmlformats.org/officeDocument/2006/relationships/hyperlink" Target="https://hal.science/hal-01591322v1" TargetMode="External"/><Relationship Id="rId29" Type="http://schemas.openxmlformats.org/officeDocument/2006/relationships/hyperlink" Target="https://hal.science/hal-01384398v1" TargetMode="External"/><Relationship Id="rId30" Type="http://schemas.openxmlformats.org/officeDocument/2006/relationships/hyperlink" Target="https://hal.science/hal-01385398v1" TargetMode="External"/><Relationship Id="rId31" Type="http://schemas.openxmlformats.org/officeDocument/2006/relationships/hyperlink" Target="https://dx.doi.org/10.3406/crai.2011.93126" TargetMode="External"/><Relationship Id="rId32" Type="http://schemas.openxmlformats.org/officeDocument/2006/relationships/hyperlink" Target="https://shs.hal.science/halshs-03254046v1" TargetMode="External"/><Relationship Id="rId33" Type="http://schemas.openxmlformats.org/officeDocument/2006/relationships/hyperlink" Target="https://dx.doi.org/10.4000/nda.1467" TargetMode="External"/><Relationship Id="rId34" Type="http://schemas.openxmlformats.org/officeDocument/2006/relationships/hyperlink" Target="https://api.istex.fr/ark:/67375/G14-P04Z0KG0-4/fulltext.pdf?sid=hal" TargetMode="External"/><Relationship Id="rId35" Type="http://schemas.openxmlformats.org/officeDocument/2006/relationships/hyperlink" Target="https://hal.science/hal-01385413v1" TargetMode="External"/><Relationship Id="rId36" Type="http://schemas.openxmlformats.org/officeDocument/2006/relationships/hyperlink" Target="https://hal.science/hal-03356403v1" TargetMode="External"/><Relationship Id="rId37" Type="http://schemas.openxmlformats.org/officeDocument/2006/relationships/hyperlink" Target="https://hal.science/search/index/?q=*&amp;authFullName_s=Andr&#233; Laronde" TargetMode="External"/><Relationship Id="rId38" Type="http://schemas.openxmlformats.org/officeDocument/2006/relationships/hyperlink" Target="https://shs.hal.science/halshs-03254191v1" TargetMode="External"/><Relationship Id="rId39" Type="http://schemas.openxmlformats.org/officeDocument/2006/relationships/hyperlink" Target="https://shs.hal.science/halshs-03253970v1" TargetMode="External"/><Relationship Id="rId40" Type="http://schemas.openxmlformats.org/officeDocument/2006/relationships/hyperlink" Target="https://shs.hal.science/halshs-03255293v1" TargetMode="External"/><Relationship Id="rId41" Type="http://schemas.openxmlformats.org/officeDocument/2006/relationships/hyperlink" Target="https://shs.hal.science/halshs-03255342v1" TargetMode="External"/><Relationship Id="rId42" Type="http://schemas.openxmlformats.org/officeDocument/2006/relationships/hyperlink" Target="https://hal.science/search/index/?q=*&amp;authFullName_s=Mustafa B. Hamarneh" TargetMode="External"/><Relationship Id="rId43" Type="http://schemas.openxmlformats.org/officeDocument/2006/relationships/hyperlink" Target="https://hal.science/search/index/?q=*&amp;authFullName_s=Stefano de Luca" TargetMode="External"/><Relationship Id="rId44" Type="http://schemas.openxmlformats.org/officeDocument/2006/relationships/hyperlink" Target="https://shs.hal.science/halshs-03255350v1" TargetMode="External"/><Relationship Id="rId45" Type="http://schemas.openxmlformats.org/officeDocument/2006/relationships/hyperlink" Target="https://hal.science/hal-03253501v1" TargetMode="External"/><Relationship Id="rId46" Type="http://schemas.openxmlformats.org/officeDocument/2006/relationships/hyperlink" Target="https://shs.hal.science/halshs-03259837v1" TargetMode="External"/><Relationship Id="rId47" Type="http://schemas.openxmlformats.org/officeDocument/2006/relationships/hyperlink" Target="https://shs.hal.science/halshs-03259835v1" TargetMode="External"/><Relationship Id="rId48" Type="http://schemas.openxmlformats.org/officeDocument/2006/relationships/hyperlink" Target="https://shs.hal.science/halshs-03253767v1" TargetMode="External"/><Relationship Id="rId49" Type="http://schemas.openxmlformats.org/officeDocument/2006/relationships/hyperlink" Target="https://shs.hal.science/halshs-03253664v1" TargetMode="External"/><Relationship Id="rId50" Type="http://schemas.openxmlformats.org/officeDocument/2006/relationships/hyperlink" Target="https://shs.hal.science/halshs-03253706v1" TargetMode="External"/><Relationship Id="rId51" Type="http://schemas.openxmlformats.org/officeDocument/2006/relationships/hyperlink" Target="https://shs.hal.science/halshs-03254227v1" TargetMode="External"/><Relationship Id="rId52" Type="http://schemas.openxmlformats.org/officeDocument/2006/relationships/hyperlink" Target="https://hal.science/hal-01591302v1" TargetMode="External"/><Relationship Id="rId53" Type="http://schemas.openxmlformats.org/officeDocument/2006/relationships/hyperlink" Target="https://shs.hal.science/halshs-03253944v1" TargetMode="External"/><Relationship Id="rId54" Type="http://schemas.openxmlformats.org/officeDocument/2006/relationships/hyperlink" Target="https://shs.hal.science/halshs-03259868v1" TargetMode="External"/><Relationship Id="rId55" Type="http://schemas.openxmlformats.org/officeDocument/2006/relationships/hyperlink" Target="https://hal.science/hal-01425346v1" TargetMode="External"/><Relationship Id="rId56" Type="http://schemas.openxmlformats.org/officeDocument/2006/relationships/hyperlink" Target="https://hal.science/hal-01591062v1" TargetMode="External"/><Relationship Id="rId57" Type="http://schemas.openxmlformats.org/officeDocument/2006/relationships/hyperlink" Target="https://univ-poitiers.hal.science/hal-03254641v1" TargetMode="External"/><Relationship Id="rId58" Type="http://schemas.openxmlformats.org/officeDocument/2006/relationships/hyperlink" Target="https://dx.doi.org/10.1163/ej.9789004165502.i-742.178" TargetMode="External"/><Relationship Id="rId59" Type="http://schemas.openxmlformats.org/officeDocument/2006/relationships/hyperlink" Target="https://shs.hal.science/halshs-03254646v1" TargetMode="External"/><Relationship Id="rId60" Type="http://schemas.openxmlformats.org/officeDocument/2006/relationships/hyperlink" Target="https://shs.hal.science/halshs-03255255v1" TargetMode="External"/><Relationship Id="rId61" Type="http://schemas.openxmlformats.org/officeDocument/2006/relationships/hyperlink" Target="https://u-picardie.hal.science/hal-04303573v1" TargetMode="External"/><Relationship Id="rId62" Type="http://schemas.openxmlformats.org/officeDocument/2006/relationships/hyperlink" Target="https://hal.science/search/index/?q=*&amp;authFullName_s=Michela Costanzi" TargetMode="External"/><Relationship Id="rId63" Type="http://schemas.openxmlformats.org/officeDocument/2006/relationships/hyperlink" Target="https://hal.science/search/index/?q=*&amp;authFullName_s=Fr&#233;d&#233;ric Gerber" TargetMode="External"/><Relationship Id="rId64" Type="http://schemas.openxmlformats.org/officeDocument/2006/relationships/hyperlink" Target="https://hal.science/hal-04302415v1" TargetMode="External"/><Relationship Id="rId65" Type="http://schemas.openxmlformats.org/officeDocument/2006/relationships/hyperlink" Target="https://hal.science/search/index/?q=*&amp;authFullName_s=St&#233;phane Boulogne" TargetMode="External"/><Relationship Id="rId66" Type="http://schemas.openxmlformats.org/officeDocument/2006/relationships/hyperlink" Target="https://hal.science/search/index/?q=*&amp;authFullName_s=Alessandra Canale" TargetMode="External"/><Relationship Id="rId67" Type="http://schemas.openxmlformats.org/officeDocument/2006/relationships/hyperlink" Target="https://hal.science/hal-04302340v1" TargetMode="External"/><Relationship Id="rId68" Type="http://schemas.openxmlformats.org/officeDocument/2006/relationships/hyperlink" Target="https://hal.science/search/index/?q=*&amp;authFullName_s=Gilberto Pambianchi" TargetMode="External"/><Relationship Id="rId69" Type="http://schemas.openxmlformats.org/officeDocument/2006/relationships/hyperlink" Target="https://u-picardie.hal.science/hal-04303570v1" TargetMode="External"/><Relationship Id="rId70" Type="http://schemas.openxmlformats.org/officeDocument/2006/relationships/hyperlink" Target="https://hal.science/hal-01589438v1" TargetMode="External"/><Relationship Id="rId71" Type="http://schemas.openxmlformats.org/officeDocument/2006/relationships/hyperlink" Target="https://shs.hal.science/halshs-03259794v1" TargetMode="External"/><Relationship Id="rId72" Type="http://schemas.openxmlformats.org/officeDocument/2006/relationships/hyperlink" Target="https://hal.science/search/index/?q=*&amp;authFullName_s=Baratte Fran&#231;ois" TargetMode="External"/><Relationship Id="rId73" Type="http://schemas.openxmlformats.org/officeDocument/2006/relationships/hyperlink" Target="https://hal.science/hal-01419722v1" TargetMode="External"/><Relationship Id="rId74" Type="http://schemas.openxmlformats.org/officeDocument/2006/relationships/hyperlink" Target="https://shs.hal.science/halshs-0325471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MICHEL</dc:title>
  <dc:description>CV</dc:description>
  <dc:subject/>
  <cp:keywords/>
  <cp:category/>
  <cp:lastModifiedBy/>
  <dcterms:created xsi:type="dcterms:W3CDTF">2026-05-17T15:08:05+02:00</dcterms:created>
  <dcterms:modified xsi:type="dcterms:W3CDTF">2026-05-17T15:08:05+02:00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