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Le Chenadec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Compressible Formulation of the One-Fluid Model for Two-Phase Flows</w:t></w:r></w:hyperlink></w:p><w:p><w:pPr/><w:hyperlink r:id="rId8" w:history="1"><w:r><w:rPr><w:color w:val="#410a8c"/><w:u w:val="single"/></w:rPr><w:t xml:space="preserve">Simon El Ouafa</w:t></w:r></w:hyperlink><w:r><w:rPr/><w:t xml:space="preserve">,</w:t></w:r><w:hyperlink r:id="rId9" w:history="1"><w:r><w:rPr><w:color w:val="#410a8c"/><w:u w:val="single"/></w:rPr><w:t xml:space="preserve">Stephane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w:r><w:rPr/><w:t xml:space="preserve">,</w:t></w:r><w:hyperlink r:id="rId12" w:history="1"><w:r><w:rPr><w:color w:val="#410a8c"/><w:u w:val="single"/></w:rPr><w:t xml:space="preserve">Syphax Fereka</w:t></w:r></w:hyperlink><w:r><w:rPr/><w:t xml:space="preserve">et al.</w:t></w:r></w:p><w:p><w:pPr/><w:r><w:rPr><w:i w:val="1"/><w:iCs w:val="1"/></w:rPr><w:t xml:space="preserve">Fluids</w:t></w:r><w:r><w:rPr/><w:t xml:space="preserve">, 2024, 9 (4), pp.90. </w:t></w:r><w:hyperlink r:id="rId13" w:history="1"><w:r><w:rPr><w:color w:val="#410a8c"/><w:u w:val="single"/></w:rPr><w:t xml:space="preserve">⟨10.3390/fluids9040090⟩</w:t></w:r></w:hyperlink></w:p><w:p><w:pPr/><w:r><w:rPr/><w:t xml:space="preserve">Article dans une revue</w:t></w:r></w:p><w:p><w:pPr/><w:hyperlink r:id="rId7" w:history="1"><w:r><w:rPr><w:color w:val="#410a8c"/><w:u w:val="single"/></w:rPr><w:t xml:space="preserve">hal-04554316v1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levelset-based cut-cell method for interfacial flows: part 2—free-surface flows and dynamic contact angle treatment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Acta Mechanica</w:t></w:r><w:r><w:rPr/><w:t xml:space="preserve">, 2024, 236 (9), pp.5639-5658. </w:t></w:r><w:hyperlink r:id="rId18" w:history="1"><w:r><w:rPr><w:color w:val="#410a8c"/><w:u w:val="single"/></w:rPr><w:t xml:space="preserve">⟨10.1007/s00707-024-04170-z⟩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hal-05452479v1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levelset-based cut-cell method for interfacial flows: part 1—Navier–Stokes equations and Rayleigh–Bénard instability with melting boundary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Acta Mechanica</w:t></w:r><w:r><w:rPr/><w:t xml:space="preserve">, 2024, 236 (9), pp.5763-5786. </w:t></w:r><w:hyperlink r:id="rId20" w:history="1"><w:r><w:rPr><w:color w:val="#410a8c"/><w:u w:val="single"/></w:rPr><w:t xml:space="preserve">⟨10.1007/s00707-024-04133-4⟩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hal-05452481v1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Uncertainty quantification of kinetic models using adjoint-driven active subspace algorithms</w:t></w:r></w:hyperlink></w:p><w:p><w:pPr/><w:hyperlink r:id="rId22" w:history="1"><w:r><w:rPr><w:color w:val="#410a8c"/><w:u w:val="single"/></w:rPr><w:t xml:space="preserve">Ahmed Hassan</w:t></w:r></w:hyperlink><w:r><w:rPr/><w:t xml:space="preserve">,</w:t></w:r><w:hyperlink r:id="rId23" w:history="1"><w:r><w:rPr><w:color w:val="#410a8c"/><w:u w:val="single"/></w:rPr><w:t xml:space="preserve">Moataz Sabry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Proceedings of the Combustion Institute</w:t></w:r><w:r><w:rPr/><w:t xml:space="preserve">, 2023, 39 (4), pp.5209-5218. </w:t></w:r><w:hyperlink r:id="rId24" w:history="1"><w:r><w:rPr><w:color w:val="#410a8c"/><w:u w:val="single"/></w:rPr><w:t xml:space="preserve">⟨10.1016/j.proci.2022.07.177⟩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hal-03852538v1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Adjoint-based optimization of two-dimensional Stefan problems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Journal of Computational Physics</w:t></w:r><w:r><w:rPr/><w:t xml:space="preserve">, 2023, 475, pp.111875. </w:t></w:r><w:hyperlink r:id="rId26" w:history="1"><w:r><w:rPr><w:color w:val="#410a8c"/><w:u w:val="single"/></w:rPr><w:t xml:space="preserve">⟨10.1016/j.jcp.2022.111875⟩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hal-03982348v1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optimized VOFI library to initialize the volume fraction field</w:t></w:r></w:hyperlink></w:p><w:p><w:pPr/><w:hyperlink r:id="rId28" w:history="1"><w:r><w:rPr><w:color w:val="#410a8c"/><w:u w:val="single"/></w:rPr><w:t xml:space="preserve">A. Chierici</w:t></w:r></w:hyperlink><w:r><w:rPr/><w:t xml:space="preserve">,</w:t></w:r><w:hyperlink r:id="rId29" w:history="1"><w:r><w:rPr><w:color w:val="#410a8c"/><w:u w:val="single"/></w:rPr><w:t xml:space="preserve">L. Chirco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31" w:history="1"><w:r><w:rPr><w:color w:val="#410a8c"/><w:u w:val="single"/></w:rPr><w:t xml:space="preserve">R. Scardovelli</w:t></w:r></w:hyperlink><w:r><w:rPr/><w:t xml:space="preserve">,</w:t></w:r><w:hyperlink r:id="rId32" w:history="1"><w:r><w:rPr><w:color w:val="#410a8c"/><w:u w:val="single"/></w:rPr><w:t xml:space="preserve">Ph. Yecko</w:t></w:r></w:hyperlink><w:r><w:rPr/><w:t xml:space="preserve">et al.</w:t></w:r></w:p><w:p><w:pPr/><w:r><w:rPr><w:i w:val="1"/><w:iCs w:val="1"/></w:rPr><w:t xml:space="preserve">Computer Physics Communications</w:t></w:r><w:r><w:rPr/><w:t xml:space="preserve">, 2022, 281, </w:t></w:r><w:hyperlink r:id="rId33" w:history="1"><w:r><w:rPr><w:color w:val="#410a8c"/><w:u w:val="single"/></w:rPr><w:t xml:space="preserve">⟨10.1016/j.cpc.2022.108506⟩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hal-03760300v1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three-dimensional cell-based Volume-of-Fluid method for conservative simulations of primary atomization</w:t></w:r></w:hyperlink></w:p><w:p><w:pPr/><w:hyperlink r:id="rId35" w:history="1"><w:r><w:rPr><w:color w:val="#410a8c"/><w:u w:val="single"/></w:rPr><w:t xml:space="preserve">Fabian Fröde</w:t></w:r></w:hyperlink><w:r><w:rPr/><w:t xml:space="preserve">,</w:t></w:r><w:hyperlink r:id="rId36" w:history="1"><w:r><w:rPr><w:color w:val="#410a8c"/><w:u w:val="single"/></w:rPr><w:t xml:space="preserve">Temistocle Grenga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7" w:history="1"><w:r><w:rPr><w:color w:val="#410a8c"/><w:u w:val="single"/></w:rPr><w:t xml:space="preserve">Mathis Bode</w:t></w:r></w:hyperlink><w:r><w:rPr/><w:t xml:space="preserve">,</w:t></w:r><w:hyperlink r:id="rId38" w:history="1"><w:r><w:rPr><w:color w:val="#410a8c"/><w:u w:val="single"/></w:rPr><w:t xml:space="preserve">Heinz Pitsch</w:t></w:r></w:hyperlink></w:p><w:p><w:pPr/><w:r><w:rPr><w:i w:val="1"/><w:iCs w:val="1"/></w:rPr><w:t xml:space="preserve">Journal of Computational Physics</w:t></w:r><w:r><w:rPr/><w:t xml:space="preserve">, 2022, pp.111374. </w:t></w:r><w:hyperlink r:id="rId39" w:history="1"><w:r><w:rPr><w:color w:val="#410a8c"/><w:u w:val="single"/></w:rPr><w:t xml:space="preserve">⟨10.1016/j.jcp.2022.111374⟩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hal-03695477v1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Sensitivity analysis of an unsteady char particle combustion</w:t></w:r></w:hyperlink></w:p><w:p><w:pPr/><w:hyperlink r:id="rId22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Fuel</w:t></w:r><w:r><w:rPr/><w:t xml:space="preserve">, 2021, </w:t></w:r><w:hyperlink r:id="rId42" w:history="1"><w:r><w:rPr><w:color w:val="#410a8c"/><w:u w:val="single"/></w:rPr><w:t xml:space="preserve">⟨10.1016/j.fuel.2020.119738⟩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hal-03011624v1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Adjoint-based sensitivity analysis of steady char burnout</w:t></w:r></w:hyperlink></w:p><w:p><w:pPr/><w:hyperlink r:id="rId22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8" w:history="1"><w:r><w:rPr><w:color w:val="#410a8c"/><w:u w:val="single"/></w:rPr><w:t xml:space="preserve">Heinz Pitsch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Combustion Theory and Modelling</w:t></w:r><w:r><w:rPr/><w:t xml:space="preserve">, 2021, pp.1-25. </w:t></w:r><w:hyperlink r:id="rId44" w:history="1"><w:r><w:rPr><w:color w:val="#410a8c"/><w:u w:val="single"/></w:rPr><w:t xml:space="preserve">⟨10.1080/13647830.2020.1838614⟩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hal-03011351v1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Monolithic Solvers for Incompressible Two-Phase Flows at Large Density and Viscosity Ratios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Fluids</w:t></w:r><w:r><w:rPr/><w:t xml:space="preserve">, 2021, 6 (1), pp.23. </w:t></w:r><w:hyperlink r:id="rId48" w:history="1"><w:r><w:rPr><w:color w:val="#410a8c"/><w:u w:val="single"/></w:rPr><w:t xml:space="preserve">⟨10.3390/fluids6010023⟩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hal-03098100v1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Navier-Stokes Solvers for Incompressible Single- 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Communications in Computational Physics</w:t></w:r><w:r><w:rPr/><w:t xml:space="preserve">, 2021, 29 (4), pp.1213-1245. </w:t></w:r><w:hyperlink r:id="rId50" w:history="1"><w:r><w:rPr><w:color w:val="#410a8c"/><w:u w:val="single"/></w:rPr><w:t xml:space="preserve">⟨10.4208/cicp.OA-2020-0044⟩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hal-03337799v1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and Optimization of Interfacial Flows Using Adjoint-Based Techniques</w:t></w:r></w:hyperlink></w:p><w:p><w:pPr/><w:hyperlink r:id="rId52" w:history="1"><w:r><w:rPr><w:color w:val="#410a8c"/><w:u w:val="single"/></w:rPr><w:t xml:space="preserve">Alexandru Fikl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Fluids</w:t></w:r><w:r><w:rPr/><w:t xml:space="preserve">, 2020, 5 (3), pp.156. </w:t></w:r><w:hyperlink r:id="rId53" w:history="1"><w:r><w:rPr><w:color w:val="#410a8c"/><w:u w:val="single"/></w:rPr><w:t xml:space="preserve">⟨10.3390/fluids5030156⟩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hal-03011370v1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degenerate mechanisms triggering finite-amplitude thermo-acoustic oscillations in annular combustors</w:t></w:r></w:hyperlink></w:p><w:p><w:pPr/><w:hyperlink r:id="rId55" w:history="1"><w:r><w:rPr><w:color w:val="#410a8c"/><w:u w:val="single"/></w:rPr><w:t xml:space="preserve">Sandeep Murthy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56" w:history="1"><w:r><w:rPr><w:color w:val="#410a8c"/><w:u w:val="single"/></w:rPr><w:t xml:space="preserve">Peter J. Schmid</w:t></w:r></w:hyperlink><w:r><w:rPr/><w:t xml:space="preserve">,</w:t></w:r><w:hyperlink r:id="rId57" w:history="1"><w:r><w:rPr><w:color w:val="#410a8c"/><w:u w:val="single"/></w:rPr><w:t xml:space="preserve">Daniel J Bodony</w:t></w:r></w:hyperlink></w:p><w:p><w:pPr/><w:r><w:rPr><w:i w:val="1"/><w:iCs w:val="1"/></w:rPr><w:t xml:space="preserve">Journal of Fluid Mechanics</w:t></w:r><w:r><w:rPr/><w:t xml:space="preserve">, 2019, 881, pp.384-419. </w:t></w:r><w:hyperlink r:id="rId58" w:history="1"><w:r><w:rPr><w:color w:val="#410a8c"/><w:u w:val="single"/></w:rPr><w:t xml:space="preserve">⟨10.1017/jfm.2019.720⟩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hal-03011379v1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Experimenting with the p4est library for AMR simulations of two-phase flows</w:t></w:r></w:hyperlink></w:p><w:p><w:pPr/><w:hyperlink r:id="rId60" w:history="1"><w:r><w:rPr><w:color w:val="#410a8c"/><w:u w:val="single"/></w:rPr><w:t xml:space="preserve">Florence Drui</w:t></w:r></w:hyperlink><w:r><w:rPr/><w:t xml:space="preserve">,</w:t></w:r><w:hyperlink r:id="rId52" w:history="1"><w:r><w:rPr><w:color w:val="#410a8c"/><w:u w:val="single"/></w:rPr><w:t xml:space="preserve">Alexandru Fikl</w:t></w:r></w:hyperlink><w:r><w:rPr/><w:t xml:space="preserve">,</w:t></w:r><w:hyperlink r:id="rId61" w:history="1"><w:r><w:rPr><w:color w:val="#410a8c"/><w:u w:val="single"/></w:rPr><w:t xml:space="preserve">Pierre Kestener</w:t></w:r></w:hyperlink><w:r><w:rPr/><w:t xml:space="preserve">,</w:t></w:r><w:hyperlink r:id="rId62" w:history="1"><w:r><w:rPr><w:color w:val="#410a8c"/><w:u w:val="single"/></w:rPr><w:t xml:space="preserve">Samuel Kokh</w:t></w:r></w:hyperlink><w:r><w:rPr/><w:t xml:space="preserve">,</w:t></w:r><w:hyperlink r:id="rId63" w:history="1"><w:r><w:rPr><w:color w:val="#410a8c"/><w:u w:val="single"/></w:rPr><w:t xml:space="preserve">Adam Larat</w:t></w:r></w:hyperlink><w:r><w:rPr/><w:t xml:space="preserve">et al.</w:t></w:r></w:p><w:p><w:pPr/><w:r><w:rPr><w:i w:val="1"/><w:iCs w:val="1"/></w:rPr><w:t xml:space="preserve">ESAIM: Proceedings and Surveys</w:t></w:r><w:r><w:rPr/><w:t xml:space="preserve">, 2016, 53, pp.232 - 247. </w:t></w:r><w:hyperlink r:id="rId64" w:history="1"><w:r><w:rPr><w:color w:val="#410a8c"/><w:u w:val="single"/></w:rPr><w:t xml:space="preserve">⟨10.1051/proc/201653014⟩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hal-01591956v1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Time-domain analysis of thermo-acoustic instabilities in a ducted flame</w:t></w:r></w:hyperlink></w:p><w:p><w:pPr/><w:hyperlink r:id="rId66" w:history="1"><w:r><w:rPr><w:color w:val="#410a8c"/><w:u w:val="single"/></w:rPr><w:t xml:space="preserve">T. Sayadi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67" w:history="1"><w:r><w:rPr><w:color w:val="#410a8c"/><w:u w:val="single"/></w:rPr><w:t xml:space="preserve">P.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Proceedings of the Combustion Institute</w:t></w:r><w:r><w:rPr/><w:t xml:space="preserve">, 2015, 35, pp.1079-1086. </w:t></w:r><w:hyperlink r:id="rId70" w:history="1"><w:r><w:rPr><w:color w:val="#410a8c"/><w:u w:val="single"/></w:rPr><w:t xml:space="preserve">⟨10.1016/j.proci.2014.06.117⟩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hal-01011689v1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Thermoacoustic instability - a dynamical system and time domain analysis</w:t></w:r></w:hyperlink></w:p><w:p><w:pPr/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3" w:history="1"><w:r><w:rPr><w:color w:val="#410a8c"/><w:u w:val="single"/></w:rPr><w:t xml:space="preserve">Peter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Journal of Fluid Mechanics</w:t></w:r><w:r><w:rPr/><w:t xml:space="preserve">, 2014, 753, pp.448-471. </w:t></w:r><w:hyperlink r:id="rId74" w:history="1"><w:r><w:rPr><w:color w:val="#410a8c"/><w:u w:val="single"/></w:rPr><w:t xml:space="preserve">⟨10.1017/jfm.2014.357⟩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hal-00918174v1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Numerical modeling of heat & mass transfers in stefan-type flows using a sharp interface two-fluid formulation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Développement d’un solveur tout-couplé parallèle 3D pour la simulation des écoulements diphasiques incompressibles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25ème Congrès Français de Mécanique ( CFM 2022 )</w:t></w:r><w:r><w:rPr/><w:t xml:space="preserve">, Aug 2022,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hal-04079918v1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Algebric momentum preserving method with a fully coupled 3D parallel solver for the simulation of two-phase incompressible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1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International Conference on Numerical Methods in Multiphase Flows (ICNMMF4)</w:t></w:r><w:r><w:rPr/><w:t xml:space="preserve">, Sep 2022, Venise, Italy</w:t></w:r></w:p><w:p><w:pPr/><w:r><w:rPr/><w:t xml:space="preserve">Communication dans un congrès</w:t></w:r></w:p><w:p><w:pPr/><w:hyperlink r:id="rId80" w:history="1"><w:r><w:rPr><w:color w:val="#410a8c"/><w:u w:val="single"/></w:rPr><w:t xml:space="preserve">hal-04080138v1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82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Algebraic momentum preserving method with a fully-coupled 3D solver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4th International Conference on Numerical Methods in Multiphase Flows (ICNMMF)</w:t></w:r><w:r><w:rPr/><w:t xml:space="preserve">, Sep 2022, Venise, Italy</w:t></w:r></w:p><w:p><w:pPr/><w:r><w:rPr/><w:t xml:space="preserve">Poster de conférence</w:t></w:r></w:p><w:p><w:pPr/><w:hyperlink r:id="rId83" w:history="1"><w:r><w:rPr><w:color w:val="#410a8c"/><w:u w:val="single"/></w:rPr><w:t xml:space="preserve">hal-04079984v1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84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Adjoint-based optimization of the Rayleigh-Bénard instability with melting boundary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5" w:history="1"><w:r><w:rPr><w:color w:val="#410a8c"/><w:u w:val="single"/></w:rPr><w:t xml:space="preserve">Alejandro Quirós Rodríguez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2025</w:t></w:r></w:p><w:p><w:pPr/><w:r><w:rPr/><w:t xml:space="preserve">Pré-publication, Document de travail</w:t></w:r></w:p><w:p><w:pPr/><w:hyperlink r:id="rId85" w:history="1"><w:r><w:rPr><w:color w:val="#410a8c"/><w:u w:val="single"/></w:rPr><w:t xml:space="preserve">hal-05429736v1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Conservative Cartesian Cut Cell Method for the Solution of the Incompressible Navier-Stokes Equations on Staggered Meshes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2022</w:t></w:r></w:p><w:p><w:pPr/><w:r><w:rPr/><w:t xml:space="preserve">Pré-publication, Document de travail</w:t></w:r></w:p><w:p><w:pPr/><w:hyperlink r:id="rId86" w:history="1"><w:r><w:rPr><w:color w:val="#410a8c"/><w:u w:val="single"/></w:rPr><w:t xml:space="preserve">hal-03865595v1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Navier-Stokes solvers for incompressible single-and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1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2020</w:t></w:r></w:p><w:p><w:pPr/><w:r><w:rPr/><w:t xml:space="preserve">Pré-publication, Document de travail</w:t></w:r></w:p><w:p><w:pPr/><w:hyperlink r:id="rId87" w:history="1"><w:r><w:rPr><w:color w:val="#410a8c"/><w:u w:val="single"/></w:rPr><w:t xml:space="preserve">hal-02892344v1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316v1" TargetMode="External"/><Relationship Id="rId8" Type="http://schemas.openxmlformats.org/officeDocument/2006/relationships/hyperlink" Target="https://hal.science/search/index/?q=*&amp;authFullName_s=Simon El Ouafa" TargetMode="External"/><Relationship Id="rId9" Type="http://schemas.openxmlformats.org/officeDocument/2006/relationships/hyperlink" Target="https://hal.science/search/index/?q=*&amp;authFullName_s=Stephane Vincent" TargetMode="External"/><Relationship Id="rId10" Type="http://schemas.openxmlformats.org/officeDocument/2006/relationships/hyperlink" Target="https://hal.science/search/index/?q=*&amp;authFullName_s=Vincent Le Chenadec" TargetMode="External"/><Relationship Id="rId11" Type="http://schemas.openxmlformats.org/officeDocument/2006/relationships/hyperlink" Target="https://hal.science/search/index/?q=*&amp;authFullName_s=Beno&#238;t Trouette" TargetMode="External"/><Relationship Id="rId12" Type="http://schemas.openxmlformats.org/officeDocument/2006/relationships/hyperlink" Target="https://hal.science/search/index/?q=*&amp;authFullName_s=Syphax Fereka" TargetMode="External"/><Relationship Id="rId13" Type="http://schemas.openxmlformats.org/officeDocument/2006/relationships/hyperlink" Target="https://dx.doi.org/10.3390/fluids9040090" TargetMode="External"/><Relationship Id="rId14" Type="http://schemas.openxmlformats.org/officeDocument/2006/relationships/hyperlink" Target="https://hal.science/hal-05452479v1" TargetMode="External"/><Relationship Id="rId15" Type="http://schemas.openxmlformats.org/officeDocument/2006/relationships/hyperlink" Target="https://hal.science/search/index/?q=*&amp;authFullName_s=Alejandro Quir&#243;s Rodr&#237;guez" TargetMode="External"/><Relationship Id="rId16" Type="http://schemas.openxmlformats.org/officeDocument/2006/relationships/hyperlink" Target="https://hal.science/search/index/?q=*&amp;authFullName_s=Tomas Fullana" TargetMode="External"/><Relationship Id="rId17" Type="http://schemas.openxmlformats.org/officeDocument/2006/relationships/hyperlink" Target="https://hal.science/search/index/?q=*&amp;authFullName_s=Taraneh Sayadi" TargetMode="External"/><Relationship Id="rId18" Type="http://schemas.openxmlformats.org/officeDocument/2006/relationships/hyperlink" Target="https://dx.doi.org/10.1007/s00707-024-04170-z" TargetMode="External"/><Relationship Id="rId19" Type="http://schemas.openxmlformats.org/officeDocument/2006/relationships/hyperlink" Target="https://hal.science/hal-05452481v1" TargetMode="External"/><Relationship Id="rId20" Type="http://schemas.openxmlformats.org/officeDocument/2006/relationships/hyperlink" Target="https://dx.doi.org/10.1007/s00707-024-04133-4" TargetMode="External"/><Relationship Id="rId21" Type="http://schemas.openxmlformats.org/officeDocument/2006/relationships/hyperlink" Target="https://hal.science/hal-03852538v1" TargetMode="External"/><Relationship Id="rId22" Type="http://schemas.openxmlformats.org/officeDocument/2006/relationships/hyperlink" Target="https://hal.science/search/index/?q=*&amp;authFullName_s=Ahmed Hassan" TargetMode="External"/><Relationship Id="rId23" Type="http://schemas.openxmlformats.org/officeDocument/2006/relationships/hyperlink" Target="https://hal.science/search/index/?q=*&amp;authFullName_s=Moataz Sabry" TargetMode="External"/><Relationship Id="rId24" Type="http://schemas.openxmlformats.org/officeDocument/2006/relationships/hyperlink" Target="https://dx.doi.org/10.1016/j.proci.2022.07.177" TargetMode="External"/><Relationship Id="rId25" Type="http://schemas.openxmlformats.org/officeDocument/2006/relationships/hyperlink" Target="https://hal.science/hal-03982348v1" TargetMode="External"/><Relationship Id="rId26" Type="http://schemas.openxmlformats.org/officeDocument/2006/relationships/hyperlink" Target="https://dx.doi.org/10.1016/j.jcp.2022.111875" TargetMode="External"/><Relationship Id="rId27" Type="http://schemas.openxmlformats.org/officeDocument/2006/relationships/hyperlink" Target="https://hal.science/hal-03760300v1" TargetMode="External"/><Relationship Id="rId28" Type="http://schemas.openxmlformats.org/officeDocument/2006/relationships/hyperlink" Target="https://hal.science/search/index/?q=*&amp;authFullName_s=A. Chierici" TargetMode="External"/><Relationship Id="rId29" Type="http://schemas.openxmlformats.org/officeDocument/2006/relationships/hyperlink" Target="https://hal.science/search/index/?q=*&amp;authFullName_s=L. Chirco" TargetMode="External"/><Relationship Id="rId30" Type="http://schemas.openxmlformats.org/officeDocument/2006/relationships/hyperlink" Target="https://hal.science/search/index/?q=*&amp;authFullName_s=V. Le Chenadec" TargetMode="External"/><Relationship Id="rId31" Type="http://schemas.openxmlformats.org/officeDocument/2006/relationships/hyperlink" Target="https://hal.science/search/index/?q=*&amp;authFullName_s=R. Scardovelli" TargetMode="External"/><Relationship Id="rId32" Type="http://schemas.openxmlformats.org/officeDocument/2006/relationships/hyperlink" Target="https://hal.science/search/index/?q=*&amp;authFullName_s=Ph. Yecko" TargetMode="External"/><Relationship Id="rId33" Type="http://schemas.openxmlformats.org/officeDocument/2006/relationships/hyperlink" Target="https://dx.doi.org/10.1016/j.cpc.2022.108506" TargetMode="External"/><Relationship Id="rId34" Type="http://schemas.openxmlformats.org/officeDocument/2006/relationships/hyperlink" Target="https://hal.science/hal-03695477v1" TargetMode="External"/><Relationship Id="rId35" Type="http://schemas.openxmlformats.org/officeDocument/2006/relationships/hyperlink" Target="https://hal.science/search/index/?q=*&amp;authFullName_s=Fabian Fr&#246;de" TargetMode="External"/><Relationship Id="rId36" Type="http://schemas.openxmlformats.org/officeDocument/2006/relationships/hyperlink" Target="https://hal.science/search/index/?q=*&amp;authFullName_s=Temistocle Grenga" TargetMode="External"/><Relationship Id="rId37" Type="http://schemas.openxmlformats.org/officeDocument/2006/relationships/hyperlink" Target="https://hal.science/search/index/?q=*&amp;authFullName_s=Mathis Bode" TargetMode="External"/><Relationship Id="rId38" Type="http://schemas.openxmlformats.org/officeDocument/2006/relationships/hyperlink" Target="https://hal.science/search/index/?q=*&amp;authFullName_s=Heinz Pitsch" TargetMode="External"/><Relationship Id="rId39" Type="http://schemas.openxmlformats.org/officeDocument/2006/relationships/hyperlink" Target="https://dx.doi.org/10.1016/j.jcp.2022.111374" TargetMode="External"/><Relationship Id="rId40" Type="http://schemas.openxmlformats.org/officeDocument/2006/relationships/hyperlink" Target="https://hal.science/hal-03011624v1" TargetMode="External"/><Relationship Id="rId41" Type="http://schemas.openxmlformats.org/officeDocument/2006/relationships/hyperlink" Target="https://hal.science/search/index/?q=*&amp;authFullName_s=Antonio Attili" TargetMode="External"/><Relationship Id="rId42" Type="http://schemas.openxmlformats.org/officeDocument/2006/relationships/hyperlink" Target="https://dx.doi.org/10.1016/j.fuel.2020.119738" TargetMode="External"/><Relationship Id="rId43" Type="http://schemas.openxmlformats.org/officeDocument/2006/relationships/hyperlink" Target="https://hal.science/hal-03011351v1" TargetMode="External"/><Relationship Id="rId44" Type="http://schemas.openxmlformats.org/officeDocument/2006/relationships/hyperlink" Target="https://dx.doi.org/10.1080/13647830.2020.1838614" TargetMode="External"/><Relationship Id="rId45" Type="http://schemas.openxmlformats.org/officeDocument/2006/relationships/hyperlink" Target="https://hal.science/hal-03098100v1" TargetMode="External"/><Relationship Id="rId46" Type="http://schemas.openxmlformats.org/officeDocument/2006/relationships/hyperlink" Target="https://hal.science/search/index/?q=*&amp;authFullName_s=Mohamed El Ouafa" TargetMode="External"/><Relationship Id="rId47" Type="http://schemas.openxmlformats.org/officeDocument/2006/relationships/hyperlink" Target="https://hal.science/search/index/?q=*&amp;authFullName_s=St&#233;phane Vincent" TargetMode="External"/><Relationship Id="rId48" Type="http://schemas.openxmlformats.org/officeDocument/2006/relationships/hyperlink" Target="https://dx.doi.org/10.3390/fluids6010023" TargetMode="External"/><Relationship Id="rId49" Type="http://schemas.openxmlformats.org/officeDocument/2006/relationships/hyperlink" Target="https://hal.science/hal-03337799v1" TargetMode="External"/><Relationship Id="rId50" Type="http://schemas.openxmlformats.org/officeDocument/2006/relationships/hyperlink" Target="https://dx.doi.org/10.4208/cicp.OA-2020-0044" TargetMode="External"/><Relationship Id="rId51" Type="http://schemas.openxmlformats.org/officeDocument/2006/relationships/hyperlink" Target="https://hal.science/hal-03011370v1" TargetMode="External"/><Relationship Id="rId52" Type="http://schemas.openxmlformats.org/officeDocument/2006/relationships/hyperlink" Target="https://hal.science/search/index/?q=*&amp;authFullName_s=Alexandru Fikl" TargetMode="External"/><Relationship Id="rId53" Type="http://schemas.openxmlformats.org/officeDocument/2006/relationships/hyperlink" Target="https://dx.doi.org/10.3390/fluids5030156" TargetMode="External"/><Relationship Id="rId54" Type="http://schemas.openxmlformats.org/officeDocument/2006/relationships/hyperlink" Target="https://hal.science/hal-03011379v1" TargetMode="External"/><Relationship Id="rId55" Type="http://schemas.openxmlformats.org/officeDocument/2006/relationships/hyperlink" Target="https://hal.science/search/index/?q=*&amp;authFullName_s=Sandeep Murthy" TargetMode="External"/><Relationship Id="rId56" Type="http://schemas.openxmlformats.org/officeDocument/2006/relationships/hyperlink" Target="https://hal.science/search/index/?q=*&amp;authFullName_s=Peter J. Schmid" TargetMode="External"/><Relationship Id="rId57" Type="http://schemas.openxmlformats.org/officeDocument/2006/relationships/hyperlink" Target="https://hal.science/search/index/?q=*&amp;authFullName_s=Daniel J Bodony" TargetMode="External"/><Relationship Id="rId58" Type="http://schemas.openxmlformats.org/officeDocument/2006/relationships/hyperlink" Target="https://dx.doi.org/10.1017/jfm.2019.720" TargetMode="External"/><Relationship Id="rId59" Type="http://schemas.openxmlformats.org/officeDocument/2006/relationships/hyperlink" Target="https://hal.science/hal-01591956v1" TargetMode="External"/><Relationship Id="rId60" Type="http://schemas.openxmlformats.org/officeDocument/2006/relationships/hyperlink" Target="https://hal.science/search/index/?q=*&amp;authFullName_s=Florence Drui" TargetMode="External"/><Relationship Id="rId61" Type="http://schemas.openxmlformats.org/officeDocument/2006/relationships/hyperlink" Target="https://hal.science/search/index/?q=*&amp;authFullName_s=Pierre Kestener" TargetMode="External"/><Relationship Id="rId62" Type="http://schemas.openxmlformats.org/officeDocument/2006/relationships/hyperlink" Target="https://hal.science/search/index/?q=*&amp;authFullName_s=Samuel Kokh" TargetMode="External"/><Relationship Id="rId63" Type="http://schemas.openxmlformats.org/officeDocument/2006/relationships/hyperlink" Target="https://hal.science/search/index/?q=*&amp;authFullName_s=Adam Larat" TargetMode="External"/><Relationship Id="rId64" Type="http://schemas.openxmlformats.org/officeDocument/2006/relationships/hyperlink" Target="https://dx.doi.org/10.1051/proc/201653014" TargetMode="External"/><Relationship Id="rId65" Type="http://schemas.openxmlformats.org/officeDocument/2006/relationships/hyperlink" Target="https://hal.science/hal-01011689v1" TargetMode="External"/><Relationship Id="rId66" Type="http://schemas.openxmlformats.org/officeDocument/2006/relationships/hyperlink" Target="https://hal.science/search/index/?q=*&amp;authFullName_s=T. Sayadi" TargetMode="External"/><Relationship Id="rId67" Type="http://schemas.openxmlformats.org/officeDocument/2006/relationships/hyperlink" Target="https://hal.science/search/index/?q=*&amp;authFullName_s=P. Schmid" TargetMode="External"/><Relationship Id="rId68" Type="http://schemas.openxmlformats.org/officeDocument/2006/relationships/hyperlink" Target="https://hal.science/search/index/?q=*&amp;authFullName_s=Franck Richecoeur" TargetMode="External"/><Relationship Id="rId69" Type="http://schemas.openxmlformats.org/officeDocument/2006/relationships/hyperlink" Target="https://hal.science/search/index/?q=*&amp;authFullName_s=Marc Massot" TargetMode="External"/><Relationship Id="rId70" Type="http://schemas.openxmlformats.org/officeDocument/2006/relationships/hyperlink" Target="https://dx.doi.org/10.1016/j.proci.2014.06.117" TargetMode="External"/><Relationship Id="rId71" Type="http://schemas.openxmlformats.org/officeDocument/2006/relationships/hyperlink" Target="https://api.istex.fr/ark:/67375/6H6-C6LZXTZ4-Z/fulltext.pdf?sid=hal" TargetMode="External"/><Relationship Id="rId72" Type="http://schemas.openxmlformats.org/officeDocument/2006/relationships/hyperlink" Target="https://hal.science/hal-00918174v1" TargetMode="External"/><Relationship Id="rId73" Type="http://schemas.openxmlformats.org/officeDocument/2006/relationships/hyperlink" Target="https://hal.science/search/index/?q=*&amp;authFullName_s=Peter Schmid" TargetMode="External"/><Relationship Id="rId74" Type="http://schemas.openxmlformats.org/officeDocument/2006/relationships/hyperlink" Target="https://dx.doi.org/10.1017/jfm.2014.357" TargetMode="External"/><Relationship Id="rId75" Type="http://schemas.openxmlformats.org/officeDocument/2006/relationships/hyperlink" Target="https://hal.science/hal-05464225v1" TargetMode="External"/><Relationship Id="rId76" Type="http://schemas.openxmlformats.org/officeDocument/2006/relationships/hyperlink" Target="https://hal.science/search/index/?q=*&amp;authFullName_s=Louis Libat" TargetMode="External"/><Relationship Id="rId77" Type="http://schemas.openxmlformats.org/officeDocument/2006/relationships/hyperlink" Target="https://hal.science/search/index/?q=*&amp;authFullName_s=Can Sel&#231;uk" TargetMode="External"/><Relationship Id="rId78" Type="http://schemas.openxmlformats.org/officeDocument/2006/relationships/hyperlink" Target="https://hal.science/search/index/?q=*&amp;authFullName_s=Eric Ch&#233;nier" TargetMode="External"/><Relationship Id="rId79" Type="http://schemas.openxmlformats.org/officeDocument/2006/relationships/hyperlink" Target="https://hal.science/hal-04079918v1" TargetMode="External"/><Relationship Id="rId80" Type="http://schemas.openxmlformats.org/officeDocument/2006/relationships/hyperlink" Target="https://hal.science/hal-04080138v1" TargetMode="External"/><Relationship Id="rId81" Type="http://schemas.openxmlformats.org/officeDocument/2006/relationships/hyperlink" Target="https://hal.science/search/index/?q=*&amp;authFullName_s=Vincent St&#233;phane" TargetMode="External"/><Relationship Id="rId82" Type="http://schemas.openxmlformats.org/officeDocument/2006/relationships/hyperlink" Target="https://hal.science/hal-05413990v1" TargetMode="External"/><Relationship Id="rId83" Type="http://schemas.openxmlformats.org/officeDocument/2006/relationships/hyperlink" Target="https://hal.science/hal-04079984v1" TargetMode="External"/><Relationship Id="rId84" Type="http://schemas.openxmlformats.org/officeDocument/2006/relationships/hyperlink" Target="https://hal.science/hal-05457114v1" TargetMode="External"/><Relationship Id="rId85" Type="http://schemas.openxmlformats.org/officeDocument/2006/relationships/hyperlink" Target="https://hal.science/hal-05429736v1" TargetMode="External"/><Relationship Id="rId86" Type="http://schemas.openxmlformats.org/officeDocument/2006/relationships/hyperlink" Target="https://hal.science/hal-03865595v1" TargetMode="External"/><Relationship Id="rId87" Type="http://schemas.openxmlformats.org/officeDocument/2006/relationships/hyperlink" Target="https://hal.science/hal-0289234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Chenadec</dc:title>
  <dc:description>CV</dc:description>
  <dc:subject/>
  <cp:keywords/>
  <cp:category/>
  <cp:lastModifiedBy/>
  <dcterms:created xsi:type="dcterms:W3CDTF">2026-03-04T22:28:40+01:00</dcterms:created>
  <dcterms:modified xsi:type="dcterms:W3CDTF">2026-03-04T22:28:40+01:00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