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Violaine Sebillotte Cuchet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Payen. Un historien dans la 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Sebillotte Cuchet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2022, 35, pp.247-252.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⟨10.4000/anabases.13983⟩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halshs-03678124v1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Mania, gouverneure d'une cité grecque à l'époque classique. Stéréotypes anciens, stéréotypes modernes.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Sebillotte Cuchet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Phoînix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halshs-03328411v1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Eurykleia Database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Sebillotte Cuchet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Grand-Clément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Boehringer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Mètis. Anthropologie des mondes grecs anciens</w:t>
            </w:r>
            <w:r>
              <w:rPr/>
              <w:t xml:space="preserve">, 2020, N.S.18,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⟨10.4000/books.editionsehess.30314⟩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hal-03702116v1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de genre dans le domaine de l’Antiquité. Les archives de la Bryn Mawr Classical Review (2000-2020)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Violaine Sebillotte Cuchet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2020, Combats, débats, transmission : les 20 ans de Mnémosyne. Historiographies,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halshs-03195073v1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base de données Eurykleia. Un outil au service d’une histoire mixte de l’Antiquité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Adeline Grand-Clément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Boehringer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Violaine Sebillotte Cuchet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Mètis. Anthropologie des mondes grecs anciens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hal-03104250v1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Pauline Schmitt Pantel et Stella Georgoudi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Sandra Boehringer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Grand-Clément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Violaine Sebillotte Cuchet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Mètis. Anthropologie des mondes grecs anciens</w:t>
            </w:r>
            <w:r>
              <w:rPr/>
              <w:t xml:space="preserve">, 2020, N.S.18, pp.137-148.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⟨10.4000/books.editionsehess.29977⟩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hal-03702631v1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STUDIES ET DOMINATION MASCULINE LES CITOYENNES DE L'ATHENES CLASSIQUE, UN DEFI POUR L'HISTORIEN DES INSTITUTIONS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Sebillotte Cuchet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Gustave Glotz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halshs-01929389v1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STUDIES et domination masculine. Les citoyennes de l'Athènes classique, un défi pour l'historien des institutions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Sebillotte Cuchet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Gustave Glotz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halshs-01956493v1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does « Axial breakthrough » take place? In the past, or in present narratives of the past?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Sebillotte Cuchet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Fudan Journal of the Humanities and Social Sciences</w:t>
            </w:r>
            <w:r>
              <w:rPr/>
              <w:t xml:space="preserve">, 2016, 9, pp.565-576.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⟨10.1007/s40647-016-0150-y⟩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halshs-01387023v1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la citoyenneté, le genre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Pascale Barthélémy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Violaine Sebillotte Cuchet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2016, 43, pp.7-22.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⟨10.4000/clio.12912⟩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hal-01978041v1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Celles qui avaient un nom. Eurykléia ou comment rendre les femmes visibles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Adeline Grand-Clément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Boehringer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Violaine Sebillotte Cuchet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2015, 99, pp.11-19.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⟨10.4000/pallas.2974⟩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hal-01986826v1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archéologie. 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Sebillotte Cuchet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2015, Genre et archéologie, 140, pp.3-4.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⟨10.4000/nda.2954⟩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halshs-01853894v1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Avant-propos. Genre et archéologie.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Sebillotte Cuchet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2015, Genre et archéologie, 140, pp.3-4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halshs-01415221v1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guerrières, les Amazones de Scythie (Hérodote, IV, 110-117)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Sebillotte Cuchet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Mètis. Anthropologie des mondes grecs anciens</w:t>
            </w:r>
            <w:r>
              <w:rPr/>
              <w:t xml:space="preserve">, 2013, Des femmes en action. L'individu et la fonction en Grèce antique, Hors Série,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⟨10.4000/books.editionsehess.2935⟩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halshs-02099848v1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Vingt ans de réflexion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Sandra Boehringer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Violaine Sebillotte Cuchet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Mètis. Anthropologie des mondes grecs anciens</w:t>
            </w:r>
            <w:r>
              <w:rPr/>
              <w:t xml:space="preserve">, 2013, Des femmes en action. L'individu et la fonction en Grèce antique, Hors Série, pp.5-18.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⟨10.4000/books.editionsehess.2825⟩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halshs-02099764v1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Régimes de genre et Antiquité grecque classique (V e -IV e siècles av. J.-C.)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Sebillotte Cuchet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2012, Régimes de genre, 3 (67), pp.573-603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halshs-01399602v1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Érotiques, Éditorial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Sebillotte Cuchet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Histoire, Femmes et Sociétés</w:t>
            </w:r>
            <w:r>
              <w:rPr/>
              <w:t xml:space="preserve">, 2010, Erotiques, 31, pp.7-18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halshs-01399604v1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les sexes. Réflexions à partir de publications récentes sur le genre et l'antiquité grecque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Sebillotte Cuchet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 - la revue de l'INHA : actualités de la recherche en histoire de l'art</w:t>
            </w:r>
            <w:r>
              <w:rPr/>
              <w:t xml:space="preserve">, 2008, 4, pp.2-24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halshs-00685675v1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Hérodote et Artémisia d'Halicarnasse, deux métis face à l'ordre des genres athénien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Sebillotte Cuchet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Histoire, Femmes et Sociétés</w:t>
            </w:r>
            <w:r>
              <w:rPr/>
              <w:t xml:space="preserve">, 2008, 27, pp.15-33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halshs-00685652v1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comme démarche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Isabelle Brian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Didier Lett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Violaine Sebillotte Cuchet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Geneviève Verdo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2005, 8 (1), pp.277-295.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⟨10.3917/hyp.041.0277⟩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hal-02748407v1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terre-mère : une lecture par le genre et la rhétorique patriotique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Sebillotte Cuchet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Kernos : Revue internationale et pluridisciplinaire de religion grecque antique</w:t>
            </w:r>
            <w:r>
              <w:rPr/>
              <w:t xml:space="preserve">, 2005, 18, pp.203-218.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⟨10.4000/kernos.1526⟩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hal-01408018v1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sexualité et le genre : une histoire problématique pour les hellénistes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Sebillotte Cuchet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Mètis. Anthropologie des mondes grecs anciens</w:t>
            </w:r>
            <w:r>
              <w:rPr/>
              <w:t xml:space="preserve">, 2004, N.S.2, pp.137-161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halshs-00812819v1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patris grecque : essai d'interprétation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Sebillotte Cuchet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Gustave Glotz</w:t>
            </w:r>
            <w:r>
              <w:rPr/>
              <w:t xml:space="preserve">, 1999, 19, pp.7-25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hal-01408016v1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 nue et femme-tortue. La nudité féminine dans l'Athènes classique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Sebillotte Cuchet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Lunes</w:t>
            </w:r>
            <w:r>
              <w:rPr/>
              <w:t xml:space="preserve">, 1998, 2, pp.76-84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halshs-00688922v1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Labyades: une phratrie à Delphes?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Sebillotte Cuchet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Gustave Glotz</w:t>
            </w:r>
            <w:r>
              <w:rPr/>
              <w:t xml:space="preserve">, 1997, 8, pp.39-49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halshs-01399601v1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d'Athènes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Sebillotte Cuchet</w:t>
              </w:r>
            </w:hyperlink>
          </w:p>
          <w:p>
            <w:pPr/>
            <w:r>
              <w:rPr/>
              <w:t xml:space="preserve">PUF, pp.208,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hal-05488775v1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caso a caso: a regra e a exceção: História cruzada – França/Brasil – das mulheres na antiguidade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Claudia Beltrão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Violaine Sebillotte Cuchet</w:t>
              </w:r>
            </w:hyperlink>
          </w:p>
          <w:p>
            <w:pPr/>
            <w:r>
              <w:rPr/>
              <w:t xml:space="preserve">Imprensa da Universidade de Coimbra, 1.ª Edição, 2024,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⟨10.14195/978-989-26-2563-8⟩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hal-04588259v1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l'Europe Vol. 1: Origines et héritages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Sebillotte Cuchet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Anca Dan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Jean-Paul Demoule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Antoine Pietrobelli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Lucia Rossi</w:t>
              </w:r>
            </w:hyperlink>
          </w:p>
          <w:p>
            <w:pPr/>
            <w:r>
              <w:rPr/>
              <w:t xml:space="preserve">Violaine Sébillotte Cuchet; Benjamin Derouelle. </w:t>
            </w:r>
            <w:hyperlink r:id="rId61" w:history="1">
              <w:r>
                <w:rPr>
                  <w:color w:val="#410a8c"/>
                  <w:u w:val="single"/>
                </w:rPr>
                <w:t xml:space="preserve">Passés composés</w:t>
              </w:r>
            </w:hyperlink>
            <w:r>
              <w:rPr/>
              <w:t xml:space="preserve">, 2024, Benjamin Derouelle, 978-2-3793-3660-7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hal-04682932v1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Artémise. Une femme capitaine de vaisseaux dans l'Antiquité grecque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Sebillotte Cuchet</w:t>
              </w:r>
            </w:hyperlink>
          </w:p>
          <w:p>
            <w:pPr/>
            <w:r>
              <w:rPr/>
              <w:t xml:space="preserve">Fayard,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hal-03607319v1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 Fiches pour comprendre l'histoire grecque (VIIIe-Ier siècle av. J.-C.)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Sebillotte Cuchet</w:t>
              </w:r>
            </w:hyperlink>
          </w:p>
          <w:p>
            <w:pPr/>
            <w:r>
              <w:rPr/>
              <w:t xml:space="preserve">Bréal, 2021, 978-2-7495-5158-6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hal-03766237v1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femmes qui comptent. Genre et participation sociale en Grèce et à Rome, Mètis N.S.18.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Sebillotte Cuchet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Boehringer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Grand-Clément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hal-03104263v1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Hommes et femmes dans l'Antiquité grecque et 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Sebillotte Cuchet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Boehringer</w:t>
              </w:r>
            </w:hyperlink>
          </w:p>
          <w:p>
            <w:pPr/>
            <w:r>
              <w:rPr/>
              <w:t xml:space="preserve">Armand Colin, pp.192,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halshs-00685709v1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Clio, HFS, 31, Erotiques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Sebillotte Cuchet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Sylvie Steinberg</w:t>
              </w:r>
            </w:hyperlink>
          </w:p>
          <w:p>
            <w:pPr/>
            <w:r>
              <w:rPr/>
              <w:t xml:space="preserve">Presses universitaires du Mirail, pp.343,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halshs-00685718v1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du genre en Grèce ancienne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Sebillotte Cuchet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Nathalie Ernoult</w:t>
              </w:r>
            </w:hyperlink>
          </w:p>
          <w:p>
            <w:pPr/>
            <w:r>
              <w:rPr/>
              <w:t xml:space="preserve">Publications de la Sorbonne, pp.347,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halshs-00685713v1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Libérez la patrie ! Patriotisme et politique en Grèce 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Sebillotte Cuchet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hal-03333500v1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craint les femmes de pouvoir? Réponse en forme d'étude de cas: la variété des regards portés sur Artémise, cheffe de flotte au début du Ve siècle avant J.-C.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Sebillotte Cuchet</w:t>
              </w:r>
            </w:hyperlink>
          </w:p>
          <w:p>
            <w:pPr/>
            <w:r>
              <w:rPr/>
              <w:t xml:space="preserve">Gemma Puigvert; Marta Oller. </w:t>
            </w:r>
            <w:r>
              <w:rPr>
                <w:i w:val="1"/>
                <w:iCs w:val="1"/>
              </w:rPr>
              <w:t xml:space="preserve">Influencia, poder y liderazgo femininos en la Antigüedad grecorromana</w:t>
            </w:r>
            <w:r>
              <w:rPr/>
              <w:t xml:space="preserve">, 2025, 978-84-10267-46-6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hal-05410558v1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à Athènes : une vie de réserve et de discrétion ? Des citoyennes sur la place publique.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Sebillotte Cuchet</w:t>
              </w:r>
            </w:hyperlink>
          </w:p>
          <w:p>
            <w:pPr/>
            <w:r>
              <w:rPr/>
              <w:t xml:space="preserve">Nicolas Siron. </w:t>
            </w:r>
            <w:r>
              <w:rPr>
                <w:i w:val="1"/>
                <w:iCs w:val="1"/>
              </w:rPr>
              <w:t xml:space="preserve">Nouvelle histoire d'Athènes La cité vue de l'Agora : Ve-IVe siècles av. J-C.</w:t>
            </w:r>
            <w:r>
              <w:rPr/>
              <w:t xml:space="preserve">, Perrin, pp.107-130,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hal-05488653v1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Femmes, genre et pouvoir : les sources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Sebillotte Cuchet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Cassagnes-Brouquet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Sophie Vergnes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Catherine Valenti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femmes et du genre. Historiographie, sources et méthodes</w:t>
            </w:r>
            <w:r>
              <w:rPr/>
              <w:t xml:space="preserve">, Collection U, Armand Colin, pp.57-63, 2022, 9782200634049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hal-03848686v1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Amazones mythiques et cheffes de guerre historiques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Sebillotte Cuchet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mémoire du futur. Rencontres Recherche et Création du Festival d'Avignon</w:t>
            </w:r>
            <w:r>
              <w:rPr/>
              <w:t xml:space="preserve">, pp.153-166,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hal-03848684v1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discurso del género y del honor : Artemisia de Halicarnaso y Aminias de Palene en Herodoto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Sebillotte Cuchet</w:t>
              </w:r>
            </w:hyperlink>
          </w:p>
          <w:p>
            <w:pPr/>
            <w:r>
              <w:rPr/>
              <w:t xml:space="preserve">César Fornis. </w:t>
            </w:r>
            <w:r>
              <w:rPr>
                <w:i w:val="1"/>
                <w:iCs w:val="1"/>
              </w:rPr>
              <w:t xml:space="preserve">Los Discursos del Poder/El poder de los discursos en la Antigüedad Clasica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Libros Portico</w:t>
              </w:r>
            </w:hyperlink>
            <w:r>
              <w:rPr/>
              <w:t xml:space="preserve">, pp.55-71, 2013, 9788479561239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halshs-01853892v1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Touchée par le féminisme. l’Antiquité avec les sciences humaines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Sebillotte Cuchet</w:t>
              </w:r>
            </w:hyperlink>
          </w:p>
          <w:p>
            <w:pPr/>
            <w:r>
              <w:rPr/>
              <w:t xml:space="preserve">P. Payen, E. Scheid-Tissinier. </w:t>
            </w:r>
            <w:r>
              <w:rPr>
                <w:i w:val="1"/>
                <w:iCs w:val="1"/>
              </w:rPr>
              <w:t xml:space="preserve">Anthropologie de l’Antiquité. Anciens objets, nouvelles approches</w:t>
            </w:r>
            <w:r>
              <w:rPr/>
              <w:t xml:space="preserve">, </w:t>
            </w:r>
            <w:hyperlink r:id="rId81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pp.143-172, 2013, 978-2-503-54697-1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halshs-01853884v1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Androgyne, un mauvais genre ? Le choix de Plutarque (ve siècle avant J.-C.-iie siècle après J.-C.)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Sebillotte Cuchet</w:t>
              </w:r>
            </w:hyperlink>
          </w:p>
          <w:p>
            <w:pPr/>
            <w:r>
              <w:rPr/>
              <w:t xml:space="preserve">Vincent Azoulay, Florence Gherchanoc, Sophie Lalanne. </w:t>
            </w:r>
            <w:r>
              <w:rPr>
                <w:i w:val="1"/>
                <w:iCs w:val="1"/>
              </w:rPr>
              <w:t xml:space="preserve">Le banquet de Pauline Schmitt Pantel. Genre, mœurs et politique dans l'Antiquité grecque et romaine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Editions de la Sorbonne</w:t>
              </w:r>
            </w:hyperlink>
            <w:r>
              <w:rPr/>
              <w:t xml:space="preserve">, pp.103-129, 2012, 978-2-85944-720-5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halshs-01853888v1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Touché par le féminisme. L'Antiquité avec les sciences humaines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Sebillotte Cuchet</w:t>
              </w:r>
            </w:hyperlink>
          </w:p>
          <w:p>
            <w:pPr/>
            <w:r>
              <w:rPr/>
              <w:t xml:space="preserve">Pascal Payen &amp; Evelyne Scheid Tissinier. </w:t>
            </w:r>
            <w:r>
              <w:rPr>
                <w:i w:val="1"/>
                <w:iCs w:val="1"/>
              </w:rPr>
              <w:t xml:space="preserve">Anthropologie de l'Antiquité. Anciens objets, nouvelles approches</w:t>
            </w:r>
            <w:r>
              <w:rPr/>
              <w:t xml:space="preserve">, Brepols, 2012, 978-2-503-54697-1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hal-01406262v1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Aglauros, une héroïne à Athènes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Sebillotte Cuchet</w:t>
              </w:r>
            </w:hyperlink>
          </w:p>
          <w:p>
            <w:pPr/>
            <w:r>
              <w:rPr/>
              <w:t xml:space="preserve">Anna Caiozzo, Nathalie Ernoult. </w:t>
            </w:r>
            <w:r>
              <w:rPr>
                <w:i w:val="1"/>
                <w:iCs w:val="1"/>
              </w:rPr>
              <w:t xml:space="preserve">Femmes médiatrices et ambivalentes. Mythes et imaginaires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pp.267-291, 2012, Recherches, 9782200272814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halshs-01853893v2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Euryale et Nisus, un couple héroïque » (Virgile, Énéide, chant IX)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Violaine Sebillotte Cuchet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Boehringer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femmes dans l’Antiquité romaine</w:t>
            </w:r>
            <w:r>
              <w:rPr/>
              <w:t xml:space="preserve">, , 2011, 978-2-200-62162-9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hal-03628958v1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Espèce de cinède ! » (Plaute, Le Carthaginois, v. 1296-1321)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Violaine Sebillotte Cuchet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Boehringer</w:t>
              </w:r>
            </w:hyperlink>
          </w:p>
          <w:p>
            <w:pPr/>
            <w:r>
              <w:rPr/>
              <w:t xml:space="preserve">Armand Collin. </w:t>
            </w:r>
            <w:r>
              <w:rPr>
                <w:i w:val="1"/>
                <w:iCs w:val="1"/>
              </w:rPr>
              <w:t xml:space="preserve">Hommes et femmes dans l’Antiquité romaine</w:t>
            </w:r>
            <w:r>
              <w:rPr/>
              <w:t xml:space="preserve">, , p. 120-122, 2011, 978-2-200-62162-9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hal-03628959v1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sorcières romaines » (Horace, Epodes, V, 1-46)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Sandra Boehringer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Violaine Sebillotte Cuchet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</w:p>
          <w:p>
            <w:pPr/>
            <w:r>
              <w:rPr/>
              <w:t xml:space="preserve">Armand Collin. </w:t>
            </w:r>
            <w:r>
              <w:rPr>
                <w:i w:val="1"/>
                <w:iCs w:val="1"/>
              </w:rPr>
              <w:t xml:space="preserve">Hommes et femmes dans l’Antiquité romaine</w:t>
            </w:r>
            <w:r>
              <w:rPr/>
              <w:t xml:space="preserve">, , p. 93-95, 2011, 978-2-200-62162-9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hal-03628957v1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Préface. Adrienne Mayor. Les Amazones. La Découverte, 2017, pp.7-19.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Sebillotte Cuchet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halshs-01584901v1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Familles et société à Athènes à l'époque classique:un éclairage par les études de genre.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Sebillotte Cuchet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hal-01618996v1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Those women who bore a name. Social and political agency in Greek Antiquity (Eurykleia Project)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Sebillotte Cuchet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halshs-01387041v1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and the Economic History of the Ancient Greek World Still a challenge for gender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Sebillotte Cuchet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halshs-01387030v1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678124v1" TargetMode="External"/><Relationship Id="rId8" Type="http://schemas.openxmlformats.org/officeDocument/2006/relationships/hyperlink" Target="https://hal.science/search/index/?q=*&amp;authFullName_s=Violaine Sebillotte Cuchet" TargetMode="External"/><Relationship Id="rId9" Type="http://schemas.openxmlformats.org/officeDocument/2006/relationships/hyperlink" Target="https://dx.doi.org/10.4000/anabases.13983" TargetMode="External"/><Relationship Id="rId10" Type="http://schemas.openxmlformats.org/officeDocument/2006/relationships/hyperlink" Target="https://shs.hal.science/halshs-03328411v1" TargetMode="External"/><Relationship Id="rId11" Type="http://schemas.openxmlformats.org/officeDocument/2006/relationships/hyperlink" Target="https://hal.science/hal-03702116v1" TargetMode="External"/><Relationship Id="rId12" Type="http://schemas.openxmlformats.org/officeDocument/2006/relationships/hyperlink" Target="https://hal.science/search/index/?q=*&amp;authFullName_s=Sandra P&#233;r&#233;-Nogu&#232;s" TargetMode="External"/><Relationship Id="rId13" Type="http://schemas.openxmlformats.org/officeDocument/2006/relationships/hyperlink" Target="https://hal.science/search/index/?q=*&amp;authFullName_s=Adeline Grand-Cl&#233;ment" TargetMode="External"/><Relationship Id="rId14" Type="http://schemas.openxmlformats.org/officeDocument/2006/relationships/hyperlink" Target="https://hal.science/search/index/?q=*&amp;authFullName_s=Sandra Boehringer" TargetMode="External"/><Relationship Id="rId15" Type="http://schemas.openxmlformats.org/officeDocument/2006/relationships/hyperlink" Target="https://dx.doi.org/10.4000/books.editionsehess.30314" TargetMode="External"/><Relationship Id="rId16" Type="http://schemas.openxmlformats.org/officeDocument/2006/relationships/hyperlink" Target="https://shs.hal.science/halshs-03195073v1" TargetMode="External"/><Relationship Id="rId17" Type="http://schemas.openxmlformats.org/officeDocument/2006/relationships/hyperlink" Target="https://hal.science/search/index/?q=*&amp;authFullName_s=Camille No&#251;s" TargetMode="External"/><Relationship Id="rId18" Type="http://schemas.openxmlformats.org/officeDocument/2006/relationships/hyperlink" Target="https://hal.science/hal-03104250v1" TargetMode="External"/><Relationship Id="rId19" Type="http://schemas.openxmlformats.org/officeDocument/2006/relationships/hyperlink" Target="https://hal.science/hal-03702631v1" TargetMode="External"/><Relationship Id="rId20" Type="http://schemas.openxmlformats.org/officeDocument/2006/relationships/hyperlink" Target="https://dx.doi.org/10.4000/books.editionsehess.29977" TargetMode="External"/><Relationship Id="rId21" Type="http://schemas.openxmlformats.org/officeDocument/2006/relationships/hyperlink" Target="https://shs.hal.science/halshs-01929389v1" TargetMode="External"/><Relationship Id="rId22" Type="http://schemas.openxmlformats.org/officeDocument/2006/relationships/hyperlink" Target="https://shs.hal.science/halshs-01956493v1" TargetMode="External"/><Relationship Id="rId23" Type="http://schemas.openxmlformats.org/officeDocument/2006/relationships/hyperlink" Target="https://shs.hal.science/halshs-01387023v1" TargetMode="External"/><Relationship Id="rId24" Type="http://schemas.openxmlformats.org/officeDocument/2006/relationships/hyperlink" Target="https://dx.doi.org/10.1007/s40647-016-0150-y" TargetMode="External"/><Relationship Id="rId25" Type="http://schemas.openxmlformats.org/officeDocument/2006/relationships/hyperlink" Target="https://hal.science/hal-01978041v1" TargetMode="External"/><Relationship Id="rId26" Type="http://schemas.openxmlformats.org/officeDocument/2006/relationships/hyperlink" Target="https://hal.science/search/index/?q=*&amp;authFullName_s=Pascale Barth&#233;l&#233;my" TargetMode="External"/><Relationship Id="rId27" Type="http://schemas.openxmlformats.org/officeDocument/2006/relationships/hyperlink" Target="https://dx.doi.org/10.4000/clio.12912" TargetMode="External"/><Relationship Id="rId28" Type="http://schemas.openxmlformats.org/officeDocument/2006/relationships/hyperlink" Target="https://univ-tlse2.hal.science/hal-01986826v1" TargetMode="External"/><Relationship Id="rId29" Type="http://schemas.openxmlformats.org/officeDocument/2006/relationships/hyperlink" Target="https://dx.doi.org/10.4000/pallas.2974" TargetMode="External"/><Relationship Id="rId30" Type="http://schemas.openxmlformats.org/officeDocument/2006/relationships/hyperlink" Target="https://shs.hal.science/halshs-01853894v1" TargetMode="External"/><Relationship Id="rId31" Type="http://schemas.openxmlformats.org/officeDocument/2006/relationships/hyperlink" Target="https://dx.doi.org/10.4000/nda.2954" TargetMode="External"/><Relationship Id="rId32" Type="http://schemas.openxmlformats.org/officeDocument/2006/relationships/hyperlink" Target="https://shs.hal.science/halshs-01415221v1" TargetMode="External"/><Relationship Id="rId33" Type="http://schemas.openxmlformats.org/officeDocument/2006/relationships/hyperlink" Target="https://shs.hal.science/halshs-02099848v1" TargetMode="External"/><Relationship Id="rId34" Type="http://schemas.openxmlformats.org/officeDocument/2006/relationships/hyperlink" Target="https://dx.doi.org/10.4000/books.editionsehess.2935" TargetMode="External"/><Relationship Id="rId35" Type="http://schemas.openxmlformats.org/officeDocument/2006/relationships/hyperlink" Target="https://shs.hal.science/halshs-02099764v1" TargetMode="External"/><Relationship Id="rId36" Type="http://schemas.openxmlformats.org/officeDocument/2006/relationships/hyperlink" Target="https://dx.doi.org/10.4000/books.editionsehess.2825" TargetMode="External"/><Relationship Id="rId37" Type="http://schemas.openxmlformats.org/officeDocument/2006/relationships/hyperlink" Target="https://shs.hal.science/halshs-01399602v1" TargetMode="External"/><Relationship Id="rId38" Type="http://schemas.openxmlformats.org/officeDocument/2006/relationships/hyperlink" Target="https://shs.hal.science/halshs-01399604v1" TargetMode="External"/><Relationship Id="rId39" Type="http://schemas.openxmlformats.org/officeDocument/2006/relationships/hyperlink" Target="https://shs.hal.science/halshs-00685675v1" TargetMode="External"/><Relationship Id="rId40" Type="http://schemas.openxmlformats.org/officeDocument/2006/relationships/hyperlink" Target="https://shs.hal.science/halshs-00685652v1" TargetMode="External"/><Relationship Id="rId41" Type="http://schemas.openxmlformats.org/officeDocument/2006/relationships/hyperlink" Target="https://hal.univ-lorraine.fr/hal-02748407v1" TargetMode="External"/><Relationship Id="rId42" Type="http://schemas.openxmlformats.org/officeDocument/2006/relationships/hyperlink" Target="https://hal.science/search/index/?q=*&amp;authFullName_s=Isabelle Brian" TargetMode="External"/><Relationship Id="rId43" Type="http://schemas.openxmlformats.org/officeDocument/2006/relationships/hyperlink" Target="https://hal.science/search/index/?q=*&amp;authFullName_s=Didier Lett" TargetMode="External"/><Relationship Id="rId44" Type="http://schemas.openxmlformats.org/officeDocument/2006/relationships/hyperlink" Target="https://hal.science/search/index/?q=*&amp;authFullName_s=Genevi&#232;ve Verdo" TargetMode="External"/><Relationship Id="rId45" Type="http://schemas.openxmlformats.org/officeDocument/2006/relationships/hyperlink" Target="https://dx.doi.org/10.3917/hyp.041.0277" TargetMode="External"/><Relationship Id="rId46" Type="http://schemas.openxmlformats.org/officeDocument/2006/relationships/hyperlink" Target="https://hal.science/hal-01408018v1" TargetMode="External"/><Relationship Id="rId47" Type="http://schemas.openxmlformats.org/officeDocument/2006/relationships/hyperlink" Target="https://dx.doi.org/10.4000/kernos.1526" TargetMode="External"/><Relationship Id="rId48" Type="http://schemas.openxmlformats.org/officeDocument/2006/relationships/hyperlink" Target="https://shs.hal.science/halshs-00812819v1" TargetMode="External"/><Relationship Id="rId49" Type="http://schemas.openxmlformats.org/officeDocument/2006/relationships/hyperlink" Target="https://hal.science/hal-01408016v1" TargetMode="External"/><Relationship Id="rId50" Type="http://schemas.openxmlformats.org/officeDocument/2006/relationships/hyperlink" Target="https://shs.hal.science/halshs-00688922v1" TargetMode="External"/><Relationship Id="rId51" Type="http://schemas.openxmlformats.org/officeDocument/2006/relationships/hyperlink" Target="https://shs.hal.science/halshs-01399601v1" TargetMode="External"/><Relationship Id="rId52" Type="http://schemas.openxmlformats.org/officeDocument/2006/relationships/hyperlink" Target="https://hal.science/hal-05488775v1" TargetMode="External"/><Relationship Id="rId53" Type="http://schemas.openxmlformats.org/officeDocument/2006/relationships/hyperlink" Target="https://hal.science/hal-04588259v1" TargetMode="External"/><Relationship Id="rId54" Type="http://schemas.openxmlformats.org/officeDocument/2006/relationships/hyperlink" Target="https://hal.science/search/index/?q=*&amp;authFullName_s=Claudia Beltr&#227;o" TargetMode="External"/><Relationship Id="rId55" Type="http://schemas.openxmlformats.org/officeDocument/2006/relationships/hyperlink" Target="https://dx.doi.org/10.14195/978-989-26-2563-8" TargetMode="External"/><Relationship Id="rId56" Type="http://schemas.openxmlformats.org/officeDocument/2006/relationships/hyperlink" Target="https://hal.science/hal-04682932v1" TargetMode="External"/><Relationship Id="rId57" Type="http://schemas.openxmlformats.org/officeDocument/2006/relationships/hyperlink" Target="https://hal.science/search/index/?q=*&amp;authFullName_s=Anca Dan" TargetMode="External"/><Relationship Id="rId58" Type="http://schemas.openxmlformats.org/officeDocument/2006/relationships/hyperlink" Target="https://hal.science/search/index/?q=*&amp;authFullName_s=Jean-Paul Demoule" TargetMode="External"/><Relationship Id="rId59" Type="http://schemas.openxmlformats.org/officeDocument/2006/relationships/hyperlink" Target="https://hal.science/search/index/?q=*&amp;authFullName_s=Antoine Pietrobelli" TargetMode="External"/><Relationship Id="rId60" Type="http://schemas.openxmlformats.org/officeDocument/2006/relationships/hyperlink" Target="https://hal.science/search/index/?q=*&amp;authFullName_s=Lucia Rossi" TargetMode="External"/><Relationship Id="rId61" Type="http://schemas.openxmlformats.org/officeDocument/2006/relationships/hyperlink" Target="https://passes-composes.com/book/412" TargetMode="External"/><Relationship Id="rId62" Type="http://schemas.openxmlformats.org/officeDocument/2006/relationships/hyperlink" Target="https://hal.science/hal-03607319v1" TargetMode="External"/><Relationship Id="rId63" Type="http://schemas.openxmlformats.org/officeDocument/2006/relationships/hyperlink" Target="https://hal.science/hal-03766237v1" TargetMode="External"/><Relationship Id="rId64" Type="http://schemas.openxmlformats.org/officeDocument/2006/relationships/hyperlink" Target="https://hal.science/hal-03104263v1" TargetMode="External"/><Relationship Id="rId65" Type="http://schemas.openxmlformats.org/officeDocument/2006/relationships/hyperlink" Target="https://shs.hal.science/halshs-00685709v1" TargetMode="External"/><Relationship Id="rId66" Type="http://schemas.openxmlformats.org/officeDocument/2006/relationships/hyperlink" Target="https://shs.hal.science/halshs-00685718v1" TargetMode="External"/><Relationship Id="rId67" Type="http://schemas.openxmlformats.org/officeDocument/2006/relationships/hyperlink" Target="https://hal.science/search/index/?q=*&amp;authFullName_s=Sylvie Steinberg" TargetMode="External"/><Relationship Id="rId68" Type="http://schemas.openxmlformats.org/officeDocument/2006/relationships/hyperlink" Target="https://shs.hal.science/halshs-00685713v1" TargetMode="External"/><Relationship Id="rId69" Type="http://schemas.openxmlformats.org/officeDocument/2006/relationships/hyperlink" Target="https://hal.science/search/index/?q=*&amp;authFullName_s=Nathalie Ernoult" TargetMode="External"/><Relationship Id="rId70" Type="http://schemas.openxmlformats.org/officeDocument/2006/relationships/hyperlink" Target="https://hal.science/hal-03333500v1" TargetMode="External"/><Relationship Id="rId71" Type="http://schemas.openxmlformats.org/officeDocument/2006/relationships/hyperlink" Target="https://hal.science/hal-05410558v1" TargetMode="External"/><Relationship Id="rId72" Type="http://schemas.openxmlformats.org/officeDocument/2006/relationships/hyperlink" Target="https://hal.science/hal-05488653v1" TargetMode="External"/><Relationship Id="rId73" Type="http://schemas.openxmlformats.org/officeDocument/2006/relationships/hyperlink" Target="https://hal.science/hal-03848686v1" TargetMode="External"/><Relationship Id="rId74" Type="http://schemas.openxmlformats.org/officeDocument/2006/relationships/hyperlink" Target="https://hal.science/search/index/?q=*&amp;authFullName_s=Sophie Cassagnes-Brouquet" TargetMode="External"/><Relationship Id="rId75" Type="http://schemas.openxmlformats.org/officeDocument/2006/relationships/hyperlink" Target="https://hal.science/search/index/?q=*&amp;authFullName_s=Sophie Vergnes" TargetMode="External"/><Relationship Id="rId76" Type="http://schemas.openxmlformats.org/officeDocument/2006/relationships/hyperlink" Target="https://hal.science/search/index/?q=*&amp;authFullName_s=Catherine Valenti" TargetMode="External"/><Relationship Id="rId77" Type="http://schemas.openxmlformats.org/officeDocument/2006/relationships/hyperlink" Target="https://hal.science/hal-03848684v1" TargetMode="External"/><Relationship Id="rId78" Type="http://schemas.openxmlformats.org/officeDocument/2006/relationships/hyperlink" Target="https://shs.hal.science/halshs-01853892v1" TargetMode="External"/><Relationship Id="rId79" Type="http://schemas.openxmlformats.org/officeDocument/2006/relationships/hyperlink" Target="http://porticolibrerias.es/index.htm" TargetMode="External"/><Relationship Id="rId80" Type="http://schemas.openxmlformats.org/officeDocument/2006/relationships/hyperlink" Target="https://shs.hal.science/halshs-01853884v1" TargetMode="External"/><Relationship Id="rId81" Type="http://schemas.openxmlformats.org/officeDocument/2006/relationships/hyperlink" Target="http://www.brepols.net/Pages/ShowProduct.aspx?prod_id=IS-9782503546971-1" TargetMode="External"/><Relationship Id="rId82" Type="http://schemas.openxmlformats.org/officeDocument/2006/relationships/hyperlink" Target="https://shs.hal.science/halshs-01853888v1" TargetMode="External"/><Relationship Id="rId83" Type="http://schemas.openxmlformats.org/officeDocument/2006/relationships/hyperlink" Target="http://www.editions-sorbonne.fr/fr/livre/?GCOI=28405100742250" TargetMode="External"/><Relationship Id="rId84" Type="http://schemas.openxmlformats.org/officeDocument/2006/relationships/hyperlink" Target="https://hal.science/hal-01406262v1" TargetMode="External"/><Relationship Id="rId85" Type="http://schemas.openxmlformats.org/officeDocument/2006/relationships/hyperlink" Target="https://shs.hal.science/halshs-01853893v2" TargetMode="External"/><Relationship Id="rId86" Type="http://schemas.openxmlformats.org/officeDocument/2006/relationships/hyperlink" Target="http://www.armand-colin.com/femmes-mediatrices-et-ambivalentes-9782200272814" TargetMode="External"/><Relationship Id="rId87" Type="http://schemas.openxmlformats.org/officeDocument/2006/relationships/hyperlink" Target="https://hal.science/hal-03628958v1" TargetMode="External"/><Relationship Id="rId88" Type="http://schemas.openxmlformats.org/officeDocument/2006/relationships/hyperlink" Target="https://hal.science/search/index/?q=*&amp;authFullName_s=Maxime Pierre" TargetMode="External"/><Relationship Id="rId89" Type="http://schemas.openxmlformats.org/officeDocument/2006/relationships/hyperlink" Target="https://hal.science/hal-03628959v1" TargetMode="External"/><Relationship Id="rId90" Type="http://schemas.openxmlformats.org/officeDocument/2006/relationships/hyperlink" Target="https://hal.science/hal-03628957v1" TargetMode="External"/><Relationship Id="rId91" Type="http://schemas.openxmlformats.org/officeDocument/2006/relationships/hyperlink" Target="https://shs.hal.science/halshs-01584901v1" TargetMode="External"/><Relationship Id="rId92" Type="http://schemas.openxmlformats.org/officeDocument/2006/relationships/hyperlink" Target="https://hal.science/hal-01618996v1" TargetMode="External"/><Relationship Id="rId93" Type="http://schemas.openxmlformats.org/officeDocument/2006/relationships/hyperlink" Target="https://shs.hal.science/halshs-01387041v1" TargetMode="External"/><Relationship Id="rId94" Type="http://schemas.openxmlformats.org/officeDocument/2006/relationships/hyperlink" Target="https://shs.hal.science/halshs-01387030v1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Violaine Sebillotte Cuchet</dc:title>
  <dc:description>CV</dc:description>
  <dc:subject/>
  <cp:keywords/>
  <cp:category/>
  <cp:lastModifiedBy/>
  <dcterms:created xsi:type="dcterms:W3CDTF">2026-05-26T15:46:10+02:00</dcterms:created>
  <dcterms:modified xsi:type="dcterms:W3CDTF">2026-05-26T15:46:10+02:00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