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6.363636363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Adane </w:t></w:r><w:r><w:rPr><w:color w:val="641e6e"/></w:rPr><w:t xml:space="preserve">Maîtresse de conférences en histoire moderne Nantes Université / CRHIA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en histoire moderne (depuis 2019)</w:t></w:r></w:p><w:p><w:pPr/><w:hyperlink r:id="rId8" w:history="1"><w:r><w:rPr><w:color w:val="#410a8c"/><w:u w:val="single"/></w:rPr><w:t xml:space="preserve">Nantes Université</w:t></w:r></w:hyperlink><w:r><w:rPr/><w:t xml:space="preserve"> / </w:t></w:r><w:hyperlink r:id="rId9" w:history="1"><w:r><w:rPr><w:color w:val="#410a8c"/><w:u w:val="single"/></w:rPr><w:t xml:space="preserve">Centre de Recherches en Histoire Internationale et Atlantique</w:t></w:r></w:hyperlink><w:r><w:rPr/><w:t xml:space="preserve"> (UR 1163)</w:t></w:r></w:p><w:p><w:pPr/><w:r><w:rPr/><w:t xml:space="preserve">Membre associée du CENA-Mondes Américains (UMR 8168)</w:t></w:r></w:p><w:p><w:pPr/><w:r><w:rPr><w:i w:val="1"/><w:iCs w:val="1"/></w:rPr><w:t xml:space="preserve">Formation</w:t></w:r></w:p><w:p><w:pPr><w:numPr><w:ilvl w:val="0"/><w:numId w:val="1"/></w:numPr></w:pPr><w:r><w:rPr/><w:t xml:space="preserve">2017 : Doctorat, EHESS (dir. François Weil, Centre d'Etudes Nord-Américaines / Mondes Américains UMR 8168)</w:t></w:r></w:p><w:p><w:pPr><w:numPr><w:ilvl w:val="0"/><w:numId w:val="1"/></w:numPr></w:pPr><w:r><w:rPr/><w:t xml:space="preserve">2009/2010 : Doris Quinn Dissertation Fellowship, University of Pennsylvania (Etats-Unis)</w:t></w:r></w:p><w:p><w:pPr><w:numPr><w:ilvl w:val="0"/><w:numId w:val="1"/></w:numPr></w:pPr><w:r><w:rPr/><w:t xml:space="preserve">2008/2009 : Georges Lurcy Fellowship & Fulbright Travel Grant, New York University (Etats-Unis)</w:t></w:r></w:p><w:p><w:pPr><w:numPr><w:ilvl w:val="0"/><w:numId w:val="1"/></w:numPr></w:pPr><w:r><w:rPr/><w:t xml:space="preserve">2005/2006 : Master de Sciences Sociales mention Histoire, EHESS (dir. François Weil, CENA)</w:t></w:r></w:p><w:p><w:pPr><w:numPr><w:ilvl w:val="0"/><w:numId w:val="1"/></w:numPr></w:pPr><w:r><w:rPr/><w:t xml:space="preserve">2005 : Agrégation d'histoire</w:t></w:r></w:p><w:p><w:pPr><w:numPr><w:ilvl w:val="0"/><w:numId w:val="1"/></w:numPr></w:pPr><w:r><w:rPr/><w:t xml:space="preserve">2002/2006 : Ecole Normale Supérieure de Lyon, section histoire</w:t></w:r></w:p><w:p><w:pPr/><w:r><w:rPr><w:i w:val="1"/><w:iCs w:val="1"/></w:rPr><w:t xml:space="preserve">Responsabilités collectives</w:t></w:r></w:p><w:p><w:pPr><w:numPr><w:ilvl w:val="0"/><w:numId w:val="2"/></w:numPr></w:pPr><w:r><w:rPr/><w:t xml:space="preserve">Membre suppléante du CNU - section 22, collège B</w:t></w:r></w:p><w:p><w:pPr><w:numPr><w:ilvl w:val="0"/><w:numId w:val="2"/></w:numPr></w:pPr><w:r><w:rPr/><w:t xml:space="preserve">Secrétaire du RéDEHJA (Réseau pour le développement européen de l'histoire de la Jeune Amérique)</w:t></w:r></w:p><w:p><w:pPr><w:numPr><w:ilvl w:val="0"/><w:numId w:val="2"/></w:numPr></w:pPr><w:r><w:rPr/><w:t xml:space="preserve">Membre du comité de pilotage du programme ANR AMERICA 2026</w:t></w:r></w:p><w:p><w:pPr><w:numPr><w:ilvl w:val="0"/><w:numId w:val="2"/></w:numPr></w:pPr><w:r><w:rPr/><w:t xml:space="preserve">Comité de rédaction de la </w:t></w:r><w:r><w:rPr><w:i w:val="1"/><w:iCs w:val="1"/></w:rPr><w:t xml:space="preserve">Revue Française d'Études Américaines</w:t></w:r><w:r><w:rPr/><w:t xml:space="preserve"> (RFEA)</w:t></w:r></w:p><w:p><w:pPr><w:numPr><w:ilvl w:val="0"/><w:numId w:val="2"/></w:numPr></w:pPr><w:r><w:rPr/><w:t xml:space="preserve">Membre du CA de Nantes Histoire (association d'histoire citoyenne)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Des femmes en Amérique</w:t></w:r></w:hyperlink></w:p><w:p><w:pPr/><w:hyperlink r:id="rId11" w:history="1"><w:r><w:rPr><w:color w:val="#410a8c"/><w:u w:val="single"/></w:rPr><w:t xml:space="preserve">Virginie Adane</w:t></w:r></w:hyperlink></w:p><w:p><w:pPr/><w:hyperlink r:id="rId12" w:history="1"><w:r><w:rPr><w:color w:val="#410a8c"/><w:u w:val="single"/></w:rPr><w:t xml:space="preserve">Perrin</w:t></w:r></w:hyperlink><w:r><w:rPr/><w:t xml:space="preserve">, 2025, 978-2262099503</w:t></w:r></w:p><w:p><w:pPr/><w:r><w:rPr/><w:t xml:space="preserve">Ouvrages</w:t></w:r></w:p><w:p><w:pPr/><w:hyperlink r:id="rId10" w:history="1"><w:r><w:rPr><w:color w:val="#410a8c"/><w:u w:val="single"/></w:rPr><w:t xml:space="preserve">hal-04936236v1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Révolution américaine (1763-1783)</w:t></w:r></w:hyperlink></w:p><w:p><w:pPr/><w:hyperlink r:id="rId11" w:history="1"><w:r><w:rPr><w:color w:val="#410a8c"/><w:u w:val="single"/></w:rPr><w:t xml:space="preserve">Virginie Adane</w:t></w:r></w:hyperlink><w:r><w:rPr/><w:t xml:space="preserve">,</w:t></w:r><w:hyperlink r:id="rId14" w:history="1"><w:r><w:rPr><w:color w:val="#410a8c"/><w:u w:val="single"/></w:rPr><w:t xml:space="preserve">Agnès Delahaye</w:t></w:r></w:hyperlink><w:r><w:rPr/><w:t xml:space="preserve">,</w:t></w:r><w:hyperlink r:id="rId15" w:history="1"><w:r><w:rPr><w:color w:val="#410a8c"/><w:u w:val="single"/></w:rPr><w:t xml:space="preserve">Carine Lounissi</w:t></w:r></w:hyperlink><w:r><w:rPr/><w:t xml:space="preserve">,</w:t></w:r><w:hyperlink r:id="rId16" w:history="1"><w:r><w:rPr><w:color w:val="#410a8c"/><w:u w:val="single"/></w:rPr><w:t xml:space="preserve">Bertrand Van Ruymbeke</w:t></w:r></w:hyperlink></w:p><w:p><w:pPr/><w:hyperlink r:id="rId17" w:history="1"><w:r><w:rPr><w:color w:val="#410a8c"/><w:u w:val="single"/></w:rPr><w:t xml:space="preserve">Atlande</w:t></w:r></w:hyperlink><w:r><w:rPr/><w:t xml:space="preserve">, pp.237, 2025, Clefs-Concours Anglais-Civilisation, 978-2-38428-065-0</w:t></w:r></w:p><w:p><w:pPr/><w:r><w:rPr/><w:t xml:space="preserve">Ouvrages</w:t></w:r><w:r><w:rPr/><w:t xml:space="preserve"> (manuel)</w:t></w:r></w:p><w:p><w:pPr/><w:hyperlink r:id="rId13" w:history="1"><w:r><w:rPr><w:color w:val="#410a8c"/><w:u w:val="single"/></w:rPr><w:t xml:space="preserve">hal-05397913v1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1619. L'autre naissance des États-Unis.</w:t></w:r></w:hyperlink></w:p><w:p><w:pPr/><w:hyperlink r:id="rId11" w:history="1"><w:r><w:rPr><w:color w:val="#410a8c"/><w:u w:val="single"/></w:rPr><w:t xml:space="preserve">Virginie Adane</w:t></w:r></w:hyperlink></w:p><w:p><w:pPr/><w:hyperlink r:id="rId19" w:history="1"><w:r><w:rPr><w:color w:val="#410a8c"/><w:u w:val="single"/></w:rPr><w:t xml:space="preserve">Presses Universitaires de France</w:t></w:r></w:hyperlink><w:r><w:rPr/><w:t xml:space="preserve">, 2025, Une année dans l'histoire, Florian Louis, 978-2130863984</w:t></w:r></w:p><w:p><w:pPr/><w:r><w:rPr/><w:t xml:space="preserve">Ouvrages</w:t></w:r></w:p><w:p><w:pPr/><w:hyperlink r:id="rId18" w:history="1"><w:r><w:rPr><w:color w:val="#410a8c"/><w:u w:val="single"/></w:rPr><w:t xml:space="preserve">hal-04936233v1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Aux origines de New York</w:t></w:r></w:hyperlink></w:p><w:p><w:pPr/><w:hyperlink r:id="rId11" w:history="1"><w:r><w:rPr><w:color w:val="#410a8c"/><w:u w:val="single"/></w:rPr><w:t xml:space="preserve">Virginie Adane</w:t></w:r></w:hyperlink></w:p><w:p><w:pPr/><w:r><w:rPr/><w:t xml:space="preserve">Presses Universitaires de Rennes. </w:t></w:r><w:hyperlink r:id="rId21" w:history="1"><w:r><w:rPr><w:color w:val="#410a8c"/><w:u w:val="single"/></w:rPr><w:t xml:space="preserve">Presses universitaires de Rennes</w:t></w:r></w:hyperlink><w:r><w:rPr/><w:t xml:space="preserve">, 2024, Des Amériques, 978-2753595712. </w:t></w:r><w:hyperlink r:id="rId22" w:history="1"><w:r><w:rPr><w:color w:val="#410a8c"/><w:u w:val="single"/></w:rPr><w:t xml:space="preserve">⟨10.4000/12q9t⟩</w:t></w:r></w:hyperlink></w:p><w:p><w:pPr/><w:r><w:rPr/><w:t xml:space="preserve">Ouvrages</w:t></w:r></w:p><w:p><w:pPr/><w:hyperlink r:id="rId20" w:history="1"><w:r><w:rPr><w:color w:val="#410a8c"/><w:u w:val="single"/></w:rPr><w:t xml:space="preserve">hal-04579984v1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Résonances. Catlina Trico (1688) et Zohran Mamdani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Entre-temps. Revue numérique d’histoire actuelle</w:t></w:r><w:r><w:rPr/><w:t xml:space="preserve">, 2025</w:t></w:r></w:p><w:p><w:pPr/><w:r><w:rPr/><w:t xml:space="preserve">Article dans une revue</w:t></w:r></w:p><w:p><w:pPr/><w:hyperlink r:id="rId23" w:history="1"><w:r><w:rPr><w:color w:val="#410a8c"/><w:u w:val="single"/></w:rPr><w:t xml:space="preserve">hal-05372353v1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Malcolm Gaskill, The Ruin of All Witches. Life and Death in the New World , Londres, Penguin/Random House, 2022, xxv + 309 p., ISBN 978-0-141-99148-1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d'Histoire Moderne et Contemporaine</w:t></w:r><w:r><w:rPr/><w:t xml:space="preserve">, 2025, n° 72-2 (2), pp.158-160. </w:t></w:r><w:hyperlink r:id="rId25" w:history="1"><w:r><w:rPr><w:color w:val="#410a8c"/><w:u w:val="single"/></w:rPr><w:t xml:space="preserve">⟨10.3917/rhmc.722.0158⟩</w:t></w:r></w:hyperlink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hal-05312491v1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Hardesty (Jared Ross) – Black Lives, Native Lands, White Worlds. A History of Slavery in New England. – Amherst/Boston, University of Massachusetts Press, 2019. XX + 176 p. Index. Illustrations.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Française de Science Politique</w:t></w:r><w:r><w:rPr/><w:t xml:space="preserve">, 2024, 73 (2), pp.359-361. </w:t></w:r><w:hyperlink r:id="rId27" w:history="1"><w:r><w:rPr><w:color w:val="#410a8c"/><w:u w:val="single"/></w:rPr><w:t xml:space="preserve">⟨10.3917/rfsp.732.0359⟩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hal-04579978v1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Gallant Old Dutchman&amp;quot; : Pieter Stuyvesant, un père fondateur néerlandais pour New York ?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Migrations Société</w:t></w:r><w:r><w:rPr/><w:t xml:space="preserve">, 2023, 193 (3), pp.27-44. </w:t></w:r><w:hyperlink r:id="rId29" w:history="1"><w:r><w:rPr><w:color w:val="#410a8c"/><w:u w:val="single"/></w:rPr><w:t xml:space="preserve">⟨10.3917/migra.193.0027⟩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hal-04230185v1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Anne-Claire Faucquez’s De la Nouvelle-Néerlande à New York: Naissance d’une société esclavagiste (1626–1712)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New York History</w:t></w:r><w:r><w:rPr/><w:t xml:space="preserve">, 2022, pp.180-182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hal-03749387v1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Anne-Claire Faucquez, De la Nouvelle-Néerlande à New York : naissance d’une société esclavagiste (1626-1712)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Esclavages &amp; post-esclavages / Slaveries &amp; Post-Slaveries</w:t></w:r><w:r><w:rPr/><w:t xml:space="preserve">, 2022, </w:t></w:r><w:hyperlink r:id="rId32" w:history="1"><w:r><w:rPr><w:color w:val="#410a8c"/><w:u w:val="single"/></w:rPr><w:t xml:space="preserve">⟨10.4000/slaveries.6448⟩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hal-03674663v1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Holland Dames : la place des femmes dans la fabrique des origines néerlandaises de New York au XIXe siècle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Française d'Etudes Américaines</w:t></w:r><w:r><w:rPr/><w:t xml:space="preserve">, 2022, N° 172 (3), pp.21-35. </w:t></w:r><w:hyperlink r:id="rId34" w:history="1"><w:r><w:rPr><w:color w:val="#410a8c"/><w:u w:val="single"/></w:rPr><w:t xml:space="preserve">⟨10.3917/rfea.172.0021⟩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hal-03772008v1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Aline Helg, Slave No More ! Self-Liberation before Abolitionism in the Americas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XVII-XVIII Revue de la Société d'études anglo-américaines des XVIIe et XVIIIe siècles </w:t></w:r><w:r><w:rPr/><w:t xml:space="preserve">, 2021, </w:t></w:r><w:hyperlink r:id="rId36" w:history="1"><w:r><w:rPr><w:color w:val="#410a8c"/><w:u w:val="single"/></w:rPr><w:t xml:space="preserve">⟨10.4000/1718.8689⟩</w:t></w:r></w:hyperlink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hal-03516839v1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 Provinces-Unies à la vallée de l’Hudson. Réagencement de genre en Nouvelle-Néerlande (1624-1664)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Clio. Femmes, Genre, Histoire</w:t></w:r><w:r><w:rPr/><w:t xml:space="preserve">, 2020, 51, pp.75-96. </w:t></w:r><w:hyperlink r:id="rId38" w:history="1"><w:r><w:rPr><w:color w:val="#410a8c"/><w:u w:val="single"/></w:rPr><w:t xml:space="preserve">⟨10.4000/clio.18009⟩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hal-03352723v1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États-Unis et leur roman colonial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La vie des idées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halshs-03353102v1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Trading Places: Men, Women and the Negotiation of Gendered Roles in the Port of New Amsterdam, 1630-1664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de Halve Maen</w:t></w:r><w:r><w:rPr/><w:t xml:space="preserve">, 2013, pp.51-58</w:t></w:r></w:p><w:p><w:pPr/><w:r><w:rPr/><w:t xml:space="preserve">Article dans une revue</w:t></w:r></w:p><w:p><w:pPr/><w:hyperlink r:id="rId40" w:history="1"><w:r><w:rPr><w:color w:val="#410a8c"/><w:u w:val="single"/></w:rPr><w:t xml:space="preserve">hal-03352768v1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Penser le genre en Nouvelle Néerlande au XVIIe siècle : enjeux historiographiques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Nuevo mundo Mundos Nuevos</w:t></w:r><w:r><w:rPr/><w:t xml:space="preserve">, 2013, </w:t></w:r><w:hyperlink r:id="rId42" w:history="1"><w:r><w:rPr><w:color w:val="#410a8c"/><w:u w:val="single"/></w:rPr><w:t xml:space="preserve">⟨10.4000/nuevomundo.65618⟩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hal-03352735v1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Bertrand van Ruymbeke : l'Amérique avant les États-Unis. Une histoire de l'Amérique anglaise, 1497-1776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Esprit</w:t></w:r><w:r><w:rPr/><w:t xml:space="preserve">, 2013, pp.149-150, n°399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hal-03455449v1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Jason S. Maloy, The Colonial American Origins of Modern Democratic Thought, Cambridge, Cambridge University Press, 2008, 214 p., ISBN 978-0-521-73055-6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Revue d'Histoire Moderne et Contemporaine</w:t></w:r><w:r><w:rPr/><w:t xml:space="preserve">, 2013, 60-3 (3), pp.170. </w:t></w:r><w:hyperlink r:id="rId45" w:history="1"><w:r><w:rPr><w:color w:val="#410a8c"/><w:u w:val="single"/></w:rPr><w:t xml:space="preserve">⟨10.3917/rhmc.603.0170⟩</w:t></w:r></w:hyperlink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hal-03352751v1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Penelope Stout Story: Evolution of a New Netherland Narrative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de Halve Maen</w:t></w:r><w:r><w:rPr/><w:t xml:space="preserve">, 2009</w:t></w:r></w:p><w:p><w:pPr/><w:r><w:rPr/><w:t xml:space="preserve">Article dans une revue</w:t></w:r></w:p><w:p><w:pPr/><w:hyperlink r:id="rId46" w:history="1"><w:r><w:rPr><w:color w:val="#410a8c"/><w:u w:val="single"/></w:rPr><w:t xml:space="preserve">hal-03352779v1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1637 : Thomas Morton décrit les épidémies amérindiennes dans New English Canaan</w:t></w:r></w:hyperlink></w:p><w:p><w:pPr/><w:hyperlink r:id="rId11" w:history="1"><w:r><w:rPr><w:color w:val="#410a8c"/><w:u w:val="single"/></w:rPr><w:t xml:space="preserve">Virginie Adane</w:t></w:r></w:hyperlink></w:p><w:p><w:pPr/><w:r><w:rPr/><w:t xml:space="preserve">Michel Catala; Stanislas Jeannesson; Erick Schnakenbourg. </w:t></w:r><w:r><w:rPr><w:i w:val="1"/><w:iCs w:val="1"/></w:rPr><w:t xml:space="preserve">Les Européens et la mondialisation du XVe siècle à nos jours</w:t></w:r><w:r><w:rPr/><w:t xml:space="preserve">, Presses universitaires de Rennes, pp.179-181, 2023, 978-2-7535-8988-9</w:t></w:r></w:p><w:p><w:pPr/><w:r><w:rPr/><w:t xml:space="preserve">Chapitre d'ouvrage</w:t></w:r></w:p><w:p><w:pPr/><w:hyperlink r:id="rId47" w:history="1"><w:r><w:rPr><w:color w:val="#410a8c"/><w:u w:val="single"/></w:rPr><w:t xml:space="preserve">hal-04116262v1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A Poisonous Threat: Slavery, Intimacy and Social Order in Schenectady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New Netherland Institute - New Stories from New Research on New Netherland and the Dutch Atlantic</w:t></w:r><w:r><w:rPr/><w:t xml:space="preserve">, 2020</w:t></w:r></w:p><w:p><w:pPr/><w:r><w:rPr/><w:t xml:space="preserve">Article de blog scientifique</w:t></w:r></w:p><w:p><w:pPr/><w:hyperlink r:id="rId48" w:history="1"><w:r><w:rPr><w:color w:val="#410a8c"/><w:u w:val="single"/></w:rPr><w:t xml:space="preserve">hal-03455512v1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Empires in contact: slavery and settlement in seventeenth-century Schenectady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Where Is Early America?</w:t></w:r><w:r><w:rPr/><w:t xml:space="preserve">, MCEAS; McNeil Center for Early American Studies; University of Pennsylvania, May 2025, Philadelphia (PA),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hal-05355198v1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About AMERICA2026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Archives of Revolution</w:t></w:r><w:r><w:rPr/><w:t xml:space="preserve">, John Carter Brown Library (JCBL); McNeil Center for Early American Studies (MCEAS), Jun 2024, Providence (RI), Brown University, United States</w:t></w:r></w:p><w:p><w:pPr/><w:r><w:rPr/><w:t xml:space="preserve">Communication dans un congrès</w:t></w:r></w:p><w:p><w:pPr/><w:hyperlink r:id="rId50" w:history="1"><w:r><w:rPr><w:color w:val="#410a8c"/><w:u w:val="single"/></w:rPr><w:t xml:space="preserve">hal-05355205v1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Empires Interfacing: Slavery, Intimacy & Community in 17th-century Schenectady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Maple Leaf &amp; Eagle Conference in North American Studies</w:t></w:r><w:r><w:rPr/><w:t xml:space="preserve">, North American Studies Program, Area and Cultural Studies, Department of Cultures, University of Helsinki, May 2024, Helsinki, Finland</w:t></w:r></w:p><w:p><w:pPr/><w:r><w:rPr/><w:t xml:space="preserve">Communication dans un congrès</w:t></w:r></w:p><w:p><w:pPr/><w:hyperlink r:id="rId51" w:history="1"><w:r><w:rPr><w:color w:val="#410a8c"/><w:u w:val="single"/></w:rPr><w:t xml:space="preserve">hal-04579983v1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Old Peg Leg the Brave » : Pieter Stuyvesant, un père fondateur néerlandais pour New York ?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Ethnicisation des figures publiques en Amérique du Nord : Enjeux nationaux, communautaires et locaux des célébrations</w:t></w:r><w:r><w:rPr/><w:t xml:space="preserve">, Marie-Christine Michaud; Bertrand Van Ruymbeke, Nov 2022, Lorient, France</w:t></w:r></w:p><w:p><w:pPr/><w:r><w:rPr/><w:t xml:space="preserve">Communication dans un congrès</w:t></w:r></w:p><w:p><w:pPr/><w:hyperlink r:id="rId52" w:history="1"><w:r><w:rPr><w:color w:val="#410a8c"/><w:u w:val="single"/></w:rPr><w:t xml:space="preserve">hal-04010593v1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construction d’une capitale à La Nouvelle-Amsterdam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Capitales en contexte colonial et post-colonial</w:t></w:r><w:r><w:rPr/><w:t xml:space="preserve">, Jun 2021, Nanterre,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hal-03465956v1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Holland Dames : le rôle des femmes dans la mobilisation du passé colonial néerlandais de New York au XIXe siècle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Congrès annuel de l'AFEA : la post-Amérique</w:t></w:r><w:r><w:rPr/><w:t xml:space="preserve">, May 2021,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hal-03465958v1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modèle britannique et son influence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Journée "nouveaux programmes" de l'APHG Aquitaine</w:t></w:r><w:r><w:rPr/><w:t xml:space="preserve">, Nov 2019, Bordeaux, France</w:t></w:r></w:p><w:p><w:pPr/><w:r><w:rPr/><w:t xml:space="preserve">Communication dans un congrès</w:t></w:r></w:p><w:p><w:pPr/><w:hyperlink r:id="rId55" w:history="1"><w:r><w:rPr><w:color w:val="#410a8c"/><w:u w:val="single"/></w:rPr><w:t xml:space="preserve">hal-03465962v1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‘Only In New York’? Exceptionalism, Women and the Historiography on New Netherland, 17th-19th centuries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Congrès annuel de l'Institut des Amériques : Femmes dans les Amériques</w:t></w:r><w:r><w:rPr/><w:t xml:space="preserve">, Dec 2013, Aix-en-Provence,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hal-03465959v1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Trading Places: Men, Women and the Negociation of Gendered Roles in the Port of Nieuw Amsterdam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Rensselaerswijck Seminar (congrès annuel du New Netherland Research Center)</w:t></w:r><w:r><w:rPr/><w:t xml:space="preserve">, Sep 2013, Rotterdam Junction, NY,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hal-03465975v1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Evolution of a New Netherland Narrative: The Penelope Stout Story (17th-19th centuries)</w:t></w:r></w:hyperlink></w:p><w:p><w:pPr/><w:hyperlink r:id="rId11" w:history="1"><w:r><w:rPr><w:color w:val="#410a8c"/><w:u w:val="single"/></w:rPr><w:t xml:space="preserve">Virginie Adane</w:t></w:r></w:hyperlink></w:p><w:p><w:pPr/><w:r><w:rPr><w:i w:val="1"/><w:iCs w:val="1"/></w:rPr><w:t xml:space="preserve">Cities in Revolt: The Dutch American Atlantic</w:t></w:r><w:r><w:rPr/><w:t xml:space="preserve">, Nov 2009, New York, United States</w:t></w:r></w:p><w:p><w:pPr/><w:r><w:rPr/><w:t xml:space="preserve">Communication dans un congrès</w:t></w:r></w:p><w:p><w:pPr/><w:hyperlink r:id="rId58" w:history="1"><w:r><w:rPr><w:color w:val="#410a8c"/><w:u w:val="single"/></w:rPr><w:t xml:space="preserve">hal-03465960v1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Genre, pouvoir et relations marchandes dans une société coloniale multiculturelle. Nouvelle-Néerlande, New York (1630-1730)</w:t></w:r></w:hyperlink></w:p><w:p><w:pPr/><w:hyperlink r:id="rId11" w:history="1"><w:r><w:rPr><w:color w:val="#410a8c"/><w:u w:val="single"/></w:rPr><w:t xml:space="preserve">Virginie Adane</w:t></w:r></w:hyperlink></w:p><w:p><w:pPr/><w:r><w:rPr/><w:t xml:space="preserve">Histoire. EHESS - Paris, 2017. Français. </w:t></w:r><w:hyperlink r:id="rId60" w:history="1"><w:r><w:rPr><w:color w:val="#410a8c"/><w:u w:val="single"/></w:rPr><w:t xml:space="preserve">⟨NNT : ⟩</w:t></w:r></w:hyperlink></w:p><w:p><w:pPr/><w:r><w:rPr/><w:t xml:space="preserve">Thèse</w:t></w:r></w:p><w:p><w:pPr/><w:hyperlink r:id="rId59" w:history="1"><w:r><w:rPr><w:color w:val="#410a8c"/><w:u w:val="single"/></w:rPr><w:t xml:space="preserve">tel-03457646v1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Révolution américaine</w:t></w:r></w:hyperlink></w:p><w:p><w:pPr/><w:hyperlink r:id="rId11" w:history="1"><w:r><w:rPr><w:color w:val="#410a8c"/><w:u w:val="single"/></w:rPr><w:t xml:space="preserve">Virginie Adane</w:t></w:r></w:hyperlink><w:r><w:rPr/><w:t xml:space="preserve">,</w:t></w:r><w:hyperlink r:id="rId62" w:history="1"><w:r><w:rPr><w:color w:val="#410a8c"/><w:u w:val="single"/></w:rPr><w:t xml:space="preserve">Eric Schnakenbourg</w:t></w:r></w:hyperlink></w:p><w:p><w:pPr/><w:r><w:rPr/><w:t xml:space="preserve">2025</w:t></w:r></w:p><w:p><w:pPr/><w:r><w:rPr/><w:t xml:space="preserve">Autre publication scientifique</w:t></w:r></w:p><w:p><w:pPr/><w:hyperlink r:id="rId61" w:history="1"><w:r><w:rPr><w:color w:val="#410a8c"/><w:u w:val="single"/></w:rPr><w:t xml:space="preserve">hal-05355240v1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F8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0C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istoire.univ-nantes.fr/virginie-adane" TargetMode="External"/><Relationship Id="rId9" Type="http://schemas.openxmlformats.org/officeDocument/2006/relationships/hyperlink" Target="https://www.crhia.fr/" TargetMode="External"/><Relationship Id="rId10" Type="http://schemas.openxmlformats.org/officeDocument/2006/relationships/hyperlink" Target="https://hal.science/hal-04936236v1" TargetMode="External"/><Relationship Id="rId11" Type="http://schemas.openxmlformats.org/officeDocument/2006/relationships/hyperlink" Target="https://hal.science/search/index/?q=*&amp;authFullName_s=Virginie Adane" TargetMode="External"/><Relationship Id="rId12" Type="http://schemas.openxmlformats.org/officeDocument/2006/relationships/hyperlink" Target="https://www.lisez.com/livres/des-femmes-en-amerique-une-histoires-des-etats-unis-de-pocahontas-metoo/9782262099503" TargetMode="External"/><Relationship Id="rId13" Type="http://schemas.openxmlformats.org/officeDocument/2006/relationships/hyperlink" Target="https://hal.science/hal-05397913v1" TargetMode="External"/><Relationship Id="rId14" Type="http://schemas.openxmlformats.org/officeDocument/2006/relationships/hyperlink" Target="https://hal.science/search/index/?q=*&amp;authFullName_s=Agn&#232;s Delahaye" TargetMode="External"/><Relationship Id="rId15" Type="http://schemas.openxmlformats.org/officeDocument/2006/relationships/hyperlink" Target="https://hal.science/search/index/?q=*&amp;authFullName_s=Carine Lounissi" TargetMode="External"/><Relationship Id="rId16" Type="http://schemas.openxmlformats.org/officeDocument/2006/relationships/hyperlink" Target="https://hal.science/search/index/?q=*&amp;authFullName_s=Bertrand Van Ruymbeke" TargetMode="External"/><Relationship Id="rId17" Type="http://schemas.openxmlformats.org/officeDocument/2006/relationships/hyperlink" Target="https://www.atlande.eu/nos-ouvrages/1219-la-revolution-americaine-1763-1789-9782384280650.html" TargetMode="External"/><Relationship Id="rId18" Type="http://schemas.openxmlformats.org/officeDocument/2006/relationships/hyperlink" Target="https://hal.science/hal-04936233v1" TargetMode="External"/><Relationship Id="rId19" Type="http://schemas.openxmlformats.org/officeDocument/2006/relationships/hyperlink" Target="https://www.puf.com/1619-lautre-naissance-des-etats-unis" TargetMode="External"/><Relationship Id="rId20" Type="http://schemas.openxmlformats.org/officeDocument/2006/relationships/hyperlink" Target="https://hal.science/hal-04579984v1" TargetMode="External"/><Relationship Id="rId21" Type="http://schemas.openxmlformats.org/officeDocument/2006/relationships/hyperlink" Target="https://pur-editions.fr/product/10223/aux-origines-de-new-york" TargetMode="External"/><Relationship Id="rId22" Type="http://schemas.openxmlformats.org/officeDocument/2006/relationships/hyperlink" Target="https://dx.doi.org/10.4000/12q9t" TargetMode="External"/><Relationship Id="rId23" Type="http://schemas.openxmlformats.org/officeDocument/2006/relationships/hyperlink" Target="https://hal.science/hal-05372353v1" TargetMode="External"/><Relationship Id="rId24" Type="http://schemas.openxmlformats.org/officeDocument/2006/relationships/hyperlink" Target="https://hal.science/hal-05312491v1" TargetMode="External"/><Relationship Id="rId25" Type="http://schemas.openxmlformats.org/officeDocument/2006/relationships/hyperlink" Target="https://dx.doi.org/10.3917/rhmc.722.0158" TargetMode="External"/><Relationship Id="rId26" Type="http://schemas.openxmlformats.org/officeDocument/2006/relationships/hyperlink" Target="https://hal.science/hal-04579978v1" TargetMode="External"/><Relationship Id="rId27" Type="http://schemas.openxmlformats.org/officeDocument/2006/relationships/hyperlink" Target="https://dx.doi.org/10.3917/rfsp.732.0359" TargetMode="External"/><Relationship Id="rId28" Type="http://schemas.openxmlformats.org/officeDocument/2006/relationships/hyperlink" Target="https://hal.science/hal-04230185v1" TargetMode="External"/><Relationship Id="rId29" Type="http://schemas.openxmlformats.org/officeDocument/2006/relationships/hyperlink" Target="https://dx.doi.org/10.3917/migra.193.0027" TargetMode="External"/><Relationship Id="rId30" Type="http://schemas.openxmlformats.org/officeDocument/2006/relationships/hyperlink" Target="https://hal.science/hal-03749387v1" TargetMode="External"/><Relationship Id="rId31" Type="http://schemas.openxmlformats.org/officeDocument/2006/relationships/hyperlink" Target="https://hal.science/hal-03674663v1" TargetMode="External"/><Relationship Id="rId32" Type="http://schemas.openxmlformats.org/officeDocument/2006/relationships/hyperlink" Target="https://dx.doi.org/10.4000/slaveries.6448" TargetMode="External"/><Relationship Id="rId33" Type="http://schemas.openxmlformats.org/officeDocument/2006/relationships/hyperlink" Target="https://hal.science/hal-03772008v1" TargetMode="External"/><Relationship Id="rId34" Type="http://schemas.openxmlformats.org/officeDocument/2006/relationships/hyperlink" Target="https://dx.doi.org/10.3917/rfea.172.0021" TargetMode="External"/><Relationship Id="rId35" Type="http://schemas.openxmlformats.org/officeDocument/2006/relationships/hyperlink" Target="https://hal.science/hal-03516839v1" TargetMode="External"/><Relationship Id="rId36" Type="http://schemas.openxmlformats.org/officeDocument/2006/relationships/hyperlink" Target="https://dx.doi.org/10.4000/1718.8689" TargetMode="External"/><Relationship Id="rId37" Type="http://schemas.openxmlformats.org/officeDocument/2006/relationships/hyperlink" Target="https://hal.science/hal-03352723v1" TargetMode="External"/><Relationship Id="rId38" Type="http://schemas.openxmlformats.org/officeDocument/2006/relationships/hyperlink" Target="https://dx.doi.org/10.4000/clio.18009" TargetMode="External"/><Relationship Id="rId39" Type="http://schemas.openxmlformats.org/officeDocument/2006/relationships/hyperlink" Target="https://shs.hal.science/halshs-03353102v1" TargetMode="External"/><Relationship Id="rId40" Type="http://schemas.openxmlformats.org/officeDocument/2006/relationships/hyperlink" Target="https://hal.science/hal-03352768v1" TargetMode="External"/><Relationship Id="rId41" Type="http://schemas.openxmlformats.org/officeDocument/2006/relationships/hyperlink" Target="https://hal.science/hal-03352735v1" TargetMode="External"/><Relationship Id="rId42" Type="http://schemas.openxmlformats.org/officeDocument/2006/relationships/hyperlink" Target="https://dx.doi.org/10.4000/nuevomundo.65618" TargetMode="External"/><Relationship Id="rId43" Type="http://schemas.openxmlformats.org/officeDocument/2006/relationships/hyperlink" Target="https://hal.science/hal-03455449v1" TargetMode="External"/><Relationship Id="rId44" Type="http://schemas.openxmlformats.org/officeDocument/2006/relationships/hyperlink" Target="https://hal.science/hal-03352751v1" TargetMode="External"/><Relationship Id="rId45" Type="http://schemas.openxmlformats.org/officeDocument/2006/relationships/hyperlink" Target="https://dx.doi.org/10.3917/rhmc.603.0170" TargetMode="External"/><Relationship Id="rId46" Type="http://schemas.openxmlformats.org/officeDocument/2006/relationships/hyperlink" Target="https://hal.science/hal-03352779v1" TargetMode="External"/><Relationship Id="rId47" Type="http://schemas.openxmlformats.org/officeDocument/2006/relationships/hyperlink" Target="https://hal.science/hal-04116262v1" TargetMode="External"/><Relationship Id="rId48" Type="http://schemas.openxmlformats.org/officeDocument/2006/relationships/hyperlink" Target="https://hal.science/hal-03455512v1" TargetMode="External"/><Relationship Id="rId49" Type="http://schemas.openxmlformats.org/officeDocument/2006/relationships/hyperlink" Target="https://hal.science/hal-05355198v1" TargetMode="External"/><Relationship Id="rId50" Type="http://schemas.openxmlformats.org/officeDocument/2006/relationships/hyperlink" Target="https://hal.science/hal-05355205v1" TargetMode="External"/><Relationship Id="rId51" Type="http://schemas.openxmlformats.org/officeDocument/2006/relationships/hyperlink" Target="https://hal.science/hal-04579983v1" TargetMode="External"/><Relationship Id="rId52" Type="http://schemas.openxmlformats.org/officeDocument/2006/relationships/hyperlink" Target="https://hal.science/hal-04010593v1" TargetMode="External"/><Relationship Id="rId53" Type="http://schemas.openxmlformats.org/officeDocument/2006/relationships/hyperlink" Target="https://hal.science/hal-03465956v1" TargetMode="External"/><Relationship Id="rId54" Type="http://schemas.openxmlformats.org/officeDocument/2006/relationships/hyperlink" Target="https://hal.science/hal-03465958v1" TargetMode="External"/><Relationship Id="rId55" Type="http://schemas.openxmlformats.org/officeDocument/2006/relationships/hyperlink" Target="https://hal.science/hal-03465962v1" TargetMode="External"/><Relationship Id="rId56" Type="http://schemas.openxmlformats.org/officeDocument/2006/relationships/hyperlink" Target="https://hal.science/hal-03465959v1" TargetMode="External"/><Relationship Id="rId57" Type="http://schemas.openxmlformats.org/officeDocument/2006/relationships/hyperlink" Target="https://hal.science/hal-03465975v1" TargetMode="External"/><Relationship Id="rId58" Type="http://schemas.openxmlformats.org/officeDocument/2006/relationships/hyperlink" Target="https://hal.science/hal-03465960v1" TargetMode="External"/><Relationship Id="rId59" Type="http://schemas.openxmlformats.org/officeDocument/2006/relationships/hyperlink" Target="https://hal.science/tel-03457646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55240v1" TargetMode="External"/><Relationship Id="rId62" Type="http://schemas.openxmlformats.org/officeDocument/2006/relationships/hyperlink" Target="https://hal.science/search/index/?q=*&amp;authFullName_s=Eric Schnakenbourg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Adane</dc:title>
  <dc:description>CV</dc:description>
  <dc:subject/>
  <cp:keywords/>
  <cp:category/>
  <cp:lastModifiedBy/>
  <dcterms:created xsi:type="dcterms:W3CDTF">2026-03-20T21:00:35+01:00</dcterms:created>
  <dcterms:modified xsi:type="dcterms:W3CDTF">2026-03-20T21:00:35+01:00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