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Fonteneau </w:t>
      </w:r>
      <w:r>
        <w:rPr>
          <w:color w:val="641e6e"/>
        </w:rPr>
        <w:t xml:space="preserve">Professeure des Universités,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pour l’industrie en France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13, pp.119-144.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⟨10.4000/artefact.6441⟩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l’histoire des sciences et l’histoire des techniques : une approche heuristique. La question de la matière entre sciences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2019, VII-2,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⟨10.4000/ephaistos.5092⟩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reprise en main de l’enseignement de la chimie à l’École centrale des arts et manufactures par Jean-Baptiste Dumas aux débuts des années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d'Història de l'Enginyeria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liens entre chimie et industrie au coeur des enseignements de chimie au Cnam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Emptoz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L'enseignement de la chimie industrielle et du génie chimique au Cnam, vol.02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halshs-02612665v1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 Rolland (1887-1957) : de la mécanique physique à la physique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fondations Rothschild sur les institutions de la Montagne Sainte-Geneviève : Le cas de la chimie (1921-1939)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SFHST</w:t>
            </w:r>
            <w:r>
              <w:rPr/>
              <w:t xml:space="preserve">, SFHST,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Biologie Physico-Chimique et les institutions proches de la Montagne Ste-Geneviève à Paris : Synergies et concurrences (1927-1939)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XXIIe Congrès International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Du laboratoire alchimique au laboratoire moderne : focus sur les bâtiments, l'équipement et l'outillage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Danielle Fauque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</w:t>
            </w:r>
            <w:r>
              <w:rPr/>
              <w:t xml:space="preserve">, Université Bordeaux Talence, Apr 2023, Bordeaux, France. https://sfhst-2023.sciencesconf.org/data/p./FAUQUE_Du_laboratoire_alchimique_au_laboratoire_moderne.pdf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chimie de Paris (1896-1939)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Membranes &amp; Molécules</w:t>
            </w:r>
            <w:r>
              <w:rPr/>
              <w:t xml:space="preserve">, IBPC,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pour l’industrie : la création du titre d’ingénieur-docteur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à l’Institut de chimie de Paris (1896-1939)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Philanthropie, Mécénat. XIXe-XXIe siècle</w:t>
            </w:r>
            <w:r>
              <w:rPr/>
              <w:t xml:space="preserve">, Dec 2019,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halshs-04250888v1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locale d’enseignement scientifique et technique, 19e-20e siècle : approches disciplinaires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halshs-03024032v1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 : de l’enseignement à la production des savoirs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Moulinier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L’Espace scientifique français (1740-2023)</w:t>
            </w:r>
            <w:r>
              <w:rPr/>
              <w:t xml:space="preserve">, 2025, Bibliothèque des sciences sociales,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&amp;quot;seconde&amp;quot; IIIe République (1914-1939), stagnation du système scientifique et retour au centralisme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Pierre-Eric Mounier-Kuhn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siècle), Paris, Classiques Garnier, 2025.</w:t>
            </w:r>
            <w:r>
              <w:rPr/>
              <w:t xml:space="preserve">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pp.487-488,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(1808-1870), de l'enseignement à la production des savoirs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 (dir.).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pp.105-165,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invisibles de la chimie : le cas des préparateurs de Louis-Jacques Thenard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Liliane Hilaire-Perez; Catherine Lanoë. </w:t>
            </w:r>
            <w:r>
              <w:rPr>
                <w:i w:val="1"/>
                <w:iCs w:val="1"/>
              </w:rPr>
              <w:t xml:space="preserve">Les sciences et les techniques, laboratoire de l’Histoire</w:t>
            </w:r>
            <w:r>
              <w:rPr/>
              <w:t xml:space="preserve">, Presses des Mines, 2022, 9782356718341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chimie à Lyon au XIXe siècle : de la concurrence des cours à la complémentarité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Renaud d'Enfert; Virginie Fonteneau. </w:t>
            </w:r>
            <w:r>
              <w:rPr>
                <w:i w:val="1"/>
                <w:iCs w:val="1"/>
              </w:rPr>
              <w:t xml:space="preserve">L’offre locale d’enseignement scientifique et technique, 19e-20e siècle : approches disciplinaires</w:t>
            </w:r>
            <w:r>
              <w:rPr/>
              <w:t xml:space="preserve">, Presses Universitaires de Lorraine,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thèses d’ingénieur-docteur à Lyon : une nouvelle façon de penser l’enseignement et la recherche en chimie dans l’entre-deux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Gérard Emptoz; Danielle Fauque; Jacques Breysse. </w:t>
            </w:r>
            <w:r>
              <w:rPr>
                <w:i w:val="1"/>
                <w:iCs w:val="1"/>
              </w:rPr>
              <w:t xml:space="preserve">Entre reconstruction et mutations, Les industries de la chimie entre les deux guerres</w:t>
            </w:r>
            <w:r>
              <w:rPr/>
              <w:t xml:space="preserve">, EDP sciences, 2018, 9782759822379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à l’ENET. Science de la matière et science de l’ingénieur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 Cachan. Le siècle d’une grande école pour les sciences, les techniques, la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face à une tradition d’enseignements techniques : le cas de 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universités, universités nouvelles (1960-1990)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anciens élèves de l’Institut de chimie de Paris (promotions 1896-1912) : questions méthodologiques avant le choix d’une méthode biographique ou prosopographique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uns et les autres..Biographies et prosopographies en histoire des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enseignement de chimie pratique et industrielle à une formation d’ingénieur-chimiste : les débuts de l’Institut de Chimie de Paris (1896-1948)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chimique en question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étrangers, un enjeu pour le développement de l’Institut Polytechnique de l’Ouest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étudiants en France, l’émergence de nouveaux pôles d’attraction au début du XXème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 Rolland (1887-1957), un universitaire dans une école d’ingénieurs, influence et synergie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identitaires des ingénieurs : entre la formation et l’action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à Nantes après 1919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 travail, enseignement technique et apprentissage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Polytechnique de l'Ouest : un choix pour l'avenir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l'Université de Nantes, 1460 – 1993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materials in France: the case of the Institut Polytechnique de l'Ouest in Nantes (1919-1939)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Materials: research, development and applications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industrie française face à la contrainte : le lin à Cholet (XIXè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technologie au risque de l'histoire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l’histoire des sciences et l’histoire des techniques : une approche heuristique. La question de la matière entre sciences et techniques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Histoire, Philosophie et Sociologie des sciences. Université Paris-Sud (1970-2019),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tel-04250539v1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37261v1" TargetMode="External"/><Relationship Id="rId8" Type="http://schemas.openxmlformats.org/officeDocument/2006/relationships/hyperlink" Target="https://hal.science/search/index/?q=*&amp;authFullName_s=Virginie Fonteneau" TargetMode="External"/><Relationship Id="rId9" Type="http://schemas.openxmlformats.org/officeDocument/2006/relationships/hyperlink" Target="https://dx.doi.org/10.4000/artefact.6441" TargetMode="External"/><Relationship Id="rId10" Type="http://schemas.openxmlformats.org/officeDocument/2006/relationships/hyperlink" Target="https://shs.hal.science/halshs-03024079v1" TargetMode="External"/><Relationship Id="rId11" Type="http://schemas.openxmlformats.org/officeDocument/2006/relationships/hyperlink" Target="https://dx.doi.org/10.4000/ephaistos.5092" TargetMode="External"/><Relationship Id="rId12" Type="http://schemas.openxmlformats.org/officeDocument/2006/relationships/hyperlink" Target="https://shs.hal.science/halshs-03188164v1" TargetMode="External"/><Relationship Id="rId13" Type="http://schemas.openxmlformats.org/officeDocument/2006/relationships/hyperlink" Target="https://hal.science/search/index/?q=*&amp;authFullName_s=Fonteneau Virginie" TargetMode="External"/><Relationship Id="rId14" Type="http://schemas.openxmlformats.org/officeDocument/2006/relationships/hyperlink" Target="https://shs.hal.science/halshs-02612665v1" TargetMode="External"/><Relationship Id="rId15" Type="http://schemas.openxmlformats.org/officeDocument/2006/relationships/hyperlink" Target="https://hal.science/search/index/?q=*&amp;authFullName_s=G&#233;rard Emptoz" TargetMode="External"/><Relationship Id="rId16" Type="http://schemas.openxmlformats.org/officeDocument/2006/relationships/hyperlink" Target="https://shs.hal.science/halshs-03188175v1" TargetMode="External"/><Relationship Id="rId17" Type="http://schemas.openxmlformats.org/officeDocument/2006/relationships/hyperlink" Target="https://hal.science/hal-05565368v1" TargetMode="External"/><Relationship Id="rId18" Type="http://schemas.openxmlformats.org/officeDocument/2006/relationships/hyperlink" Target="https://hal.science/hal-05565405v1" TargetMode="External"/><Relationship Id="rId19" Type="http://schemas.openxmlformats.org/officeDocument/2006/relationships/hyperlink" Target="https://hal.science/hal-04371327v1" TargetMode="External"/><Relationship Id="rId20" Type="http://schemas.openxmlformats.org/officeDocument/2006/relationships/hyperlink" Target="https://hal.science/search/index/?q=*&amp;authFullName_s=Danielle Fauque" TargetMode="External"/><Relationship Id="rId21" Type="http://schemas.openxmlformats.org/officeDocument/2006/relationships/hyperlink" Target="https://hal.science/search/index/?q=*&amp;authFullName_s=Patrice Bret" TargetMode="External"/><Relationship Id="rId22" Type="http://schemas.openxmlformats.org/officeDocument/2006/relationships/hyperlink" Target="https://shs.hal.science/halshs-04250854v1" TargetMode="External"/><Relationship Id="rId23" Type="http://schemas.openxmlformats.org/officeDocument/2006/relationships/hyperlink" Target="https://universite-paris-saclay.hal.science/hal-04250543v1" TargetMode="External"/><Relationship Id="rId24" Type="http://schemas.openxmlformats.org/officeDocument/2006/relationships/hyperlink" Target="https://shs.hal.science/halshs-04250888v1" TargetMode="External"/><Relationship Id="rId25" Type="http://schemas.openxmlformats.org/officeDocument/2006/relationships/hyperlink" Target="https://shs.hal.science/halshs-03024032v1" TargetMode="External"/><Relationship Id="rId26" Type="http://schemas.openxmlformats.org/officeDocument/2006/relationships/hyperlink" Target="https://hal.science/search/index/?q=*&amp;authFullName_s=Renaud d'Enfert" TargetMode="External"/><Relationship Id="rId27" Type="http://schemas.openxmlformats.org/officeDocument/2006/relationships/hyperlink" Target="https://hal.science/hal-04491900v1" TargetMode="External"/><Relationship Id="rId28" Type="http://schemas.openxmlformats.org/officeDocument/2006/relationships/hyperlink" Target="https://hal.science/search/index/?q=*&amp;authFullName_s=Anne Bidois" TargetMode="External"/><Relationship Id="rId29" Type="http://schemas.openxmlformats.org/officeDocument/2006/relationships/hyperlink" Target="https://hal.science/search/index/?q=*&amp;authFullName_s=Caroline Barrera" TargetMode="External"/><Relationship Id="rId30" Type="http://schemas.openxmlformats.org/officeDocument/2006/relationships/hyperlink" Target="https://hal.science/search/index/?q=*&amp;authFullName_s=Pierre Moulinier" TargetMode="External"/><Relationship Id="rId31" Type="http://schemas.openxmlformats.org/officeDocument/2006/relationships/hyperlink" Target="https://hal.science/search/index/?q=*&amp;authFullName_s=Andr&#233; Grelon" TargetMode="External"/><Relationship Id="rId32" Type="http://schemas.openxmlformats.org/officeDocument/2006/relationships/hyperlink" Target="https://shs.hal.science/halshs-04809007v1" TargetMode="External"/><Relationship Id="rId33" Type="http://schemas.openxmlformats.org/officeDocument/2006/relationships/hyperlink" Target="https://hal.science/search/index/?q=*&amp;authFullName_s=Michel Grossetti" TargetMode="External"/><Relationship Id="rId34" Type="http://schemas.openxmlformats.org/officeDocument/2006/relationships/hyperlink" Target="https://hal.science/search/index/?q=*&amp;authFullName_s=Fran&#231;oise Birck" TargetMode="External"/><Relationship Id="rId35" Type="http://schemas.openxmlformats.org/officeDocument/2006/relationships/hyperlink" Target="https://hal.science/search/index/?q=*&amp;authFullName_s=Pierre-Eric Mounier-Kuhn" TargetMode="External"/><Relationship Id="rId36" Type="http://schemas.openxmlformats.org/officeDocument/2006/relationships/hyperlink" Target="https://classiques-garnier.com/" TargetMode="External"/><Relationship Id="rId37" Type="http://schemas.openxmlformats.org/officeDocument/2006/relationships/hyperlink" Target="https://shs.hal.science/halshs-04809027v1" TargetMode="External"/><Relationship Id="rId38" Type="http://schemas.openxmlformats.org/officeDocument/2006/relationships/hyperlink" Target="https://shs.hal.science/halshs-04241713v1" TargetMode="External"/><Relationship Id="rId39" Type="http://schemas.openxmlformats.org/officeDocument/2006/relationships/hyperlink" Target="https://shs.hal.science/halshs-04241720v1" TargetMode="External"/><Relationship Id="rId40" Type="http://schemas.openxmlformats.org/officeDocument/2006/relationships/hyperlink" Target="https://shs.hal.science/halshs-04241716v1" TargetMode="External"/><Relationship Id="rId41" Type="http://schemas.openxmlformats.org/officeDocument/2006/relationships/hyperlink" Target="https://shs.hal.science/halshs-03028035v1" TargetMode="External"/><Relationship Id="rId42" Type="http://schemas.openxmlformats.org/officeDocument/2006/relationships/hyperlink" Target="https://shs.hal.science/halshs-03028038v1" TargetMode="External"/><Relationship Id="rId43" Type="http://schemas.openxmlformats.org/officeDocument/2006/relationships/hyperlink" Target="https://shs.hal.science/halshs-03028046v1" TargetMode="External"/><Relationship Id="rId44" Type="http://schemas.openxmlformats.org/officeDocument/2006/relationships/hyperlink" Target="https://shs.hal.science/halshs-03028057v1" TargetMode="External"/><Relationship Id="rId45" Type="http://schemas.openxmlformats.org/officeDocument/2006/relationships/hyperlink" Target="https://shs.hal.science/halshs-03028062v1" TargetMode="External"/><Relationship Id="rId46" Type="http://schemas.openxmlformats.org/officeDocument/2006/relationships/hyperlink" Target="https://shs.hal.science/halshs-03028067v1" TargetMode="External"/><Relationship Id="rId47" Type="http://schemas.openxmlformats.org/officeDocument/2006/relationships/hyperlink" Target="https://shs.hal.science/halshs-03028071v1" TargetMode="External"/><Relationship Id="rId48" Type="http://schemas.openxmlformats.org/officeDocument/2006/relationships/hyperlink" Target="https://shs.hal.science/halshs-03028079v1" TargetMode="External"/><Relationship Id="rId49" Type="http://schemas.openxmlformats.org/officeDocument/2006/relationships/hyperlink" Target="https://shs.hal.science/halshs-03028076v1" TargetMode="External"/><Relationship Id="rId50" Type="http://schemas.openxmlformats.org/officeDocument/2006/relationships/hyperlink" Target="https://shs.hal.science/halshs-03028083v1" TargetMode="External"/><Relationship Id="rId51" Type="http://schemas.openxmlformats.org/officeDocument/2006/relationships/hyperlink" Target="https://universite-paris-saclay.hal.science/tel-0425053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Fonteneau</dc:title>
  <dc:description>CV</dc:description>
  <dc:subject/>
  <cp:keywords/>
  <cp:category/>
  <cp:lastModifiedBy/>
  <dcterms:created xsi:type="dcterms:W3CDTF">2026-05-22T20:46:00+02:00</dcterms:created>
  <dcterms:modified xsi:type="dcterms:W3CDTF">2026-05-22T20:46:00+02:00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