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Lethier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virginie-lethier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0000-0002-7558-2389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124926959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79239543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0000000071445630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AAB-3620-2019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Sciences du langage à l’Université de Franche-ComtéEA 4661 ELLIADD (Éditions, Langages, Littératures, Informatique, Arts, Didactiques, Discours)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l’intégration d’un nouveau régime en analyse du discours, le format. Le cas du rapport de laboratoire à l’université de Nanterre (1970-2018)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2024, 220,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l’exploration textométrique d’un corpus de comptes rendus de l’université de Nanterre aux pistes interprétatives sur l’évolution du genre en diachronie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La fabrication discursive de l’université : comptes rendus et rapports scientifiques en diachronie, 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⟨10.4000/praxematique.8185⟩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&amp;lt;i&amp;gt;Nous&amp;lt;/i&amp;gt; dans les « rapports d’autoévaluation » de la recherche : un révélateur de logiques disciplinaires et institutionnelles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2022, Le roi disait « nous voulons » : usages et fonctions du ‘nous’ dans le discours politique, 77,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⟨10.4000/praxematique.7858⟩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policy discourses using textometry: An application to French urban transport plans (2000-2015)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⟨10.1177/0042098019873824⟩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au prisme de la langue : entretien avec Odile Roynette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2019, 47, pp.149-157.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⟨10.4000/semen.12854⟩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un écrit professionnel au prisme de sa dimension argumentative : le cas du dossier d’usager en CSAPA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Equoy-Hutin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2018, 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⟨10.4000/aad.2540⟩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textométrie pour révéler évolutions et oppositions dans les discours des politiques urbaines. Le cas des PDU français (2000-2015)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Yuting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113 (3), pp.93-110.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⟨10.3917/flux1.113.0093⟩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de l’oeuvre de M. Barrès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</w:t>
            </w:r>
            <w:r>
              <w:rPr/>
              <w:t xml:space="preserve">, 2013, Un hommage à Jean Peytard, précurseur de l’analyse de discours et de la didactique des langues, 10,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Maurice Tournier, &amp;lt;i&amp;gt;Des noms et des gens en République (1879-1914)&amp;lt;/i&amp;gt;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2011, pp.200-203.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⟨10.4000/semen.9040⟩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textuelle d’un discours de presse régionale du XIXe siècle : Le Petit Comtois (1883-1903)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Actes du colloque interdoctoral, 6, pp.en ligne.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⟨10.58335/shc.191⟩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based on morpho-lexical Features: The Example of a 19th Century regional Press Corpus along with its Columns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Journal of Linguistics</w:t>
            </w:r>
            <w:r>
              <w:rPr/>
              <w:t xml:space="preserve">, 2009, 23, pp.175-190.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⟨10.1075/bjl.23.14let⟩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presse au XIX&amp;lt;sup&amp;gt;e&amp;lt;/sup&amp;gt; siècle : pratiques socio-discursives émergentes (présentation)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Le Discours de presse au XIX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: pratiques socio-discursives émergentes, 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⟨10.4000/semen.8124⟩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rubriquage d’un quotidien régional du XIX&amp;lt;sup&amp;gt;e&amp;lt;/sup&amp;gt; siècle : &amp;lt;i&amp;gt;Le Petit Comtois&amp;lt;/i&amp;gt; (1883-1903)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Le Discours de presse au XIX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: pratiques socio-discursives émergentes, 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⟨10.4000/semen.8267⟩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presse au XIX&amp;lt;sup&amp;gt;e&amp;lt;/sup&amp;gt; siècle : pratiques socio-discursives émergentes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25, pp.168, 2008,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⟨10.4000/semen.8093⟩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hal-01941598v1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&amp;quot;fake news&amp;quot; : un objet pour l’analyse du discours médiatique ? Le cas de la presse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Michel Pretalli. </w:t>
            </w:r>
            <w:r>
              <w:rPr>
                <w:i w:val="1"/>
                <w:iCs w:val="1"/>
              </w:rPr>
              <w:t xml:space="preserve">Ruser avec l’information. Fake news et théories du complot de l'Antiquité à nos jours.</w:t>
            </w:r>
            <w:r>
              <w:rPr/>
              <w:t xml:space="preserve">, pp.367-389, 2025, Presses Universitaires de Franche-Comté, 978-2-38549-189-5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the Discursive Framework of the Ministry of Foreign Affairs Tested by Textometry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</w:p>
          <w:p>
            <w:pPr/>
            <w:r>
              <w:rPr/>
              <w:t xml:space="preserve">Giuseppe Giordano; Michelangelo Misuraca. </w:t>
            </w:r>
            <w:r>
              <w:rPr>
                <w:i w:val="1"/>
                <w:iCs w:val="1"/>
              </w:rPr>
              <w:t xml:space="preserve">New Frontiers in Textual Data Analysis. JADT 2022</w:t>
            </w:r>
            <w:r>
              <w:rPr/>
              <w:t xml:space="preserve">, Springer Nature Switzerland, pp.361-371, 2024, Studies in Classification, Data Analysis, and Knowledge Organization, 978-3-031-55917-4.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⟨10.1007/978-3-031-55917-4_29⟩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Sonder le discours de la Banque Centrale Européenne (1998-2018)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Ludovic Desmedt; Laurent Gautier; Matthieu Llorca. </w:t>
            </w:r>
            <w:r>
              <w:rPr>
                <w:i w:val="1"/>
                <w:iCs w:val="1"/>
              </w:rPr>
              <w:t xml:space="preserve">Les discours de conjoncture : approches croisées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A paraître, Espaces discursifs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à couvert dans la presse de tranchées (1914-1918)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</w:p>
          <w:p>
            <w:pPr/>
            <w:r>
              <w:rPr/>
              <w:t xml:space="preserve">Benjamin Ferron; Émilie Née; Claire Oger. </w:t>
            </w:r>
            <w:r>
              <w:rPr>
                <w:i w:val="1"/>
                <w:iCs w:val="1"/>
              </w:rPr>
              <w:t xml:space="preserve">Donner la parole aux « sans-voix » ? Construction sociale et mise en discours d'un problème public</w:t>
            </w:r>
            <w:r>
              <w:rPr/>
              <w:t xml:space="preserve">, Presses universitaires de Rennes, pp.229-241, 2022, 978-2753583085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cadre discursif du ministère de l’Europe et des Affaires étrangères à l’épreuve de la textométrie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58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pp.720-727,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/>
              <w:t xml:space="preserve">Michelangelo Misuraca; Germana Scepi; Maria Spano. </w:t>
            </w:r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2, </w:t>
            </w:r>
            <w:hyperlink r:id="rId58" w:history="1">
              <w:r>
                <w:rPr>
                  <w:color w:val="#410a8c"/>
                  <w:u w:val="single"/>
                </w:rPr>
                <w:t xml:space="preserve">Vadistat Press</w:t>
              </w:r>
            </w:hyperlink>
            <w:r>
              <w:rPr/>
              <w:t xml:space="preserve">, pp.544-551,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place entre étudiants internationaux et enseignants dans le courriel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Calinon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Coll. sémantiques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places entre étudiants internationaux et enseignants dans le courrriel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Calinon</w:t>
              </w:r>
            </w:hyperlink>
          </w:p>
          <w:p>
            <w:pPr/>
            <w:r>
              <w:rPr/>
              <w:t xml:space="preserve">Elena Vladimirska; Thierry Ponchon. </w:t>
            </w:r>
            <w:r>
              <w:rPr>
                <w:i w:val="1"/>
                <w:iCs w:val="1"/>
              </w:rPr>
              <w:t xml:space="preserve">Dire l'autre voir autrui. L’altérité dans la langue et les discours</w:t>
            </w:r>
            <w:r>
              <w:rPr/>
              <w:t xml:space="preserve">, L'Harmattan, 2016, 978-2-343-09923-1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des évolutions de l’éditorial (1890-2015)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</w:p>
          <w:p>
            <w:pPr/>
            <w:r>
              <w:rPr/>
              <w:t xml:space="preserve">Damon Mayaffre; Céline Poudat; Laurent Vanni. </w:t>
            </w:r>
            <w:r>
              <w:rPr>
                <w:i w:val="1"/>
                <w:iCs w:val="1"/>
              </w:rPr>
              <w:t xml:space="preserve">JADT 2016 : 13ème Journées internationales d’Analyse statistique des Données Textuelles</w:t>
            </w:r>
            <w:r>
              <w:rPr/>
              <w:t xml:space="preserve">, pp.485-495,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l’archive : presse écrite du XIX&amp;lt;sup&amp;gt;e&amp;lt;/sup&amp;gt; siècle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journées de la linguistique de corpus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linguistique de corpus : vers l’exhaustivité par la convivialité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Jean-Marie Viprey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: 9</w:t>
            </w:r>
            <w:r>
              <w:rPr>
                <w:i w:val="1"/>
                <w:iCs w:val="1"/>
                <w:vertAlign w:val="superscript"/>
              </w:rPr>
              <w:t xml:space="preserve">es</w:t>
            </w:r>
            <w:r>
              <w:rPr>
                <w:i w:val="1"/>
                <w:iCs w:val="1"/>
              </w:rPr>
              <w:t xml:space="preserve"> Journées internationales d’Analyse statistique des Données Textuelles</w:t>
            </w:r>
            <w:r>
              <w:rPr/>
              <w:t xml:space="preserve">, Presses Universitaires de Lyon, pp.1151-1161,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dynamiques entre un genre de discours et un agencement textuel : le cas de la liste dans les rapports d'activité de laboratoire (1970-2018)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mondial de la linguistique française</w:t>
            </w:r>
            <w:r>
              <w:rPr/>
              <w:t xml:space="preserve">, Laboratoire UR4521 GRAMMATICA, Université d'Artois, Jul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archive numérique de comptes rendus de conseils d’administration universitaire (1986-2018) annotée pour l’analyse de la représentation des prises de parole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mondial de la linguistique française</w:t>
            </w:r>
            <w:r>
              <w:rPr/>
              <w:t xml:space="preserve">, Laboratoire UR4521 GRAMMATICA, Université d'Artois, Jul 2026,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de la récursivité de la RDA : une entrée par le genre de discours. Le cas du compte rendu de conseil d’administration universitaire (1984-2018)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Il m’a reproché d’avoir dit que… » La récursivité de la représentation du discours autre</w:t>
            </w:r>
            <w:r>
              <w:rPr/>
              <w:t xml:space="preserve">, Joël Zufferey, Jun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textométrie peut-elle nous aider à décrire et penser les genres de discours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MoDyCo</w:t>
            </w:r>
            <w:r>
              <w:rPr/>
              <w:t xml:space="preserve">, Université Paris Nanterre,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Analyse automatique du discours, Tal et Textométrie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Léon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Actualité de Michel Pêcheux »</w:t>
            </w:r>
            <w:r>
              <w:rPr/>
              <w:t xml:space="preserve">, Université Paris Nanterre; Université Paris-Est Créteil,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à la machine, de la machine à la textualité. Dialogues et frictions entre Pêcheux et la textométrie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Actualité de Michel Pêcheux »</w:t>
            </w:r>
            <w:r>
              <w:rPr/>
              <w:t xml:space="preserve">, Université Paris Nanterre; Université Paris-Est Créteil, Feb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argumentatifs de « selon » marqueur de modalisation en assertion seconde : une perspective générique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du CerLiCO : Marqueurs modaux, énonciation et argumentation</w:t>
            </w:r>
            <w:r>
              <w:rPr/>
              <w:t xml:space="preserve">, Nantes Université,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du discours autre à la construction discursive de la démocratie locale : approche comparative des comptes rendus de conseils municipaux français et suisses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Représentation du Dire et du Discours</w:t>
            </w:r>
            <w:r>
              <w:rPr/>
              <w:t xml:space="preserve">, Mar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l’opposition distinctive quanti-quali aux frontières et reconfigurations de l’analyse du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Discours, Dispositifs, Sociétés</w:t>
            </w:r>
            <w:r>
              <w:rPr/>
              <w:t xml:space="preserve">, ELLIADD, Sep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des plans de mobilités urbaines français : un tournant dans les années 2020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Capucine Grachet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Parlez-vous néolibéral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MSHE</w:t>
            </w:r>
            <w:r>
              <w:rPr/>
              <w:t xml:space="preserve">, MSHE Ledoux,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l’étude de la subjectivité dans les discours dits « neutres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la subjectivité dans toutes ses manifestations avec les outils de l’Analyse statistique de Données Textuelles : outils et méthodes</w:t>
            </w:r>
            <w:r>
              <w:rPr/>
              <w:t xml:space="preserve">, Université de Neuchâtel, Jan 2023,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Exploration textométrique d’un corpus annoté et analyse discursive des évolutions du genre compte rendu de conseils de réunion en diachronie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 Linguistique de Corpus</w:t>
            </w:r>
            <w:r>
              <w:rPr/>
              <w:t xml:space="preserve">, Jul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Balisage en XML-TEI d’un corpus diachronique de compte-rendu de conseils d’universités et de rapports de laboratoires : principes et méthodes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Élaboration d’outils pour l’histoire du livre, de l’écrit et de la lecture à l’ère du numérique</w:t>
            </w:r>
            <w:r>
              <w:rPr/>
              <w:t xml:space="preserve">, Oct 2023,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transformations de l’ESR au prisme de l’analyse discursive des comptes rendus de conseils et des rapports scientifiques »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Grigoriy Manucharian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RESUP : Fin d'un monde, nouveau monde ? Penser les changements des systèmes d'enseignement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macro-genre rapport au genre de discours rapport de laboratoire (université de Nanterre, 1970-auj.) : un éclairage par le format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Lehmann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formes d’écriture comme interfaces entre supports et genres de discours</w:t>
            </w:r>
            <w:r>
              <w:rPr/>
              <w:t xml:space="preserve">, CEDITEC, Apr 2022,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Caractériser les logiques disciplinaires et institutionnelles dans les rapports d’autoévaluation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FRACTEXT : Identification des textes et analyse multifractale</w:t>
            </w:r>
            <w:r>
              <w:rPr/>
              <w:t xml:space="preserve">, Sep 2022, Marne-la-vallée, UPEM,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cadre discursif du ministère de l’Europe et des Affaires étrangères à l’épreuve de la textométrie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Annabel Richeton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Margareta Kastberg Sjöblom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logiques disciplinaires et institutionnelles dans les rapports d’autoévaluation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2022: Proceedings of the 16th international conference on statistical analysis of textual data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fake news : le cas de la presse au carrefour des XIXe et 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l'information. Fake news et théories du complot de l'Antiquité à nos jours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saisie par ses archives. Comptes rendus de réunion, rapports scientifiques et procédures d’enregistrement (1964-2020)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ArchivU n° 5 : « Explorations du corpus numérisé : présentation des premiers résultats »</w:t>
            </w:r>
            <w:r>
              <w:rPr/>
              <w:t xml:space="preserve">, Caroline Facq-Mellet; Judith Revel; Frédérique Sitri; Université Paris Nanterre,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Textométrie et séries chronologiques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ArchivU n° 4 : « Une approche comparative ? »</w:t>
            </w:r>
            <w:r>
              <w:rPr/>
              <w:t xml:space="preserve">, Caroline Facq-Mellet; Judith Revel; Frédérique Sitri; Université Paris Nanterre, May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textométrie à l’analyse du discours institutionnel ? Retour d’expériences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textométrique de corpus textuels : pratiques &amp; méthodes</w:t>
            </w:r>
            <w:r>
              <w:rPr/>
              <w:t xml:space="preserve">, Université de Neuchâtel, Nov 2021,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personnes dans les rapports d’activité de laboratoire de l’université de Nanterre, ses évolutions et ses variations (1970-auj.). Le cas du pronom « nous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Roi disait : « Nous voulons ». Usages et fonctions du nous dans le discours politique</w:t>
            </w:r>
            <w:r>
              <w:rPr/>
              <w:t xml:space="preserve">, UMR 7320 Bases, Corpus, Langage; UMR 5267 Praxilling, Dec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Textométrie et analyse du discours institutionnel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DATA/SHS</w:t>
            </w:r>
            <w:r>
              <w:rPr/>
              <w:t xml:space="preserve">, Plateforme Universitaire de Données; Maison des Sciences de l’Homme,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et humanités numériques : quelles rencontres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power in a polycentric world (DNC3- ALED) Discourses across languages, cultures and space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impose et légitime des réformes structurelles par le discours : analyse différentielle du discours de la Banque centrale européenne (1998-2018)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DTEPS</w:t>
            </w:r>
            <w:r>
              <w:rPr/>
              <w:t xml:space="preserve">, Nov 2019,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exploration textométrique à l’analyse argumentative du discours de la Banque Centrale Européenne (BCE)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réseau international ADDAR</w:t>
            </w:r>
            <w:r>
              <w:rPr/>
              <w:t xml:space="preserve">, Nov 2019,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l'analyse du discours à l'étude de la Banque Centrale Européenne (BCE)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CRESE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presse en sciences sociales de la fin du XIX&amp;lt;sup&amp;gt;e&amp;lt;/sup&amp;gt; siècle à nos jours : usages, imaginaires et croisement des méthodes (introduction thématique)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Bérénice Zunino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presse en sciences sociales de la fin du XIXe siècle à nos jours : usages, imaginaires, méthodes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de poilus dans les canards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Cyrielle Montrichard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« sans-voix » ? Acteurs, dispositifs et discours</w:t>
            </w:r>
            <w:r>
              <w:rPr/>
              <w:t xml:space="preserve">, Jun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Banque Centrale Européenne (BCE) au prisme d'une analyse du discours outillée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 conjoncture économique</w:t>
            </w:r>
            <w:r>
              <w:rPr/>
              <w:t xml:space="preserve">, Ludovic Desmedt; Laurent Gautier; Matthieu Llorca,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tenant lieu et écrit professionnel : enjeux et formes du discours de l’Autre dans le dossier de suivi d’usager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générique des discours « tenant lieu » d’un autre discours et le champ de la représentation du discours autre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l’éditorial dans la presse française (1900-2015)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du journalisme</w:t>
            </w:r>
            <w:r>
              <w:rPr/>
              <w:t xml:space="preserve">, GIS Journalisme,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PDU des années 2000/2010 et leurs discours : une analyse diachronique et politologique prenant appui sur la textométrie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 Théo Quant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hal-01530420v2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l’écriture de l’éditorial dans la presse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GIS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 de la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Informatiques et Statistiques en Analyse de Textes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annoter la métaphore en corpus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BCL</w:t>
            </w:r>
            <w:r>
              <w:rPr/>
              <w:t xml:space="preserve">, UMR 7320, Dec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metaphors be semi-automatically identified? The example of metaphors in a corpus of French newspapers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UK Cognitive Linguistics Conference</w:t>
            </w:r>
            <w:r>
              <w:rPr/>
              <w:t xml:space="preserve">, Lancaster University, Jul 2014,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lecture(s) pour la presse régionale du XIX&amp;lt;sup&amp;gt;e&amp;lt;/sup&amp;gt; siècle à l’ère du numérique ? Retour sur l’exemple du &amp;lt;i&amp;gt;Petit Comtois&amp;lt;/i&amp;gt; (1883-1944)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presse numérisée à la presse numérique : nouvelles modalités de recherches, quelle place pour le chercheur ?</w:t>
            </w:r>
            <w:r>
              <w:rPr/>
              <w:t xml:space="preserve">, LISA, Nov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discours médiatique sur la nourriture à la moulinette des outils statistiques (1992-2012)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manger et le dire !</w:t>
            </w:r>
            <w:r>
              <w:rPr/>
              <w:t xml:space="preserve">, Université libre de Bruxelles,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formes et des stratégies du discours rapporté dans le genre de la dépêche au carrefour des XIX&amp;lt;sup&amp;gt;e&amp;lt;/sup&amp;gt; et XX&amp;lt;sup&amp;gt;e&amp;lt;/sup&amp;gt;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rapporté et genres de discours</w:t>
            </w:r>
            <w:r>
              <w:rPr/>
              <w:t xml:space="preserve">, CONSCILA,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au prisme du &amp;lt;i&amp;gt;Petit Comtois&amp;lt;/i&amp;gt; (1883-1903)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en discours. Lieux communs et stéréotypes de la crise</w:t>
            </w:r>
            <w:r>
              <w:rPr/>
              <w:t xml:space="preserve">, Université de Bretagne Occidentale, Oct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based on morpho-lexical features: The example of a 19th Century regional Press Corpus along with its columns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2008 du CBL/BKL : nouvelles approches en linguistique textuelle</w:t>
            </w:r>
            <w:r>
              <w:rPr/>
              <w:t xml:space="preserve">, May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textuelle du discours d'un quotidien régional au carrefour du XIX&amp;lt;sup&amp;gt;e&amp;lt;/sup&amp;gt; et du XX&amp;lt;sup&amp;gt;e&amp;lt;/sup&amp;gt; siècles : &amp;lt;i&amp;gt;Le Petit Comtois&amp;lt;/i&amp;gt; (1883-1903)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Sciences de l'Homme et Société. Université de Franche-Comté, 2009.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tel-01339066v1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données textuelles des petites annonces du &amp;lt;i&amp;gt;Salinois&amp;lt;/i&amp;gt; (1840-1939)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Gutehrlé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Humaspatia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Minute décryptage. Quand le développement personnel parle de Michel Foucault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2020, https://selfhelp.hypotheses.org/707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le développement personnel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2020, https://selfhelp.hypotheses.org/585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personnel vu par les sciences humaines et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Lethier</w:t>
              </w:r>
            </w:hyperlink>
          </w:p>
          <w:p>
            <w:pPr/>
            <w:r>
              <w:rPr/>
              <w:t xml:space="preserve">2020, https://selfhelp.hypotheses.org/605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hal-03591610v1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9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lethier" TargetMode="External"/><Relationship Id="rId8" Type="http://schemas.openxmlformats.org/officeDocument/2006/relationships/hyperlink" Target="https://orcid.org/0000-0002-7558-2389" TargetMode="External"/><Relationship Id="rId9" Type="http://schemas.openxmlformats.org/officeDocument/2006/relationships/hyperlink" Target="https://www.idref.fr/124926959" TargetMode="External"/><Relationship Id="rId10" Type="http://schemas.openxmlformats.org/officeDocument/2006/relationships/hyperlink" Target="https://viaf.org/viaf/79239543" TargetMode="External"/><Relationship Id="rId11" Type="http://schemas.openxmlformats.org/officeDocument/2006/relationships/hyperlink" Target="http://isni.org/isni/0000000071445630" TargetMode="External"/><Relationship Id="rId12" Type="http://schemas.openxmlformats.org/officeDocument/2006/relationships/hyperlink" Target="http://www.researcherid.com/rid/AAB-3620-2019" TargetMode="External"/><Relationship Id="rId13" Type="http://schemas.openxmlformats.org/officeDocument/2006/relationships/hyperlink" Target="https://shs.hal.science/halshs-04588120v1" TargetMode="External"/><Relationship Id="rId14" Type="http://schemas.openxmlformats.org/officeDocument/2006/relationships/hyperlink" Target="https://hal.science/search/index/?q=*&amp;authFullName_s=Sabine Lehmann" TargetMode="External"/><Relationship Id="rId15" Type="http://schemas.openxmlformats.org/officeDocument/2006/relationships/hyperlink" Target="https://hal.science/search/index/?q=*&amp;authFullName_s=Virginie Lethier" TargetMode="External"/><Relationship Id="rId16" Type="http://schemas.openxmlformats.org/officeDocument/2006/relationships/hyperlink" Target="https://hal.science/search/index/?q=*&amp;authFullName_s=Emilie N&#233;e" TargetMode="External"/><Relationship Id="rId17" Type="http://schemas.openxmlformats.org/officeDocument/2006/relationships/hyperlink" Target="https://hal.science/hal-04064276v1" TargetMode="External"/><Relationship Id="rId18" Type="http://schemas.openxmlformats.org/officeDocument/2006/relationships/hyperlink" Target="https://hal.science/search/index/?q=*&amp;authFullName_s=Ilaine Wang" TargetMode="External"/><Relationship Id="rId19" Type="http://schemas.openxmlformats.org/officeDocument/2006/relationships/hyperlink" Target="https://dx.doi.org/10.4000/praxematique.8185" TargetMode="External"/><Relationship Id="rId20" Type="http://schemas.openxmlformats.org/officeDocument/2006/relationships/hyperlink" Target="https://hal.science/hal-03890030v1" TargetMode="External"/><Relationship Id="rId21" Type="http://schemas.openxmlformats.org/officeDocument/2006/relationships/hyperlink" Target="https://dx.doi.org/10.4000/praxematique.7858" TargetMode="External"/><Relationship Id="rId22" Type="http://schemas.openxmlformats.org/officeDocument/2006/relationships/hyperlink" Target="https://hal.science/hal-02316662v1" TargetMode="External"/><Relationship Id="rId23" Type="http://schemas.openxmlformats.org/officeDocument/2006/relationships/hyperlink" Target="https://hal.science/search/index/?q=*&amp;authFullName_s=Thomas Buhler" TargetMode="External"/><Relationship Id="rId24" Type="http://schemas.openxmlformats.org/officeDocument/2006/relationships/hyperlink" Target="https://dx.doi.org/10.1177/0042098019873824" TargetMode="External"/><Relationship Id="rId25" Type="http://schemas.openxmlformats.org/officeDocument/2006/relationships/hyperlink" Target="https://hal.science/hal-02462525v1" TargetMode="External"/><Relationship Id="rId26" Type="http://schemas.openxmlformats.org/officeDocument/2006/relationships/hyperlink" Target="https://dx.doi.org/10.4000/semen.12854" TargetMode="External"/><Relationship Id="rId27" Type="http://schemas.openxmlformats.org/officeDocument/2006/relationships/hyperlink" Target="https://hal.science/hal-01941595v1" TargetMode="External"/><Relationship Id="rId28" Type="http://schemas.openxmlformats.org/officeDocument/2006/relationships/hyperlink" Target="https://hal.science/search/index/?q=*&amp;authFullName_s=S&#233;verine Equoy-Hutin" TargetMode="External"/><Relationship Id="rId29" Type="http://schemas.openxmlformats.org/officeDocument/2006/relationships/hyperlink" Target="https://dx.doi.org/10.4000/aad.2540" TargetMode="External"/><Relationship Id="rId30" Type="http://schemas.openxmlformats.org/officeDocument/2006/relationships/hyperlink" Target="https://hal.science/hal-01890405v1" TargetMode="External"/><Relationship Id="rId31" Type="http://schemas.openxmlformats.org/officeDocument/2006/relationships/hyperlink" Target="https://hal.science/search/index/?q=*&amp;authFullName_s=Marion Bendinelli" TargetMode="External"/><Relationship Id="rId32" Type="http://schemas.openxmlformats.org/officeDocument/2006/relationships/hyperlink" Target="https://hal.science/search/index/?q=*&amp;authFullName_s=Yuting He" TargetMode="External"/><Relationship Id="rId33" Type="http://schemas.openxmlformats.org/officeDocument/2006/relationships/hyperlink" Target="https://dx.doi.org/10.3917/flux1.113.0093" TargetMode="External"/><Relationship Id="rId34" Type="http://schemas.openxmlformats.org/officeDocument/2006/relationships/hyperlink" Target="https://hal.science/hal-01941749v1" TargetMode="External"/><Relationship Id="rId35" Type="http://schemas.openxmlformats.org/officeDocument/2006/relationships/hyperlink" Target="https://hal.science/hal-01941746v1" TargetMode="External"/><Relationship Id="rId36" Type="http://schemas.openxmlformats.org/officeDocument/2006/relationships/hyperlink" Target="https://dx.doi.org/10.4000/semen.9040" TargetMode="External"/><Relationship Id="rId37" Type="http://schemas.openxmlformats.org/officeDocument/2006/relationships/hyperlink" Target="https://hal.science/hal-02334901v1" TargetMode="External"/><Relationship Id="rId38" Type="http://schemas.openxmlformats.org/officeDocument/2006/relationships/hyperlink" Target="https://dx.doi.org/10.58335/shc.191" TargetMode="External"/><Relationship Id="rId39" Type="http://schemas.openxmlformats.org/officeDocument/2006/relationships/hyperlink" Target="https://hal.science/hal-02319435v1" TargetMode="External"/><Relationship Id="rId40" Type="http://schemas.openxmlformats.org/officeDocument/2006/relationships/hyperlink" Target="https://dx.doi.org/10.1075/bjl.23.14let" TargetMode="External"/><Relationship Id="rId41" Type="http://schemas.openxmlformats.org/officeDocument/2006/relationships/hyperlink" Target="https://hal.science/hal-01941745v1" TargetMode="External"/><Relationship Id="rId42" Type="http://schemas.openxmlformats.org/officeDocument/2006/relationships/hyperlink" Target="https://hal.science/search/index/?q=*&amp;authFullName_s=Jean-Marie Viprey" TargetMode="External"/><Relationship Id="rId43" Type="http://schemas.openxmlformats.org/officeDocument/2006/relationships/hyperlink" Target="https://dx.doi.org/10.4000/semen.8124" TargetMode="External"/><Relationship Id="rId44" Type="http://schemas.openxmlformats.org/officeDocument/2006/relationships/hyperlink" Target="https://hal.science/hal-01941744v1" TargetMode="External"/><Relationship Id="rId45" Type="http://schemas.openxmlformats.org/officeDocument/2006/relationships/hyperlink" Target="https://dx.doi.org/10.4000/semen.8267" TargetMode="External"/><Relationship Id="rId46" Type="http://schemas.openxmlformats.org/officeDocument/2006/relationships/hyperlink" Target="https://hal.science/hal-01941598v1" TargetMode="External"/><Relationship Id="rId47" Type="http://schemas.openxmlformats.org/officeDocument/2006/relationships/hyperlink" Target="https://dx.doi.org/10.4000/semen.8093" TargetMode="External"/><Relationship Id="rId48" Type="http://schemas.openxmlformats.org/officeDocument/2006/relationships/hyperlink" Target="https://hal.science/hal-05012015v1" TargetMode="External"/><Relationship Id="rId49" Type="http://schemas.openxmlformats.org/officeDocument/2006/relationships/hyperlink" Target="https://hal.science/hal-05010088v1" TargetMode="External"/><Relationship Id="rId50" Type="http://schemas.openxmlformats.org/officeDocument/2006/relationships/hyperlink" Target="https://hal.science/search/index/?q=*&amp;authFullName_s=Annabel Richeton" TargetMode="External"/><Relationship Id="rId51" Type="http://schemas.openxmlformats.org/officeDocument/2006/relationships/hyperlink" Target="https://hal.science/search/index/?q=*&amp;authFullName_s=Margareta Kastberg Sj&#246;blom" TargetMode="External"/><Relationship Id="rId52" Type="http://schemas.openxmlformats.org/officeDocument/2006/relationships/hyperlink" Target="https://dx.doi.org/10.1007/978-3-031-55917-4_29" TargetMode="External"/><Relationship Id="rId53" Type="http://schemas.openxmlformats.org/officeDocument/2006/relationships/hyperlink" Target="https://hal.science/hal-03158946v1" TargetMode="External"/><Relationship Id="rId54" Type="http://schemas.openxmlformats.org/officeDocument/2006/relationships/hyperlink" Target="https://www.editions-harmattan.fr/" TargetMode="External"/><Relationship Id="rId55" Type="http://schemas.openxmlformats.org/officeDocument/2006/relationships/hyperlink" Target="https://hal.science/hal-03522051v1" TargetMode="External"/><Relationship Id="rId56" Type="http://schemas.openxmlformats.org/officeDocument/2006/relationships/hyperlink" Target="https://hal.science/search/index/?q=*&amp;authFullName_s=Cyrielle Montrichard" TargetMode="External"/><Relationship Id="rId57" Type="http://schemas.openxmlformats.org/officeDocument/2006/relationships/hyperlink" Target="https://hal.science/hal-03890003v1" TargetMode="External"/><Relationship Id="rId58" Type="http://schemas.openxmlformats.org/officeDocument/2006/relationships/hyperlink" Target="https://vadistat.org/" TargetMode="External"/><Relationship Id="rId59" Type="http://schemas.openxmlformats.org/officeDocument/2006/relationships/hyperlink" Target="https://hal.science/hal-03889991v1" TargetMode="External"/><Relationship Id="rId60" Type="http://schemas.openxmlformats.org/officeDocument/2006/relationships/hyperlink" Target="https://hal.science/search/index/?q=*&amp;authFullName_s=Hugo Dumoulin" TargetMode="External"/><Relationship Id="rId61" Type="http://schemas.openxmlformats.org/officeDocument/2006/relationships/hyperlink" Target="https://hal.science/hal-03162297v1" TargetMode="External"/><Relationship Id="rId62" Type="http://schemas.openxmlformats.org/officeDocument/2006/relationships/hyperlink" Target="https://hal.science/search/index/?q=*&amp;authFullName_s=Anne-Sophie Calinon" TargetMode="External"/><Relationship Id="rId63" Type="http://schemas.openxmlformats.org/officeDocument/2006/relationships/hyperlink" Target="https://hal.science/hal-01941751v1" TargetMode="External"/><Relationship Id="rId64" Type="http://schemas.openxmlformats.org/officeDocument/2006/relationships/hyperlink" Target="https://hal.science/hal-01941753v1" TargetMode="External"/><Relationship Id="rId65" Type="http://schemas.openxmlformats.org/officeDocument/2006/relationships/hyperlink" Target="https://hal.science/hal-02316848v1" TargetMode="External"/><Relationship Id="rId66" Type="http://schemas.openxmlformats.org/officeDocument/2006/relationships/hyperlink" Target="https://hal.science/hal-02316813v1" TargetMode="External"/><Relationship Id="rId67" Type="http://schemas.openxmlformats.org/officeDocument/2006/relationships/hyperlink" Target="https://hal.science/hal-05569445v1" TargetMode="External"/><Relationship Id="rId68" Type="http://schemas.openxmlformats.org/officeDocument/2006/relationships/hyperlink" Target="https://hal.science/search/index/?q=*&amp;authFullName_s=Timoth&#233;e Premat" TargetMode="External"/><Relationship Id="rId69" Type="http://schemas.openxmlformats.org/officeDocument/2006/relationships/hyperlink" Target="https://hal.science/hal-05575875v1" TargetMode="External"/><Relationship Id="rId70" Type="http://schemas.openxmlformats.org/officeDocument/2006/relationships/hyperlink" Target="https://hal.science/search/index/?q=*&amp;authFullName_s=Fr&#233;d&#233;rique Sitri" TargetMode="External"/><Relationship Id="rId71" Type="http://schemas.openxmlformats.org/officeDocument/2006/relationships/hyperlink" Target="https://hal.science/hal-05575879v1" TargetMode="External"/><Relationship Id="rId72" Type="http://schemas.openxmlformats.org/officeDocument/2006/relationships/hyperlink" Target="https://hal.science/hal-05012020v1" TargetMode="External"/><Relationship Id="rId73" Type="http://schemas.openxmlformats.org/officeDocument/2006/relationships/hyperlink" Target="https://hal.science/hal-05012024v1" TargetMode="External"/><Relationship Id="rId74" Type="http://schemas.openxmlformats.org/officeDocument/2006/relationships/hyperlink" Target="https://hal.science/search/index/?q=*&amp;authFullName_s=Serge Heiden" TargetMode="External"/><Relationship Id="rId75" Type="http://schemas.openxmlformats.org/officeDocument/2006/relationships/hyperlink" Target="https://hal.science/search/index/?q=*&amp;authFullName_s=Jacqueline L&#233;on" TargetMode="External"/><Relationship Id="rId76" Type="http://schemas.openxmlformats.org/officeDocument/2006/relationships/hyperlink" Target="https://hal.science/search/index/?q=*&amp;authFullName_s=Damon Mayaffre" TargetMode="External"/><Relationship Id="rId77" Type="http://schemas.openxmlformats.org/officeDocument/2006/relationships/hyperlink" Target="https://hal.science/hal-05012022v1" TargetMode="External"/><Relationship Id="rId78" Type="http://schemas.openxmlformats.org/officeDocument/2006/relationships/hyperlink" Target="https://hal.science/hal-05012025v1" TargetMode="External"/><Relationship Id="rId79" Type="http://schemas.openxmlformats.org/officeDocument/2006/relationships/hyperlink" Target="https://hal.science/hal-05012019v1" TargetMode="External"/><Relationship Id="rId80" Type="http://schemas.openxmlformats.org/officeDocument/2006/relationships/hyperlink" Target="https://hal.science/hal-05012018v1" TargetMode="External"/><Relationship Id="rId81" Type="http://schemas.openxmlformats.org/officeDocument/2006/relationships/hyperlink" Target="https://hal.science/hal-04764587v1" TargetMode="External"/><Relationship Id="rId82" Type="http://schemas.openxmlformats.org/officeDocument/2006/relationships/hyperlink" Target="https://hal.science/search/index/?q=*&amp;authFullName_s=Capucine Grachet" TargetMode="External"/><Relationship Id="rId83" Type="http://schemas.openxmlformats.org/officeDocument/2006/relationships/hyperlink" Target="https://hal.science/hal-05012013v1" TargetMode="External"/><Relationship Id="rId84" Type="http://schemas.openxmlformats.org/officeDocument/2006/relationships/hyperlink" Target="https://hal.science/hal-05012016v1" TargetMode="External"/><Relationship Id="rId85" Type="http://schemas.openxmlformats.org/officeDocument/2006/relationships/hyperlink" Target="https://hal.u-pec.fr/hal-04286353v1" TargetMode="External"/><Relationship Id="rId86" Type="http://schemas.openxmlformats.org/officeDocument/2006/relationships/hyperlink" Target="https://hal.science/search/index/?q=*&amp;authFullName_s=Frederique Sitri" TargetMode="External"/><Relationship Id="rId87" Type="http://schemas.openxmlformats.org/officeDocument/2006/relationships/hyperlink" Target="https://hal.science/search/index/?q=*&amp;authFullName_s=Grigoriy Manucharian" TargetMode="External"/><Relationship Id="rId88" Type="http://schemas.openxmlformats.org/officeDocument/2006/relationships/hyperlink" Target="https://hal.u-pec.fr/hal-04286306v1" TargetMode="External"/><Relationship Id="rId89" Type="http://schemas.openxmlformats.org/officeDocument/2006/relationships/hyperlink" Target="https://hal.u-pec.fr/hal-04286278v1" TargetMode="External"/><Relationship Id="rId90" Type="http://schemas.openxmlformats.org/officeDocument/2006/relationships/hyperlink" Target="https://hal.u-pec.fr/hal-04286422v1" TargetMode="External"/><Relationship Id="rId91" Type="http://schemas.openxmlformats.org/officeDocument/2006/relationships/hyperlink" Target="https://hal.u-pec.fr/hal-04286385v1" TargetMode="External"/><Relationship Id="rId92" Type="http://schemas.openxmlformats.org/officeDocument/2006/relationships/hyperlink" Target="https://hal.science/hal-03889956v1" TargetMode="External"/><Relationship Id="rId93" Type="http://schemas.openxmlformats.org/officeDocument/2006/relationships/hyperlink" Target="https://hal.science/hal-03889970v1" TargetMode="External"/><Relationship Id="rId94" Type="http://schemas.openxmlformats.org/officeDocument/2006/relationships/hyperlink" Target="https://hal.science/hal-03890051v1" TargetMode="External"/><Relationship Id="rId95" Type="http://schemas.openxmlformats.org/officeDocument/2006/relationships/hyperlink" Target="https://hal.science/hal-03522060v1" TargetMode="External"/><Relationship Id="rId96" Type="http://schemas.openxmlformats.org/officeDocument/2006/relationships/hyperlink" Target="https://hal.science/hal-03522058v1" TargetMode="External"/><Relationship Id="rId97" Type="http://schemas.openxmlformats.org/officeDocument/2006/relationships/hyperlink" Target="https://hal.science/hal-03522056v1" TargetMode="External"/><Relationship Id="rId98" Type="http://schemas.openxmlformats.org/officeDocument/2006/relationships/hyperlink" Target="https://hal.science/hal-03522044v1" TargetMode="External"/><Relationship Id="rId99" Type="http://schemas.openxmlformats.org/officeDocument/2006/relationships/hyperlink" Target="https://hal.science/hal-03522046v1" TargetMode="External"/><Relationship Id="rId100" Type="http://schemas.openxmlformats.org/officeDocument/2006/relationships/hyperlink" Target="https://hal.science/hal-02317000v1" TargetMode="External"/><Relationship Id="rId101" Type="http://schemas.openxmlformats.org/officeDocument/2006/relationships/hyperlink" Target="https://hal.science/hal-03176702v1" TargetMode="External"/><Relationship Id="rId102" Type="http://schemas.openxmlformats.org/officeDocument/2006/relationships/hyperlink" Target="https://hal.science/hal-03176700v1" TargetMode="External"/><Relationship Id="rId103" Type="http://schemas.openxmlformats.org/officeDocument/2006/relationships/hyperlink" Target="https://hal.science/hal-03159705v1" TargetMode="External"/><Relationship Id="rId104" Type="http://schemas.openxmlformats.org/officeDocument/2006/relationships/hyperlink" Target="https://hal.science/hal-02334908v1" TargetMode="External"/><Relationship Id="rId105" Type="http://schemas.openxmlformats.org/officeDocument/2006/relationships/hyperlink" Target="https://hal.science/search/index/?q=*&amp;authFullName_s=B&#233;r&#233;nice Zunino" TargetMode="External"/><Relationship Id="rId106" Type="http://schemas.openxmlformats.org/officeDocument/2006/relationships/hyperlink" Target="https://hal.science/hal-02316990v1" TargetMode="External"/><Relationship Id="rId107" Type="http://schemas.openxmlformats.org/officeDocument/2006/relationships/hyperlink" Target="https://hal.science/hal-02335052v1" TargetMode="External"/><Relationship Id="rId108" Type="http://schemas.openxmlformats.org/officeDocument/2006/relationships/hyperlink" Target="https://hal.science/hal-03167511v1" TargetMode="External"/><Relationship Id="rId109" Type="http://schemas.openxmlformats.org/officeDocument/2006/relationships/hyperlink" Target="https://hal.science/search/index/?q=*&amp;authFullName_s=S&#233;verine Equoy Hutin" TargetMode="External"/><Relationship Id="rId110" Type="http://schemas.openxmlformats.org/officeDocument/2006/relationships/hyperlink" Target="https://hal.science/hal-02317007v1" TargetMode="External"/><Relationship Id="rId111" Type="http://schemas.openxmlformats.org/officeDocument/2006/relationships/hyperlink" Target="https://hal.science/hal-01530420v2" TargetMode="External"/><Relationship Id="rId112" Type="http://schemas.openxmlformats.org/officeDocument/2006/relationships/hyperlink" Target="https://hal.science/hal-03163775v1" TargetMode="External"/><Relationship Id="rId113" Type="http://schemas.openxmlformats.org/officeDocument/2006/relationships/hyperlink" Target="https://hal.science/hal-03163772v1" TargetMode="External"/><Relationship Id="rId114" Type="http://schemas.openxmlformats.org/officeDocument/2006/relationships/hyperlink" Target="https://hal.science/hal-02335037v1" TargetMode="External"/><Relationship Id="rId115" Type="http://schemas.openxmlformats.org/officeDocument/2006/relationships/hyperlink" Target="https://hal.science/hal-02317010v1" TargetMode="External"/><Relationship Id="rId116" Type="http://schemas.openxmlformats.org/officeDocument/2006/relationships/hyperlink" Target="https://hal.science/hal-02335016v1" TargetMode="External"/><Relationship Id="rId117" Type="http://schemas.openxmlformats.org/officeDocument/2006/relationships/hyperlink" Target="https://hal.science/hal-02317017v1" TargetMode="External"/><Relationship Id="rId118" Type="http://schemas.openxmlformats.org/officeDocument/2006/relationships/hyperlink" Target="https://hal.science/hal-02335061v1" TargetMode="External"/><Relationship Id="rId119" Type="http://schemas.openxmlformats.org/officeDocument/2006/relationships/hyperlink" Target="https://hal.science/hal-02317021v1" TargetMode="External"/><Relationship Id="rId120" Type="http://schemas.openxmlformats.org/officeDocument/2006/relationships/hyperlink" Target="https://hal.science/hal-00486055v1" TargetMode="External"/><Relationship Id="rId121" Type="http://schemas.openxmlformats.org/officeDocument/2006/relationships/hyperlink" Target="https://shs.hal.science/tel-01339066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hal.science/hal-02316862v1" TargetMode="External"/><Relationship Id="rId124" Type="http://schemas.openxmlformats.org/officeDocument/2006/relationships/hyperlink" Target="https://hal.science/search/index/?q=*&amp;authFullName_s=Nicolas Gutehrl&#233;" TargetMode="External"/><Relationship Id="rId125" Type="http://schemas.openxmlformats.org/officeDocument/2006/relationships/hyperlink" Target="https://hal.science/hal-03591614v1" TargetMode="External"/><Relationship Id="rId126" Type="http://schemas.openxmlformats.org/officeDocument/2006/relationships/hyperlink" Target="https://hal.science/hal-03591603v1" TargetMode="External"/><Relationship Id="rId127" Type="http://schemas.openxmlformats.org/officeDocument/2006/relationships/hyperlink" Target="https://hal.science/hal-0359161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Lethier</dc:title>
  <dc:description>CV</dc:description>
  <dc:subject/>
  <cp:keywords/>
  <cp:category/>
  <cp:lastModifiedBy/>
  <dcterms:created xsi:type="dcterms:W3CDTF">2026-05-01T15:41:45+02:00</dcterms:created>
  <dcterms:modified xsi:type="dcterms:W3CDTF">2026-05-01T15:41:45+02:00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