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ROBLEDA SUDRE </w:t>
      </w:r>
      <w:r>
        <w:rPr>
          <w:color w:val="641e6e"/>
        </w:rPr>
        <w:t xml:space="preserve">MCF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0009-0009-5302-355X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26338179X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 … » la légitimation de la monarchie espagnole.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(cognitive) key to the hearts of men? The perlocutionary power of political narratives.</w:t>
            </w:r>
            <w:r>
              <w:rPr/>
              <w:t xml:space="preserve">, Alma-Pierre Bonnet; Jon Delogu; Melissa Martin-Kemel; Bérengère Lafiandra; CEL (Centre d'Etudes Linguistiques - Corpus, Discours et Sociétés), May 2025,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liderar las Comisiones Obreras : Nicolás Sartorius, en la vanguardia de la oposición obrera (1964-1976)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COLOQUIO TRANSICION ESPAÑOLA – CONFLICTO, REPRESIÓN, VIOLENCIA Y AVANCES SOCIALES (1956-)</w:t>
            </w:r>
            <w:r>
              <w:rPr/>
              <w:t xml:space="preserve">, Colegio de España; Centre de Recherches Ibériques et Ibéro-américaines - Paris Nanterre (EA 369); Institut des Mondes Anglophone, Germanique et Romanes (EA3958) de l’Université Paris Est-Créteil Val de Marne; Grupo de Estudios de Historia Actual (GEHA, PAI-HUM315) de la Universidad de Cádiz; Asociación de Historia Actual (AHA).,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transición a la integración europea: ¿Una diplomacia cultural española ? (1979-1982)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1969-1982: L'Espagne dans le monde. Entre attentes, craintes et (in)certitudes</w:t>
            </w:r>
            <w:r>
              <w:rPr/>
              <w:t xml:space="preserve">, Collège d'Espagne; UPEC; IMAGER; IHRIM; CRESEM; Université de Pau et des Pays de l'Adour; UPVD; A Historia Actual; Université Paris Nanterre, Nov 2024, PARIS, Cité Internationale Universitaire,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de la guerre civile à la guerre des mémoires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mois du Doc</w:t>
            </w:r>
            <w:r>
              <w:rPr/>
              <w:t xml:space="preserve">, Ville de Lyon - Bibliothèque Municipale,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se battre malgré l’enfermement : l’expérience de N.Sartorius comme exemple de l’opposition démocratique au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privation de liberté, des lieux politiques.</w:t>
            </w:r>
            <w:r>
              <w:rPr/>
              <w:t xml:space="preserve">, Société Française d'Histoire Politique,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Mai 68 dans les milieux communistes espagnols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sur tous les tons</w:t>
            </w:r>
            <w:r>
              <w:rPr/>
              <w:t xml:space="preserve">, Florence BELMONTE et Isabelle FELICI; Université Paul Valéry - Montpellier 3,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N. Sartorius en Triunfo (enero 1976-junio 1977): modalidades y alcance de una estrategia de influencia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depuis 1975</w:t>
            </w:r>
            <w:r>
              <w:rPr/>
              <w:t xml:space="preserve">, C. DECOBERT; M-S. RODRIGUEZ,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/>
              <w:t xml:space="preserve">Pocket, 2025, 2266346520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lutte contre le régime franquiste malgré l’enfermement : les combats des militants des Commissions ouvrières incarcérés à Carabanchel entre 1970 et 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 - XXe siècle), 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Sartorius : un exemple des modalités de l’action antifranquiste entre agonie du régime et construction démocratique (1956-1978)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Littératures. Université Paul Valéry - Montpellier III,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2021MON30099⟩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à la guerre des mémoires en Espagne : entre mythes, oubli et tentatives inachevées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Isabelle David; Fabrice Galtier; Flore Kimmel-Clauzet. </w:t>
            </w:r>
            <w:r>
              <w:rPr>
                <w:i w:val="1"/>
                <w:iCs w:val="1"/>
              </w:rPr>
              <w:t xml:space="preserve">Fabriques de mémoires publiques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9782350305165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F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sudre" TargetMode="External"/><Relationship Id="rId9" Type="http://schemas.openxmlformats.org/officeDocument/2006/relationships/hyperlink" Target="https://orcid.org/0009-0009-5302-355X" TargetMode="External"/><Relationship Id="rId10" Type="http://schemas.openxmlformats.org/officeDocument/2006/relationships/hyperlink" Target="https://www.idref.fr/26338179X" TargetMode="External"/><Relationship Id="rId11" Type="http://schemas.openxmlformats.org/officeDocument/2006/relationships/hyperlink" Target="https://hal.science/hal-05072641v1" TargetMode="External"/><Relationship Id="rId12" Type="http://schemas.openxmlformats.org/officeDocument/2006/relationships/hyperlink" Target="https://hal.science/search/index/?q=*&amp;authFullName_s=Virginie Robleda Sudre" TargetMode="External"/><Relationship Id="rId13" Type="http://schemas.openxmlformats.org/officeDocument/2006/relationships/hyperlink" Target="https://hal.science/hal-04617966v1" TargetMode="External"/><Relationship Id="rId14" Type="http://schemas.openxmlformats.org/officeDocument/2006/relationships/hyperlink" Target="https://hal.science/hal-04809628v1" TargetMode="External"/><Relationship Id="rId15" Type="http://schemas.openxmlformats.org/officeDocument/2006/relationships/hyperlink" Target="https://hal.science/hal-04810783v1" TargetMode="External"/><Relationship Id="rId16" Type="http://schemas.openxmlformats.org/officeDocument/2006/relationships/hyperlink" Target="https://hal.science/hal-04417989v1" TargetMode="External"/><Relationship Id="rId17" Type="http://schemas.openxmlformats.org/officeDocument/2006/relationships/hyperlink" Target="https://hal.science/hal-04418011v1" TargetMode="External"/><Relationship Id="rId18" Type="http://schemas.openxmlformats.org/officeDocument/2006/relationships/hyperlink" Target="https://hal.science/hal-04418024v1" TargetMode="External"/><Relationship Id="rId19" Type="http://schemas.openxmlformats.org/officeDocument/2006/relationships/hyperlink" Target="https://hal.science/hal-05455894v1" TargetMode="External"/><Relationship Id="rId20" Type="http://schemas.openxmlformats.org/officeDocument/2006/relationships/hyperlink" Target="https://hal.science/hal-04617974v1" TargetMode="External"/><Relationship Id="rId21" Type="http://schemas.openxmlformats.org/officeDocument/2006/relationships/hyperlink" Target="https://dx.doi.org/10.4000/11vu5" TargetMode="External"/><Relationship Id="rId22" Type="http://schemas.openxmlformats.org/officeDocument/2006/relationships/hyperlink" Target="https://theses.hal.science/tel-03714747v1" TargetMode="External"/><Relationship Id="rId23" Type="http://schemas.openxmlformats.org/officeDocument/2006/relationships/hyperlink" Target="https://hal.science/search/index/?q=*&amp;authFullName_s=Virginie Sudre" TargetMode="External"/><Relationship Id="rId24" Type="http://schemas.openxmlformats.org/officeDocument/2006/relationships/hyperlink" Target="https://www.theses.fr/2021MON30099" TargetMode="External"/><Relationship Id="rId25" Type="http://schemas.openxmlformats.org/officeDocument/2006/relationships/hyperlink" Target="https://univ-lyon3.hal.science/hal-03953415v1" TargetMode="External"/><Relationship Id="rId26" Type="http://schemas.openxmlformats.org/officeDocument/2006/relationships/hyperlink" Target="https://www.atlande.eu/savoirs-et-curiosite/591-la-fabrique-des-memoires-9782350305165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ROBLEDA SUDRE</dc:title>
  <dc:description>CV</dc:description>
  <dc:subject/>
  <cp:keywords/>
  <cp:category/>
  <cp:lastModifiedBy/>
  <dcterms:created xsi:type="dcterms:W3CDTF">2026-03-17T07:26:01+01:00</dcterms:created>
  <dcterms:modified xsi:type="dcterms:W3CDTF">2026-03-17T07:26:01+01:00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