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ALARY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Laura Pérez Vernetti, la bande dessinée comme terrain d’exploration », dans Viviane Alary, Virginie Giuliana et Rhiannon McGlade (dir.), Globus d’ahir i d’avui. Història i renovació del còmic català, valencià i balear/Bulles d’hier et d’aujourd’hui. Histoire et renouveau de la bande dessinée catalane, valencienne et des Îles Baléares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2025, n°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metamorfosis del cómic ibérico contemporáneo y de su estudio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metamorfosis del cómic ibérico contemporáneo y de su estudio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marséens pour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historieta como herramienta de mediación científica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: « El Cómic de/para la investigación : Teoría y práctica »</w:t>
            </w:r>
            <w:r>
              <w:rPr/>
              <w:t xml:space="preserve">, Anabela Marisa Azul (University of Coimbra, Portugal), Viviane Alary (University of Clermont-Auvergne, France), Hugo Almeida (Universidad Nova of Lisbon, Portugal), and Philippe Marion (Catholic University of Louvain, Belgium), Jul 2023,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Laura Pérez Vernetti, la bande dessinée comme terrain d’exploration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La bande dessinée en Catalogne, à Valence et aux Îles Baléares »</w:t>
            </w:r>
            <w:r>
              <w:rPr/>
              <w:t xml:space="preserve">, Comité scientifique : Viviane Alary (CELIS, Université Clermont-Auvergne) ; Mònica Güell (CRIMIC, Sorbonne Université) ; Felix López (Asociación Cultural Tebeosfera - ACyT) ; Rhiannon McGlade (University of Strathclyde),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Poesía gráfica/poesía visual: problemáticas genéricas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Alary; Bénédicte Mathios,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métaphore visuelle au service du texte de presse chez Raúl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Croquer l’actualité, 50 ans de dessin de presse et de BD-reportage »</w:t>
            </w:r>
            <w:r>
              <w:rPr/>
              <w:t xml:space="preserve">, (Organisateurs) : Benoît Mitaine, Judith Rodrigues et Isabelle Touton, Feb 2019,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et présentation du livre Cómics y Guerra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franco-hispanique « 80 ans après la guerre civile espagnole (1939-2019) »</w:t>
            </w:r>
            <w:r>
              <w:rPr/>
              <w:t xml:space="preserve">, (Organisatrices) : Bénédicte Mathios et Stéphanie Urdician, Nov 2019, Maison des Sciences de l’Homme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Percevoir, représenter, communiquer les risques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/>
              <w:t xml:space="preserve">Clermont-Ferrand, PUBP. , 396 p., 2024, coll. « Communication, Culture &amp; Lien social », 9782383772606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 gráfica de la Guerra Civil. Perspectivas globales y particulares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Matly</w:t>
              </w:r>
            </w:hyperlink>
          </w:p>
          <w:p>
            <w:pPr/>
            <w:r>
              <w:rPr/>
              <w:t xml:space="preserve">Leon, EOLAS ediciones, Colección « Grafikalismos ». , 374 p., 2020, 978-84-18079-43-6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AUTOBIO-GRAPHISMES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Corrado</w:t>
              </w:r>
            </w:hyperlink>
          </w:p>
          <w:p>
            <w:pPr/>
            <w:r>
              <w:rPr/>
              <w:t xml:space="preserve">Georg éditeur, 2015, Porret, Michel, 978-2-8257-1038-8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FRONT. BANDE DESSINEE ET TOTALITARISME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/>
              <w:t xml:space="preserve">Georg éditeur, 2011, L'Equinoxe, Porret, Michel, 978-2-8257-1002-9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Et moi, émoi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Corrado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Introduction : Et moi, émoi ! »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Georg</w:t>
              </w:r>
            </w:hyperlink>
            <w:r>
              <w:rPr/>
              <w:t xml:space="preserve">, pp.13-25, 2015, Autobio-graphismes. Bande dessinée et représentation de soi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/>
              <w:t xml:space="preserve">Nancy Berthier. </w:t>
            </w:r>
            <w:r>
              <w:rPr>
                <w:i w:val="1"/>
                <w:iCs w:val="1"/>
              </w:rPr>
              <w:t xml:space="preserve">Lexique bilingue des arts visuels : Français/Espagnol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Ophrys</w:t>
              </w:r>
            </w:hyperlink>
            <w:r>
              <w:rPr/>
              <w:t xml:space="preserve">, 2011, 9782708013087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Lignes de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front. Guerre et totalitarisme dans la bande dessinée</w:t>
            </w:r>
            <w:r>
              <w:rPr/>
              <w:t xml:space="preserve">, Georg éditeur, pp.9-14, 2011, L'Equinoxe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hal-01334879v1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20686v1" TargetMode="External"/><Relationship Id="rId8" Type="http://schemas.openxmlformats.org/officeDocument/2006/relationships/hyperlink" Target="https://hal.science/search/index/?q=*&amp;authFullName_s=Viviane Alary" TargetMode="External"/><Relationship Id="rId9" Type="http://schemas.openxmlformats.org/officeDocument/2006/relationships/hyperlink" Target="https://hal.sorbonne-universite.fr/hal-05096063v1" TargetMode="External"/><Relationship Id="rId10" Type="http://schemas.openxmlformats.org/officeDocument/2006/relationships/hyperlink" Target="https://uca.hal.science/hal-05420701v1" TargetMode="External"/><Relationship Id="rId11" Type="http://schemas.openxmlformats.org/officeDocument/2006/relationships/hyperlink" Target="https://hal.science/search/index/?q=*&amp;authFullName_s=Thomas Faye" TargetMode="External"/><Relationship Id="rId12" Type="http://schemas.openxmlformats.org/officeDocument/2006/relationships/hyperlink" Target="https://uca.hal.science/hal-02419550v1" TargetMode="External"/><Relationship Id="rId13" Type="http://schemas.openxmlformats.org/officeDocument/2006/relationships/hyperlink" Target="https://uca.hal.science/hal-04349987v1" TargetMode="External"/><Relationship Id="rId14" Type="http://schemas.openxmlformats.org/officeDocument/2006/relationships/hyperlink" Target="https://uca.hal.science/hal-04349999v1" TargetMode="External"/><Relationship Id="rId15" Type="http://schemas.openxmlformats.org/officeDocument/2006/relationships/hyperlink" Target="https://uca.hal.science/hal-04311182v1" TargetMode="External"/><Relationship Id="rId16" Type="http://schemas.openxmlformats.org/officeDocument/2006/relationships/hyperlink" Target="https://hal.science/search/index/?q=*&amp;authFullName_s=B&#233;n&#233;dicte Mathios" TargetMode="External"/><Relationship Id="rId17" Type="http://schemas.openxmlformats.org/officeDocument/2006/relationships/hyperlink" Target="https://uca.hal.science/hal-02386382v1" TargetMode="External"/><Relationship Id="rId18" Type="http://schemas.openxmlformats.org/officeDocument/2006/relationships/hyperlink" Target="https://uca.hal.science/hal-02372727v1" TargetMode="External"/><Relationship Id="rId19" Type="http://schemas.openxmlformats.org/officeDocument/2006/relationships/hyperlink" Target="https://uca.hal.science/hal-04826906v1" TargetMode="External"/><Relationship Id="rId20" Type="http://schemas.openxmlformats.org/officeDocument/2006/relationships/hyperlink" Target="https://hal.science/search/index/?q=*&amp;authFullName_s=S&#233;bastien Rouquette" TargetMode="External"/><Relationship Id="rId21" Type="http://schemas.openxmlformats.org/officeDocument/2006/relationships/hyperlink" Target="https://hal.science/search/index/?q=*&amp;authFullName_s=Benjamin van Wyk de Vries" TargetMode="External"/><Relationship Id="rId22" Type="http://schemas.openxmlformats.org/officeDocument/2006/relationships/hyperlink" Target="https://uca.hal.science/hal-03020730v1" TargetMode="External"/><Relationship Id="rId23" Type="http://schemas.openxmlformats.org/officeDocument/2006/relationships/hyperlink" Target="https://hal.science/search/index/?q=*&amp;authFullName_s=Michel Matly" TargetMode="External"/><Relationship Id="rId24" Type="http://schemas.openxmlformats.org/officeDocument/2006/relationships/hyperlink" Target="https://ube.hal.science/hal-01144545v1" TargetMode="External"/><Relationship Id="rId25" Type="http://schemas.openxmlformats.org/officeDocument/2006/relationships/hyperlink" Target="https://hal.science/search/index/?q=*&amp;authFullName_s=Benoit Mitaine" TargetMode="External"/><Relationship Id="rId26" Type="http://schemas.openxmlformats.org/officeDocument/2006/relationships/hyperlink" Target="https://hal.science/search/index/?q=*&amp;authFullName_s=Danielle Corrado" TargetMode="External"/><Relationship Id="rId27" Type="http://schemas.openxmlformats.org/officeDocument/2006/relationships/hyperlink" Target="https://ube.hal.science/hal-01103815v1" TargetMode="External"/><Relationship Id="rId28" Type="http://schemas.openxmlformats.org/officeDocument/2006/relationships/hyperlink" Target="https://ube.hal.science/hal-01144550v1" TargetMode="External"/><Relationship Id="rId29" Type="http://schemas.openxmlformats.org/officeDocument/2006/relationships/hyperlink" Target="http://www.georg.ch/index.php/collections/equinoxe.html" TargetMode="External"/><Relationship Id="rId30" Type="http://schemas.openxmlformats.org/officeDocument/2006/relationships/hyperlink" Target="https://ube.hal.science/hal-01104626v1" TargetMode="External"/><Relationship Id="rId31" Type="http://schemas.openxmlformats.org/officeDocument/2006/relationships/hyperlink" Target="http://www.ophrys.fr/" TargetMode="External"/><Relationship Id="rId32" Type="http://schemas.openxmlformats.org/officeDocument/2006/relationships/hyperlink" Target="https://ube.hal.science/hal-0133487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ALARY</dc:title>
  <dc:description>CV</dc:description>
  <dc:subject/>
  <cp:keywords/>
  <cp:category/>
  <cp:lastModifiedBy/>
  <dcterms:created xsi:type="dcterms:W3CDTF">2026-05-04T20:07:42+02:00</dcterms:created>
  <dcterms:modified xsi:type="dcterms:W3CDTF">2026-05-04T20:07:42+02:00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