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Cherqaoui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Brahim El Guabli (2023) - Moroccan Other-Archives : History and CItizenship after State Violence, New York, Fordham University Press, 2023, 272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2026, 10,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⟨10.51185/journals/rhca.2026.cr01⟩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un podcast pour déconstruire les masculinités 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Hennani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Bidaya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Monarchies du Maghreb. L’État au Maroc et en Tunisie sous protectorat (1881-1956) », recension de l’ouvrage d’Antoine Perrier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 : revue critique du Maghreb Machrek</w:t>
            </w:r>
            <w:r>
              <w:rPr/>
              <w:t xml:space="preserve">, 2024, Colonisations. Expressions contemporaines,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Stupéfiant Moyen-Orient. Une histoire de drogue, de pouvoir et de société », recension de l'ouvrage de Jean-Pierre Filiu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Bidaya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 dans la ville : fabrique de sociabilités militantes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Tarasova-Chomard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Boiteux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</w:t>
            </w:r>
            <w:r>
              <w:rPr/>
              <w:t xml:space="preserve">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mémoire des années de plomb au Maroc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de l’école Pratique et théories du sens</w:t>
            </w:r>
            <w:r>
              <w:rPr/>
              <w:t xml:space="preserve">, Université Paris 8, Mar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tiers-lieu contestataire ? Une histoire de la maison du Maroc à la Cité internationale universitaire de Paris durant le règne du roi Hassan II (1961-1999)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tiers-lieu dans la ville : fabrique de sociabilités militantes ?</w:t>
            </w:r>
            <w:r>
              <w:rPr/>
              <w:t xml:space="preserve">, Rendez-vous de l'histoire de Blois,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militante marxiste-léniniste marocaine dans les années 1970. Une histoire féminine des années de plomb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</w:t>
            </w:r>
            <w:r>
              <w:rPr/>
              <w:t xml:space="preserve">, Centre Jacques Berque (CJB), Apr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Tazmamart, anatomie d'un effacement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de Tazmamart</w:t>
            </w:r>
            <w:r>
              <w:rPr/>
              <w:t xml:space="preserve">, Alifbata/Le Fennec, 2026, 2959397320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militante marxiste-léniniste au Maroc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hal-04336123v1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32v1" TargetMode="External"/><Relationship Id="rId8" Type="http://schemas.openxmlformats.org/officeDocument/2006/relationships/hyperlink" Target="https://hal.science/search/index/?q=*&amp;authFullName_s=Walid Cherqaoui" TargetMode="External"/><Relationship Id="rId9" Type="http://schemas.openxmlformats.org/officeDocument/2006/relationships/hyperlink" Target="https://dx.doi.org/10.51185/journals/rhca.2026.cr01" TargetMode="External"/><Relationship Id="rId10" Type="http://schemas.openxmlformats.org/officeDocument/2006/relationships/hyperlink" Target="https://hal.science/hal-04758641v1" TargetMode="External"/><Relationship Id="rId11" Type="http://schemas.openxmlformats.org/officeDocument/2006/relationships/hyperlink" Target="https://hal.science/search/index/?q=*&amp;authFullName_s=Soufiane Hennani" TargetMode="External"/><Relationship Id="rId12" Type="http://schemas.openxmlformats.org/officeDocument/2006/relationships/hyperlink" Target="https://hal.science/hal-04633886v1" TargetMode="External"/><Relationship Id="rId13" Type="http://schemas.openxmlformats.org/officeDocument/2006/relationships/hyperlink" Target="https://hal.science/hal-04758587v1" TargetMode="External"/><Relationship Id="rId14" Type="http://schemas.openxmlformats.org/officeDocument/2006/relationships/hyperlink" Target="https://hal.science/hal-04770240v1" TargetMode="External"/><Relationship Id="rId15" Type="http://schemas.openxmlformats.org/officeDocument/2006/relationships/hyperlink" Target="https://hal.science/search/index/?q=*&amp;authFullName_s=Laura Orban" TargetMode="External"/><Relationship Id="rId16" Type="http://schemas.openxmlformats.org/officeDocument/2006/relationships/hyperlink" Target="https://hal.science/search/index/?q=*&amp;authFullName_s=Maria Tarasova-Chomard" TargetMode="External"/><Relationship Id="rId17" Type="http://schemas.openxmlformats.org/officeDocument/2006/relationships/hyperlink" Target="https://hal.science/search/index/?q=*&amp;authFullName_s=Jeanne Boiteux" TargetMode="External"/><Relationship Id="rId18" Type="http://schemas.openxmlformats.org/officeDocument/2006/relationships/hyperlink" Target="https://hal.science/search/index/?q=*&amp;authFullName_s=Marie Cabadi" TargetMode="External"/><Relationship Id="rId19" Type="http://schemas.openxmlformats.org/officeDocument/2006/relationships/hyperlink" Target="https://hal.science/hal-04810381v1" TargetMode="External"/><Relationship Id="rId20" Type="http://schemas.openxmlformats.org/officeDocument/2006/relationships/hyperlink" Target="https://hal.science/hal-04809439v1" TargetMode="External"/><Relationship Id="rId21" Type="http://schemas.openxmlformats.org/officeDocument/2006/relationships/hyperlink" Target="https://hal.science/hal-04809453v1" TargetMode="External"/><Relationship Id="rId22" Type="http://schemas.openxmlformats.org/officeDocument/2006/relationships/hyperlink" Target="https://hal.science/hal-05590610v1" TargetMode="External"/><Relationship Id="rId23" Type="http://schemas.openxmlformats.org/officeDocument/2006/relationships/hyperlink" Target="https://hal.science/hal-0433612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Cherqaoui</dc:title>
  <dc:description>CV</dc:description>
  <dc:subject/>
  <cp:keywords/>
  <cp:category/>
  <cp:lastModifiedBy/>
  <dcterms:created xsi:type="dcterms:W3CDTF">2026-05-20T13:35:11+02:00</dcterms:created>
  <dcterms:modified xsi:type="dcterms:W3CDTF">2026-05-20T13:35:11+02:00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