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9826589595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Walter Badier </w:t>
      </w:r>
      <w:r>
        <w:rPr>
          <w:color w:val="641e6e"/>
        </w:rPr>
        <w:t xml:space="preserve">Maître de conférences en histoire contemporaine (Université d'Orléans)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walter-badier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12213107X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15096985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0000000055228492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Secrétaire général du Comité d'histoire parlementaire et politique (CHPP).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Ribot et la République modérée : formation et ascension d'un homme politique libéral (1858-1895)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</w:p>
          <w:p>
            <w:pPr/>
            <w:r>
              <w:rPr/>
              <w:t xml:space="preserve">Histoire. Université d'Orléans, 2015. Français.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2015ORLE1146⟩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tel-01320692v1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Ribot. Une vie en politique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Allorant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Guislin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Tort</w:t>
              </w:r>
            </w:hyperlink>
          </w:p>
          <w:p>
            <w:pPr/>
            <w:r>
              <w:rPr/>
              <w:t xml:space="preserve">Presses universitaires du Septentrion. , 354 p., 2025, 12845655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hal-05041039v1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 Gambetta. Défendre la patrie, fonder la République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Allorant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</w:p>
          <w:p>
            <w:pPr/>
            <w:r>
              <w:rPr/>
              <w:t xml:space="preserve">Calype, 112 p., 2025, 978-2-494178-22-9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hal-05041032v1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internationales et droit(s) :acteurs, institutions et législations comparées/Law(s) and international relations : Institutions, Actors and Comparative Legislation (1815-1914)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Raphaël Cahen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Sara Kimble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Allorant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Sean P. Morris</w:t>
              </w:r>
            </w:hyperlink>
          </w:p>
          <w:p>
            <w:pPr/>
            <w:r>
              <w:rPr/>
              <w:t xml:space="preserve">pedone. 2024, 9782233010674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hal-04616246v1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Procès politiques : tribune ou tremplin pour l’opposition ? (France, XIXe – XXe siècles)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Allorant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Noëlline Castagnez</w:t>
              </w:r>
            </w:hyperlink>
          </w:p>
          <w:p>
            <w:pPr/>
            <w:r>
              <w:rPr/>
              <w:t xml:space="preserve">Presses universitaires de Rennes. 280 p., 2024, 9782753598454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hal-05041041v1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Dix décisives. 1869-1879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Allorant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Garrigues</w:t>
              </w:r>
            </w:hyperlink>
          </w:p>
          <w:p>
            <w:pPr/>
            <w:r>
              <w:rPr/>
              <w:t xml:space="preserve">Presses universitaires de Rennes; Presses universitaires de Rennes, 2022, Collection Histoire,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⟨10.4000/books.pur.160732⟩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hal-03608644v1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de mémoire en Centre-Val de Loire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Allorant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Garrigues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pp.324, 2021, 9782753581692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halshs-03598579v1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l'histoire à l'école primaire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Prost</w:t>
              </w:r>
            </w:hyperlink>
          </w:p>
          <w:p>
            <w:pPr/>
            <w:r>
              <w:rPr/>
              <w:t xml:space="preserve">Hachette éducation, 140 p., 2021, Profession enseignant, 9782017099307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hal-04745508v1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de mémoires en Centre-Val de Loire. Lieux, Figures, Moments. Actes du colloque d’Orléans des 17-19 juin 2015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Allorant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Garrigues</w:t>
              </w:r>
            </w:hyperlink>
          </w:p>
          <w:p>
            <w:pPr/>
            <w:r>
              <w:rPr/>
              <w:t xml:space="preserve">Presses Universitaires de Rennes, 323 p.,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hal-04316762v1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1870, entre mémoires régionales et oubli national. Se souvenir de la guerre franco-prussienne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Allorant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Garrigues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pp.298, 2019, 9782753577688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halshs-03598556v1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Ribot et la République modérée : formation et ascension d’un homme politique libéral (1858-1895)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</w:p>
          <w:p>
            <w:pPr/>
            <w:r>
              <w:rPr/>
              <w:t xml:space="preserve">Fondation Varenne. 632 p., 2016, Collection des thèses, 2370320974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hal-03614606v1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Voyages en Amérique. La société américaine vue par Marcel Jozon en 1869 et Alexandre Ribot en 1886-1887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Allorant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Lucie Paye-Moissinac</w:t>
              </w:r>
            </w:hyperlink>
          </w:p>
          <w:p>
            <w:pPr/>
            <w:r>
              <w:rPr/>
              <w:t xml:space="preserve">Pierre Allorant, Walter Badier, Lucie Paye-Moissinac. L'Harmattan, pp.172, 2011, 9782296551527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halshs-01525799v1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Émile Henry. De la propagande par le Fait au terrorisme anarchiste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</w:p>
          <w:p>
            <w:pPr/>
            <w:r>
              <w:rPr/>
              <w:t xml:space="preserve">Éditions Libertaires. 226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hal-03614607v1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« Pour une histoire politique du Berry. Actes du colloque du 1er décembre 2022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Allorant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d'archéologie et d'Histoire du Berry</w:t>
            </w:r>
            <w:r>
              <w:rPr/>
              <w:t xml:space="preserve">, 235-236, 105 p.,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hal-04574109v1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de la revue Parlement[s] &amp;quot;Le Progressisme existe-t-il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Allorant</w:t>
              </w:r>
            </w:hyperlink>
          </w:p>
          <w:p>
            <w:pPr/>
            <w:r>
              <w:rPr/>
              <w:t xml:space="preserve">n° 35, 286 p.,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hal-04574088v1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L’après-débâcle : le moment opportun pour refonder les élites ? Réflexions et acteurs autour des créations de Sciences Po et de l’ENA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Allorant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Suite française. Rivista di cultura e politica</w:t>
            </w:r>
            <w:r>
              <w:rPr/>
              <w:t xml:space="preserve">, 2025, Dossier "Débâcle", p. 75-94. disponible en ligne : https://suitefrancaise.labcd.unipi.it/wp-content/uploads/2025/11/5.-Badier.Alloran-Lapres-debacle-le-moment-opportun-pour-refonder-les-elites-Reflexions-et-acteurs-autour-des-creations-de-Sciences-Po-et-de-lENA.pdf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hal-05440119v1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Illustrer l’installation de la République dans les manuels scolaires. Entre histoire immédiate et construction d’une mémoire nationale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 Rigolet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Utpictura18, Rubriques</w:t>
            </w:r>
            <w:r>
              <w:rPr/>
              <w:t xml:space="preserve">, 2025, 4 (Illustrer le roman national, sous la direction de Nicolas Bianchi et Nicolas Diassinous), https://utpictura18.univ-amu.fr/rubriques/numeros/illustrer-roman-national/illustrer-linstallation-republique-dans-manuels.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⟨10.58048/2968-9198/24189⟩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hal-05113309v1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L’amitié en politique. Lettres du préfet Alapetite au ministre Alexandre Ribot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Allorant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Épistolaire. Revue de l'A.I.R.E.</w:t>
            </w:r>
            <w:r>
              <w:rPr/>
              <w:t xml:space="preserve">, 2023, n° 49, pp. 193-209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hal-04574112v1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Antoine Schwartz, Le libéralisme caméléon. Les libéraux sous le Second Empire (1848–1870), Besançon (Presses universitaires de Franche-Comté) 2022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Francia-Recencio</w:t>
            </w:r>
            <w:r>
              <w:rPr/>
              <w:t xml:space="preserve">, 2023, 2023/2,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⟨10.11588/frrec.2023.2.97175⟩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hal-05041123v1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progressiste : un opportunisme « fin de siècle »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</w:t>
            </w:r>
            <w:r>
              <w:rPr/>
              <w:t xml:space="preserve">, 2022, N° 35 (n° 35), pp. 61-78.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⟨10.3917/parl2.035.0061⟩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hal-04574089v1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progressisme à l’épreuve de l’engagement local. Entretien avec Benoist Pierre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Allorant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2022, n° 35, pp. 177-188.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⟨10.3917/parl2.035.0177⟩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hal-04574090v1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député et son double : l’amitié entre Alexandre Ribot et Georges Foissey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2018, 99, p. 357-379.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⟨10.3917/rdn.420.0357⟩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hal-04574114v1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Prosper Duvergier de Hauranne. Parcours politique d’un notable libéral de la Restauration à la Troisième République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d'archéologie et d'Histoire du Berry</w:t>
            </w:r>
            <w:r>
              <w:rPr/>
              <w:t xml:space="preserve">, 2018, 216, pp. 19-26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hal-04574143v1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Société de législation comparée, boîte à idées du parlementarisme libéral de l’Empire libéral à la République opportuniste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Allorant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Clio@Thémis : Revue électronique d'histoire du droit</w:t>
            </w:r>
            <w:r>
              <w:rPr/>
              <w:t xml:space="preserve">, 2017, 13,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⟨10.35562/cliothemis.844⟩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hal-04574224v1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lien de causalité dans les manuels scolaires : le cas des attentats anarchistes des années 1892-1894 en France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Didactica Historica</w:t>
            </w:r>
            <w:r>
              <w:rPr/>
              <w:t xml:space="preserve">, 2017, pp. 95-103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hal-04574141v1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FONTAINE Marion, MONIER Frédéric et PROCHASSON Christophe, Une contre-histoire de la IIIe République, Paris, La Découverte, mars 2013, 401 p.,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2014, n° 20,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⟨10.3917/parl.020.0173⟩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hal-05041131v1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Matthieu Séguéla, Clemenceau ou la tentation du Japon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2014,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⟨10.4000/histoirepolitique.12671⟩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hal-05041125v1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correspondance d'Alexandre Ribot en Amérique (1886-1887) : entre impressions de voyages et réflexions politiques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Épistolaire. Revue de l'A.I.R.E.</w:t>
            </w:r>
            <w:r>
              <w:rPr/>
              <w:t xml:space="preserve">, 2014, 40, pp.207-216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halshs-01634883v1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BOUHEY Vivien, Les anarchistes contre la République. Contribution à l’histoire des réseaux sous la Troisième République (1880-1914)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2012, n° 17, pp.178-190.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⟨10.3917/parl.017.0178⟩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hal-05041135v1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Émile Henry, le « Saint-Just de l'Anarchie 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2010, n°14 (2), pp.159-171.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⟨10.3917/parl.014.0159⟩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hal-02395520v1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mouvement anarchiste français et la propagande par le fait : l’exemple des frères Henry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Gavroche : revue d'histoire populaire</w:t>
            </w:r>
            <w:r>
              <w:rPr/>
              <w:t xml:space="preserve">, 2008, 156, p. 4-9. Disponible en ligne : http://archivesautonomies.org/IMG/pdf/gavroche/Gavroche-n156.pdf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hal-05440277v1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rapprochement franco-russe d’après les mémoires de Charles de Freycinet et d’Alexandre Ribot (1890-1893)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</w:p>
          <w:p>
            <w:pPr/>
            <w:r>
              <w:rPr/>
              <w:t xml:space="preserve">in Julien Bouchet (dir.). </w:t>
            </w:r>
            <w:r>
              <w:rPr>
                <w:i w:val="1"/>
                <w:iCs w:val="1"/>
              </w:rPr>
              <w:t xml:space="preserve">Charles de Freycinet. L’ingénieur de la République</w:t>
            </w:r>
            <w:r>
              <w:rPr/>
              <w:t xml:space="preserve">, Atlande, p. 257-273, 2025, 9782384280193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hal-05041053v1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(Ré)interroger l’histoire politique de la Troisième République par l’étude de ses acteurs : bilan de dix années de recherche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</w:p>
          <w:p>
            <w:pPr/>
            <w:r>
              <w:rPr/>
              <w:t xml:space="preserve">in Eric Anceau, Cédric Maurin, Publications historiques de l’Est. </w:t>
            </w:r>
            <w:r>
              <w:rPr>
                <w:i w:val="1"/>
                <w:iCs w:val="1"/>
              </w:rPr>
              <w:t xml:space="preserve">Continuités et discontinuités républicaines de la Révolution à la Libération</w:t>
            </w:r>
            <w:r>
              <w:rPr/>
              <w:t xml:space="preserve">, p. 25-33, 2025, 978-2-85730-091-5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hal-05439738v1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Alexandre Ribot - Georges Picot, deux républicains conservateurs engagés : l’homme politique et le notable militant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</w:p>
          <w:p>
            <w:pPr/>
            <w:r>
              <w:rPr/>
              <w:t xml:space="preserve">in Pierre Allorant, Walter Badier, Jean-Marc Guislin et Olivier Tort (dir.). </w:t>
            </w:r>
            <w:r>
              <w:rPr>
                <w:i w:val="1"/>
                <w:iCs w:val="1"/>
              </w:rPr>
              <w:t xml:space="preserve">Alexandre Ribot, une vie en politique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p. 35-47, 2025, 12845655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hal-05041050v1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Daniel Halévy, observateur et historien du régime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</w:p>
          <w:p>
            <w:pPr/>
            <w:r>
              <w:rPr/>
              <w:t xml:space="preserve">in Alain Laquièze, Éric Peuchot et Jean-Félix de Bujadoux. </w:t>
            </w:r>
            <w:r>
              <w:rPr>
                <w:i w:val="1"/>
                <w:iCs w:val="1"/>
              </w:rPr>
              <w:t xml:space="preserve">Crise de la démocratie parlementaire et réformisme constitutionnel au temps de la Belle Époque,</w:t>
            </w:r>
            <w:r>
              <w:rPr/>
              <w:t xml:space="preserve">, Classiques Garnier, p. 89-106, 2025,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⟨10.48611/isbn.978-2-406-18616-8.p.0089⟩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hal-05440127v1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Georges Picot, compagnon de route du réformateur social Jules Siegfried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Allorant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Carole Christen (dir.), Jules Siegfried (1837-1922). négociant international, républicain libéral, réformateur social</w:t>
            </w:r>
            <w:r>
              <w:rPr/>
              <w:t xml:space="preserve">, Classiques Garnier, 2024, 978-2-406-16500-2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hal-04574097v1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paysage urbain transformé par l’évolution des activités d’Orléans (1820-1940)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</w:p>
          <w:p>
            <w:pPr/>
            <w:r>
              <w:rPr/>
              <w:t xml:space="preserve">in Pierre Allorant et Gaël Rideau (dir.). </w:t>
            </w:r>
            <w:r>
              <w:rPr>
                <w:i w:val="1"/>
                <w:iCs w:val="1"/>
              </w:rPr>
              <w:t xml:space="preserve">Histoire d’Orléans</w:t>
            </w:r>
            <w:r>
              <w:rPr/>
              <w:t xml:space="preserve">, Presses universitaires de Rennes; Presses universitaires François Rabelais, p. 346-359,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hal-05041056v1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the Law of Nations in King Leopold’s Foreign Office: Léon Arendt’s Droit des gens-course (1903)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Frederik Dhondt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Cahen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Sara Kimble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Allorant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Relations internationales et droit(s). Acteurs, institutions et législations comparées - Law(s) and International Relations. Actors, institutions and comparative legislations</w:t>
            </w:r>
            <w:r>
              <w:rPr/>
              <w:t xml:space="preserve">, </w:t>
            </w:r>
            <w:hyperlink r:id="rId81" w:history="1">
              <w:r>
                <w:rPr>
                  <w:color w:val="#410a8c"/>
                  <w:u w:val="single"/>
                </w:rPr>
                <w:t xml:space="preserve">Pedone</w:t>
              </w:r>
            </w:hyperlink>
            <w:r>
              <w:rPr/>
              <w:t xml:space="preserve">, pp.169-199, 2024, 9782233010674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hal-04597413v1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Naissance et affirmation de la Société de législation comparée (1869-1900)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Allorant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</w:p>
          <w:p>
            <w:pPr/>
            <w:r>
              <w:rPr/>
              <w:t xml:space="preserve">in Raphaël Cahen, Sara L. Kimble, Pierre Allorant, Walter Badier et P. Sean Morris. </w:t>
            </w:r>
            <w:r>
              <w:rPr>
                <w:i w:val="1"/>
                <w:iCs w:val="1"/>
              </w:rPr>
              <w:t xml:space="preserve">Relations internationales et droit(s) : acteurs, institutions et législations comparées / Law(s) and international relations : actors, institutions and comparative legislation (1815-1914)</w:t>
            </w:r>
            <w:r>
              <w:rPr/>
              <w:t xml:space="preserve">, Pedone, p. 353-369,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hal-05041062v1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procès des Trente et de Palerme (1894), une « école d’anarchie » ?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Sara Trovalusci</w:t>
              </w:r>
            </w:hyperlink>
          </w:p>
          <w:p>
            <w:pPr/>
            <w:r>
              <w:rPr/>
              <w:t xml:space="preserve">in Pierre Allorant, Walter Badier et Noëlline Castagnez (dir.). </w:t>
            </w:r>
            <w:r>
              <w:rPr>
                <w:i w:val="1"/>
                <w:iCs w:val="1"/>
              </w:rPr>
              <w:t xml:space="preserve">Procès politiques : tribune ou tremplin pour l’opposition ? (France, XIXe – XXe siècles)</w:t>
            </w:r>
            <w:r>
              <w:rPr/>
              <w:t xml:space="preserve">, Presses universitaires de Rennes, p. 105-115,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hal-05041059v1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déploiement d’un réseau de jurisconsultes influents » [Société de législation comparée]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Allorant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Nicolas Cornu Thénard et Sylvain Soleil (dir.), La Société de législation comparée. Études sur 150 ans d’histoire</w:t>
            </w:r>
            <w:r>
              <w:rPr/>
              <w:t xml:space="preserve">, p. 26-61,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hal-04574104v1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fondation d’une société savante » [Société de législation comparée]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Allorant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Nicolas Cornu Thénard et Sylvain Soleil (dir.), La Société de législation comparée. Études sur 150 ans d’histoire</w:t>
            </w:r>
            <w:r>
              <w:rPr/>
              <w:t xml:space="preserve">, p. 8-25, 2023, 978-2-36517-094-9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hal-04574100v1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de législation comparée durant les Dix décisives : un vivier pour la République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Allorant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Les Dix décisives 1869-1879</w:t>
            </w:r>
            <w:r>
              <w:rPr/>
              <w:t xml:space="preserve">, , 2022, 9782753583863.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⟨10.4000/books.pur.160962⟩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hal-03614608v1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Acteurs et familles politiques durant les Dix décisives » (dossier iconographique)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Allorant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Dix décisives 1869-1879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 453-476,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hal-04574244v1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Allorant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Garrigues</w:t>
              </w:r>
            </w:hyperlink>
          </w:p>
          <w:p>
            <w:pPr/>
            <w:r>
              <w:rPr/>
              <w:t xml:space="preserve">Allorant, Pierre; Badier, Walter; Garrigues, Jean. </w:t>
            </w:r>
            <w:r>
              <w:rPr>
                <w:i w:val="1"/>
                <w:iCs w:val="1"/>
              </w:rPr>
              <w:t xml:space="preserve">Les Dix décisives. 1869-1879</w:t>
            </w:r>
            <w:r>
              <w:rPr/>
              <w:t xml:space="preserve">, Presses universitaires de Rennes, pp.11-15, 2022, Collection "Histoire", 978-2-7535-8386-3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hal-03647546v1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Alexandre Ribot, un opposant libéral à la République combiste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Julien Bouchet et Pierre Triomphe (dir.), Émile Combes et le combisme</w:t>
            </w:r>
            <w:r>
              <w:rPr/>
              <w:t xml:space="preserve">, Atlande, pp. 327-343, 2022, 978-2-35030-783-1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hal-04574105v1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au développement durable et la labellisation E3D : effets et enjeux des contextes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Evelyne Bois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Muriel Feinard-Duranceau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Gloméron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Françoise Maguin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pratiques des enseignants à l'épreuve des contextes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hal-03566225v1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L’idée de meurt pas avec eux ». La Mémoire des propagandistes par le fait dans la culture politique anarchiste en France et en Italie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Sara Trovalusci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Michel Biard, Jean-Numa Ducange et Jean-Yves Frétigné (dir.), Mourir en révolutionnaire (XVIIIe-XXe siècle), Paris, Société des études robespierristes,</w:t>
            </w:r>
            <w:r>
              <w:rPr/>
              <w:t xml:space="preserve">, p. 201-210, 2021, 978-2-908327-94-6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hal-03614610v1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Ernest Duvergier de Hauranne, un notable libéral au service de la République (1843-1877)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</w:p>
          <w:p>
            <w:pPr/>
            <w:r>
              <w:rPr/>
              <w:t xml:space="preserve">in Pierre ALLORANT, Walter BADIER, Alexandre BORRELL et Jean GARRIGUES (dir.). </w:t>
            </w:r>
            <w:r>
              <w:rPr>
                <w:i w:val="1"/>
                <w:iCs w:val="1"/>
              </w:rPr>
              <w:t xml:space="preserve">Les lieux de mémoire en Centre-Val de Loire. Lieux, Acteurs, Moments</w:t>
            </w:r>
            <w:r>
              <w:rPr/>
              <w:t xml:space="preserve">, Presses universitaires de Rennes, p. 161-171. Disponible en ligne : https://books.openedition.org/pur/245229,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hal-05041141v1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carrière des parlementaires méditerranéens dans les débuts de la Troisième République (1871-1914) : portrait de groupe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</w:p>
          <w:p>
            <w:pPr/>
            <w:r>
              <w:rPr/>
              <w:t xml:space="preserve">in Jean-Paul Pellegrinetti (dir.). </w:t>
            </w:r>
            <w:r>
              <w:rPr>
                <w:i w:val="1"/>
                <w:iCs w:val="1"/>
              </w:rPr>
              <w:t xml:space="preserve">Pour une histoire politique de la France méditerranéenne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hal-03614613v1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de 1870 dans les programmes et les manuels de l’école primaire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</w:p>
          <w:p>
            <w:pPr/>
            <w:r>
              <w:rPr/>
              <w:t xml:space="preserve">Pierre ALLORANT, Walter BADIER et Jean GARRIGUES. </w:t>
            </w:r>
            <w:r>
              <w:rPr>
                <w:i w:val="1"/>
                <w:iCs w:val="1"/>
              </w:rPr>
              <w:t xml:space="preserve">1870, entre mémoires régionales et oubli national. Se souvenir de la guerre franco-prussienne</w:t>
            </w:r>
            <w:r>
              <w:rPr/>
              <w:t xml:space="preserve">, Presses universitaires de Rennes, pp.133-142,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hal-03505789v1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du &amp;quot;suffrage universel&amp;quot; et construction d'un fief électoral : Alexandre Ribot dans sa circonscription (1878-1909)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Terres d'élections : les dynamiques de l'ancrage politique, 1750-2009 </w:t>
            </w:r>
            <w:r>
              <w:rPr/>
              <w:t xml:space="preserve">, Presses Universitaires de Rennes, pp.229-239, 2014, Histoire (Rennes), 978-2-7535-3322-6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halshs-01634934v1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Apprentissage du « suffrage universel » et construction d’un fief électoral : Alexandre Ribot dans sa circonscription (1878-1909)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</w:p>
          <w:p>
            <w:pPr/>
            <w:r>
              <w:rPr/>
              <w:t xml:space="preserve">in François DUBASQUE et Éric KOCHER-MARBOEUF (dir.). </w:t>
            </w:r>
            <w:r>
              <w:rPr>
                <w:i w:val="1"/>
                <w:iCs w:val="1"/>
              </w:rPr>
              <w:t xml:space="preserve">Terres d’élections. Les dynamiques de l’ancrage politique (1750-2009)</w:t>
            </w:r>
            <w:r>
              <w:rPr/>
              <w:t xml:space="preserve">, Presses universitaires de Rennes, p. 229-239,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hal-05041065v1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Ribot, héritier et défenseur de la culture politique libérale dans les débuts de la troisième république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</w:p>
          <w:p>
            <w:pPr/>
            <w:r>
              <w:rPr/>
              <w:t xml:space="preserve">Bantigny, Ludivine ; Baubérot, Arnaud. </w:t>
            </w:r>
            <w:r>
              <w:rPr>
                <w:i w:val="1"/>
                <w:iCs w:val="1"/>
              </w:rPr>
              <w:t xml:space="preserve">Hériter en politique, filiations, générations et transmissions politiques (Allemagne, France et Italie, XIXe-XXIe siècle) </w:t>
            </w:r>
            <w:r>
              <w:rPr/>
              <w:t xml:space="preserve">, Presses Universitaires de France, 2011, 978-2-13-058491-9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halshs-01634918v1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Ribot, un juriste dans les débuts de la troisième république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</w:p>
          <w:p>
            <w:pPr/>
            <w:r>
              <w:rPr/>
              <w:t xml:space="preserve">Stora-Lamarre, Annie; Halperin, Jean-Louis; Audren, Frédéric. </w:t>
            </w:r>
            <w:r>
              <w:rPr>
                <w:i w:val="1"/>
                <w:iCs w:val="1"/>
              </w:rPr>
              <w:t xml:space="preserve">La république et son droit (1870-1930)</w:t>
            </w:r>
            <w:r>
              <w:rPr/>
              <w:t xml:space="preserve">, 35, Presses Universitaires de Franche-Comté, pp.133-146, 2011, Annales littéraires de l'Université de Franche-Comté. Série Historiques 978-2-84867-318-9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halshs-01634909v1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Gambetta, la gauche et le compromis des lois constitutionnelles », Dossier France Mémoire (150 ans de l’adoption des lois constitutionnelles de la IIIe République)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hal-05083508v1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Labellisation E3D et ODD : étude exploratoire dans le Loiret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Muriel Feinard-Duranceau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Evelyne Bois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Frédéric Glomeron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Françoise Maguin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Former les enseignants du XXIème siècle à une prise en compte éducative des Objectifs du Développement Durable</w:t>
            </w:r>
            <w:r>
              <w:rPr/>
              <w:t xml:space="preserve">, Réseau Universitaire Formation Education Développement Durable (RéUniFEDD-FECODD), Mar 2020,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hal-03585060v1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au développement durable et la labellisation E3D (École ou Établissement en Démarche globale de Développement Durable) : effets et enjeux des contextes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Evelyne Bois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Muriel Feinard-Duranceau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Frédéric Glomeron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Françoise Maguin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pratiques enseignantes à l’épreuve des contextes : Apprentissage, professionnalisation, adaptation</w:t>
            </w:r>
            <w:r>
              <w:rPr/>
              <w:t xml:space="preserve">, Équipe de Recherche sur les Contextes et Acteurs de l’éducation (EA 7493), Jun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hal-03263435v1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Alexandre Ribot et la réforme de l’enseignement secondaire (1898-1902)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69e congrès de la Commission internationale pour l'histoire des assemblées d'état</w:t>
            </w:r>
            <w:r>
              <w:rPr/>
              <w:t xml:space="preserve">, Commission internationale pour l'histoire des assemblées d'état, Sep 2017, Orléans et Paris, France. Disponible en ligne : https://www.youtube.com/watch?v=8jxHDRs98x8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hal-04575731v1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Duvergier de Hauranne au XIXe siècle. Une dynastie de parlementaires libéraux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250 lieux, personnages, moments. Patrimoine en Beauce, Berry, Gâtinais, Perche, Sologne, Touraine</w:t>
            </w:r>
            <w:r>
              <w:rPr/>
              <w:t xml:space="preserve">, 2018, p. 315-316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hal-03505793v1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Alexandre Ribot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Clemenceau</w:t>
            </w:r>
            <w:r>
              <w:rPr/>
              <w:t xml:space="preserve">, 2017, p. 599-601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hal-05041118v1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Armand Besnard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ministère de la marine et des colonies de 1689 à 1958 : étude historique et dictionnaire biographique</w:t>
            </w:r>
            <w:r>
              <w:rPr/>
              <w:t xml:space="preserve">, 2011, p. 152-153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hal-05041119v1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AE6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walter-badier" TargetMode="External"/><Relationship Id="rId9" Type="http://schemas.openxmlformats.org/officeDocument/2006/relationships/hyperlink" Target="https://www.idref.fr/12213107X" TargetMode="External"/><Relationship Id="rId10" Type="http://schemas.openxmlformats.org/officeDocument/2006/relationships/hyperlink" Target="https://viaf.org/viaf/15096985" TargetMode="External"/><Relationship Id="rId11" Type="http://schemas.openxmlformats.org/officeDocument/2006/relationships/hyperlink" Target="http://isni.org/isni/0000000055228492" TargetMode="External"/><Relationship Id="rId12" Type="http://schemas.openxmlformats.org/officeDocument/2006/relationships/hyperlink" Target="https://theses.hal.science/tel-01320692v1" TargetMode="External"/><Relationship Id="rId13" Type="http://schemas.openxmlformats.org/officeDocument/2006/relationships/hyperlink" Target="https://hal.science/search/index/?q=*&amp;authFullName_s=Walter Badier" TargetMode="External"/><Relationship Id="rId14" Type="http://schemas.openxmlformats.org/officeDocument/2006/relationships/hyperlink" Target="https://www.theses.fr/2015ORLE1146" TargetMode="External"/><Relationship Id="rId15" Type="http://schemas.openxmlformats.org/officeDocument/2006/relationships/hyperlink" Target="https://hal.science/hal-05041039v1" TargetMode="External"/><Relationship Id="rId16" Type="http://schemas.openxmlformats.org/officeDocument/2006/relationships/hyperlink" Target="https://hal.science/search/index/?q=*&amp;authFullName_s=Pierre Allorant" TargetMode="External"/><Relationship Id="rId17" Type="http://schemas.openxmlformats.org/officeDocument/2006/relationships/hyperlink" Target="https://hal.science/search/index/?q=*&amp;authFullName_s=Jean-Marc Guislin" TargetMode="External"/><Relationship Id="rId18" Type="http://schemas.openxmlformats.org/officeDocument/2006/relationships/hyperlink" Target="https://hal.science/search/index/?q=*&amp;authFullName_s=Olivier Tort" TargetMode="External"/><Relationship Id="rId19" Type="http://schemas.openxmlformats.org/officeDocument/2006/relationships/hyperlink" Target="https://hal.science/hal-05041032v1" TargetMode="External"/><Relationship Id="rId20" Type="http://schemas.openxmlformats.org/officeDocument/2006/relationships/hyperlink" Target="https://hal.science/hal-04616246v1" TargetMode="External"/><Relationship Id="rId21" Type="http://schemas.openxmlformats.org/officeDocument/2006/relationships/hyperlink" Target="https://hal.science/search/index/?q=*&amp;authFullName_s=Rapha&#235;l Cahen" TargetMode="External"/><Relationship Id="rId22" Type="http://schemas.openxmlformats.org/officeDocument/2006/relationships/hyperlink" Target="https://hal.science/search/index/?q=*&amp;authFullName_s=Sara Kimble" TargetMode="External"/><Relationship Id="rId23" Type="http://schemas.openxmlformats.org/officeDocument/2006/relationships/hyperlink" Target="https://hal.science/search/index/?q=*&amp;authFullName_s=Sean P. Morris" TargetMode="External"/><Relationship Id="rId24" Type="http://schemas.openxmlformats.org/officeDocument/2006/relationships/hyperlink" Target="https://hal.science/hal-05041041v1" TargetMode="External"/><Relationship Id="rId25" Type="http://schemas.openxmlformats.org/officeDocument/2006/relationships/hyperlink" Target="https://hal.science/search/index/?q=*&amp;authFullName_s=No&#235;lline Castagnez" TargetMode="External"/><Relationship Id="rId26" Type="http://schemas.openxmlformats.org/officeDocument/2006/relationships/hyperlink" Target="https://hal.science/hal-03608644v1" TargetMode="External"/><Relationship Id="rId27" Type="http://schemas.openxmlformats.org/officeDocument/2006/relationships/hyperlink" Target="https://hal.science/search/index/?q=*&amp;authFullName_s=Jean Garrigues" TargetMode="External"/><Relationship Id="rId28" Type="http://schemas.openxmlformats.org/officeDocument/2006/relationships/hyperlink" Target="https://dx.doi.org/10.4000/books.pur.160732" TargetMode="External"/><Relationship Id="rId29" Type="http://schemas.openxmlformats.org/officeDocument/2006/relationships/hyperlink" Target="https://shs.hal.science/halshs-03598579v1" TargetMode="External"/><Relationship Id="rId30" Type="http://schemas.openxmlformats.org/officeDocument/2006/relationships/hyperlink" Target="https://hal.science/search/index/?q=*&amp;authFullName_s=Alexandre Borrell" TargetMode="External"/><Relationship Id="rId31" Type="http://schemas.openxmlformats.org/officeDocument/2006/relationships/hyperlink" Target="https://pur-editions.fr/product/6914/lieux-de-memoire-en-centre-val-de-loire" TargetMode="External"/><Relationship Id="rId32" Type="http://schemas.openxmlformats.org/officeDocument/2006/relationships/hyperlink" Target="https://hal.science/hal-04745508v1" TargetMode="External"/><Relationship Id="rId33" Type="http://schemas.openxmlformats.org/officeDocument/2006/relationships/hyperlink" Target="https://hal.science/search/index/?q=*&amp;authFullName_s=Antoine Prost" TargetMode="External"/><Relationship Id="rId34" Type="http://schemas.openxmlformats.org/officeDocument/2006/relationships/hyperlink" Target="https://hal.u-pec.fr/hal-04316762v1" TargetMode="External"/><Relationship Id="rId35" Type="http://schemas.openxmlformats.org/officeDocument/2006/relationships/hyperlink" Target="https://shs.hal.science/halshs-03598556v1" TargetMode="External"/><Relationship Id="rId36" Type="http://schemas.openxmlformats.org/officeDocument/2006/relationships/hyperlink" Target="https://www.pur-editions.fr/product/ean/9782753577688/1870-entre-memoires-regionales-et-oubli-national" TargetMode="External"/><Relationship Id="rId37" Type="http://schemas.openxmlformats.org/officeDocument/2006/relationships/hyperlink" Target="https://hal.science/hal-03614606v1" TargetMode="External"/><Relationship Id="rId38" Type="http://schemas.openxmlformats.org/officeDocument/2006/relationships/hyperlink" Target="https://shs.hal.science/halshs-01525799v1" TargetMode="External"/><Relationship Id="rId39" Type="http://schemas.openxmlformats.org/officeDocument/2006/relationships/hyperlink" Target="https://hal.science/search/index/?q=*&amp;authFullName_s=Lucie Paye-Moissinac" TargetMode="External"/><Relationship Id="rId40" Type="http://schemas.openxmlformats.org/officeDocument/2006/relationships/hyperlink" Target="https://hal.science/hal-03614607v1" TargetMode="External"/><Relationship Id="rId41" Type="http://schemas.openxmlformats.org/officeDocument/2006/relationships/hyperlink" Target="https://univ-orleans.hal.science/hal-04574109v1" TargetMode="External"/><Relationship Id="rId42" Type="http://schemas.openxmlformats.org/officeDocument/2006/relationships/hyperlink" Target="https://hal.science/search/index/?q=*&amp;authFullName_s=Gilles Richard" TargetMode="External"/><Relationship Id="rId43" Type="http://schemas.openxmlformats.org/officeDocument/2006/relationships/hyperlink" Target="https://univ-orleans.hal.science/hal-04574088v1" TargetMode="External"/><Relationship Id="rId44" Type="http://schemas.openxmlformats.org/officeDocument/2006/relationships/hyperlink" Target="https://hal.science/hal-05440119v1" TargetMode="External"/><Relationship Id="rId45" Type="http://schemas.openxmlformats.org/officeDocument/2006/relationships/hyperlink" Target="https://hal.science/hal-05113309v1" TargetMode="External"/><Relationship Id="rId46" Type="http://schemas.openxmlformats.org/officeDocument/2006/relationships/hyperlink" Target="https://hal.science/search/index/?q=*&amp;authFullName_s=Yann Rigolet" TargetMode="External"/><Relationship Id="rId47" Type="http://schemas.openxmlformats.org/officeDocument/2006/relationships/hyperlink" Target="https://dx.doi.org/10.58048/2968-9198/24189" TargetMode="External"/><Relationship Id="rId48" Type="http://schemas.openxmlformats.org/officeDocument/2006/relationships/hyperlink" Target="https://univ-orleans.hal.science/hal-04574112v1" TargetMode="External"/><Relationship Id="rId49" Type="http://schemas.openxmlformats.org/officeDocument/2006/relationships/hyperlink" Target="https://hal.science/hal-05041123v1" TargetMode="External"/><Relationship Id="rId50" Type="http://schemas.openxmlformats.org/officeDocument/2006/relationships/hyperlink" Target="https://dx.doi.org/10.11588/frrec.2023.2.97175" TargetMode="External"/><Relationship Id="rId51" Type="http://schemas.openxmlformats.org/officeDocument/2006/relationships/hyperlink" Target="https://univ-orleans.hal.science/hal-04574089v1" TargetMode="External"/><Relationship Id="rId52" Type="http://schemas.openxmlformats.org/officeDocument/2006/relationships/hyperlink" Target="https://dx.doi.org/10.3917/parl2.035.0061" TargetMode="External"/><Relationship Id="rId53" Type="http://schemas.openxmlformats.org/officeDocument/2006/relationships/hyperlink" Target="https://univ-orleans.hal.science/hal-04574090v1" TargetMode="External"/><Relationship Id="rId54" Type="http://schemas.openxmlformats.org/officeDocument/2006/relationships/hyperlink" Target="https://dx.doi.org/10.3917/parl2.035.0177" TargetMode="External"/><Relationship Id="rId55" Type="http://schemas.openxmlformats.org/officeDocument/2006/relationships/hyperlink" Target="https://univ-orleans.hal.science/hal-04574114v1" TargetMode="External"/><Relationship Id="rId56" Type="http://schemas.openxmlformats.org/officeDocument/2006/relationships/hyperlink" Target="https://dx.doi.org/10.3917/rdn.420.0357" TargetMode="External"/><Relationship Id="rId57" Type="http://schemas.openxmlformats.org/officeDocument/2006/relationships/hyperlink" Target="https://univ-orleans.hal.science/hal-04574143v1" TargetMode="External"/><Relationship Id="rId58" Type="http://schemas.openxmlformats.org/officeDocument/2006/relationships/hyperlink" Target="https://hal.science/hal-04574224v1" TargetMode="External"/><Relationship Id="rId59" Type="http://schemas.openxmlformats.org/officeDocument/2006/relationships/hyperlink" Target="https://dx.doi.org/10.35562/cliothemis.844" TargetMode="External"/><Relationship Id="rId60" Type="http://schemas.openxmlformats.org/officeDocument/2006/relationships/hyperlink" Target="https://univ-orleans.hal.science/hal-04574141v1" TargetMode="External"/><Relationship Id="rId61" Type="http://schemas.openxmlformats.org/officeDocument/2006/relationships/hyperlink" Target="https://hal.science/hal-05041131v1" TargetMode="External"/><Relationship Id="rId62" Type="http://schemas.openxmlformats.org/officeDocument/2006/relationships/hyperlink" Target="https://dx.doi.org/10.3917/parl.020.0173" TargetMode="External"/><Relationship Id="rId63" Type="http://schemas.openxmlformats.org/officeDocument/2006/relationships/hyperlink" Target="https://hal.science/hal-05041125v1" TargetMode="External"/><Relationship Id="rId64" Type="http://schemas.openxmlformats.org/officeDocument/2006/relationships/hyperlink" Target="https://dx.doi.org/10.4000/histoirepolitique.12671" TargetMode="External"/><Relationship Id="rId65" Type="http://schemas.openxmlformats.org/officeDocument/2006/relationships/hyperlink" Target="https://shs.hal.science/halshs-01634883v1" TargetMode="External"/><Relationship Id="rId66" Type="http://schemas.openxmlformats.org/officeDocument/2006/relationships/hyperlink" Target="https://hal.science/hal-05041135v1" TargetMode="External"/><Relationship Id="rId67" Type="http://schemas.openxmlformats.org/officeDocument/2006/relationships/hyperlink" Target="https://dx.doi.org/10.3917/parl.017.0178" TargetMode="External"/><Relationship Id="rId68" Type="http://schemas.openxmlformats.org/officeDocument/2006/relationships/hyperlink" Target="https://hal.science/hal-02395520v1" TargetMode="External"/><Relationship Id="rId69" Type="http://schemas.openxmlformats.org/officeDocument/2006/relationships/hyperlink" Target="https://dx.doi.org/10.3917/parl.014.0159" TargetMode="External"/><Relationship Id="rId70" Type="http://schemas.openxmlformats.org/officeDocument/2006/relationships/hyperlink" Target="https://hal.science/hal-05440277v1" TargetMode="External"/><Relationship Id="rId71" Type="http://schemas.openxmlformats.org/officeDocument/2006/relationships/hyperlink" Target="https://hal.science/hal-05041053v1" TargetMode="External"/><Relationship Id="rId72" Type="http://schemas.openxmlformats.org/officeDocument/2006/relationships/hyperlink" Target="https://hal.science/hal-05439738v1" TargetMode="External"/><Relationship Id="rId73" Type="http://schemas.openxmlformats.org/officeDocument/2006/relationships/hyperlink" Target="https://hal.science/hal-05041050v1" TargetMode="External"/><Relationship Id="rId74" Type="http://schemas.openxmlformats.org/officeDocument/2006/relationships/hyperlink" Target="https://www.septentrion.com/fr/book/?GCOI=27574100136420" TargetMode="External"/><Relationship Id="rId75" Type="http://schemas.openxmlformats.org/officeDocument/2006/relationships/hyperlink" Target="https://hal.science/hal-05440127v1" TargetMode="External"/><Relationship Id="rId76" Type="http://schemas.openxmlformats.org/officeDocument/2006/relationships/hyperlink" Target="https://dx.doi.org/10.48611/isbn.978-2-406-18616-8.p.0089" TargetMode="External"/><Relationship Id="rId77" Type="http://schemas.openxmlformats.org/officeDocument/2006/relationships/hyperlink" Target="https://univ-orleans.hal.science/hal-04574097v1" TargetMode="External"/><Relationship Id="rId78" Type="http://schemas.openxmlformats.org/officeDocument/2006/relationships/hyperlink" Target="https://hal.science/hal-05041056v1" TargetMode="External"/><Relationship Id="rId79" Type="http://schemas.openxmlformats.org/officeDocument/2006/relationships/hyperlink" Target="https://hal.science/hal-04597413v1" TargetMode="External"/><Relationship Id="rId80" Type="http://schemas.openxmlformats.org/officeDocument/2006/relationships/hyperlink" Target="https://hal.science/search/index/?q=*&amp;authFullName_s=Frederik Dhondt" TargetMode="External"/><Relationship Id="rId81" Type="http://schemas.openxmlformats.org/officeDocument/2006/relationships/hyperlink" Target="https://pedone.info/livre/relations-internationales-et-droits/" TargetMode="External"/><Relationship Id="rId82" Type="http://schemas.openxmlformats.org/officeDocument/2006/relationships/hyperlink" Target="https://hal.science/hal-05041062v1" TargetMode="External"/><Relationship Id="rId83" Type="http://schemas.openxmlformats.org/officeDocument/2006/relationships/hyperlink" Target="https://hal.science/hal-05041059v1" TargetMode="External"/><Relationship Id="rId84" Type="http://schemas.openxmlformats.org/officeDocument/2006/relationships/hyperlink" Target="https://hal.science/search/index/?q=*&amp;authFullName_s=Sara Trovalusci" TargetMode="External"/><Relationship Id="rId85" Type="http://schemas.openxmlformats.org/officeDocument/2006/relationships/hyperlink" Target="https://univ-orleans.hal.science/hal-04574104v1" TargetMode="External"/><Relationship Id="rId86" Type="http://schemas.openxmlformats.org/officeDocument/2006/relationships/hyperlink" Target="https://univ-orleans.hal.science/hal-04574100v1" TargetMode="External"/><Relationship Id="rId87" Type="http://schemas.openxmlformats.org/officeDocument/2006/relationships/hyperlink" Target="https://hal.science/hal-03614608v1" TargetMode="External"/><Relationship Id="rId88" Type="http://schemas.openxmlformats.org/officeDocument/2006/relationships/hyperlink" Target="https://dx.doi.org/10.4000/books.pur.160962" TargetMode="External"/><Relationship Id="rId89" Type="http://schemas.openxmlformats.org/officeDocument/2006/relationships/hyperlink" Target="https://hal.science/hal-04574244v1" TargetMode="External"/><Relationship Id="rId90" Type="http://schemas.openxmlformats.org/officeDocument/2006/relationships/hyperlink" Target="https://books.openedition.org/pur/161022" TargetMode="External"/><Relationship Id="rId91" Type="http://schemas.openxmlformats.org/officeDocument/2006/relationships/hyperlink" Target="https://univ-orleans.hal.science/hal-03647546v1" TargetMode="External"/><Relationship Id="rId92" Type="http://schemas.openxmlformats.org/officeDocument/2006/relationships/hyperlink" Target="https://univ-orleans.hal.science/hal-04574105v1" TargetMode="External"/><Relationship Id="rId93" Type="http://schemas.openxmlformats.org/officeDocument/2006/relationships/hyperlink" Target="https://hal.science/hal-03566225v1" TargetMode="External"/><Relationship Id="rId94" Type="http://schemas.openxmlformats.org/officeDocument/2006/relationships/hyperlink" Target="https://hal.science/search/index/?q=*&amp;authFullName_s=Evelyne Bois" TargetMode="External"/><Relationship Id="rId95" Type="http://schemas.openxmlformats.org/officeDocument/2006/relationships/hyperlink" Target="https://hal.science/search/index/?q=*&amp;authFullName_s=Muriel Feinard-Duranceau" TargetMode="External"/><Relationship Id="rId96" Type="http://schemas.openxmlformats.org/officeDocument/2006/relationships/hyperlink" Target="https://hal.science/search/index/?q=*&amp;authFullName_s=Fr&#233;d&#233;ric Glom&#233;ron" TargetMode="External"/><Relationship Id="rId97" Type="http://schemas.openxmlformats.org/officeDocument/2006/relationships/hyperlink" Target="https://hal.science/search/index/?q=*&amp;authFullName_s=Fran&#231;oise Maguin" TargetMode="External"/><Relationship Id="rId98" Type="http://schemas.openxmlformats.org/officeDocument/2006/relationships/hyperlink" Target="https://hal.science/hal-03614610v1" TargetMode="External"/><Relationship Id="rId99" Type="http://schemas.openxmlformats.org/officeDocument/2006/relationships/hyperlink" Target="https://hal.science/hal-05041141v1" TargetMode="External"/><Relationship Id="rId100" Type="http://schemas.openxmlformats.org/officeDocument/2006/relationships/hyperlink" Target="https://hal.science/hal-03614613v1" TargetMode="External"/><Relationship Id="rId101" Type="http://schemas.openxmlformats.org/officeDocument/2006/relationships/hyperlink" Target="https://books.openedition.org/pur/247286#id" TargetMode="External"/><Relationship Id="rId102" Type="http://schemas.openxmlformats.org/officeDocument/2006/relationships/hyperlink" Target="https://univ-orleans.hal.science/hal-03505789v1" TargetMode="External"/><Relationship Id="rId103" Type="http://schemas.openxmlformats.org/officeDocument/2006/relationships/hyperlink" Target="https://shs.hal.science/halshs-01634934v1" TargetMode="External"/><Relationship Id="rId104" Type="http://schemas.openxmlformats.org/officeDocument/2006/relationships/hyperlink" Target="https://hal.science/hal-05041065v1" TargetMode="External"/><Relationship Id="rId105" Type="http://schemas.openxmlformats.org/officeDocument/2006/relationships/hyperlink" Target="https://shs.hal.science/halshs-01634918v1" TargetMode="External"/><Relationship Id="rId106" Type="http://schemas.openxmlformats.org/officeDocument/2006/relationships/hyperlink" Target="https://shs.hal.science/halshs-01634909v1" TargetMode="External"/><Relationship Id="rId107" Type="http://schemas.openxmlformats.org/officeDocument/2006/relationships/hyperlink" Target="https://hal.science/hal-05083508v1" TargetMode="External"/><Relationship Id="rId108" Type="http://schemas.openxmlformats.org/officeDocument/2006/relationships/hyperlink" Target="https://hal.science/hal-03585060v1" TargetMode="External"/><Relationship Id="rId109" Type="http://schemas.openxmlformats.org/officeDocument/2006/relationships/hyperlink" Target="https://hal.science/search/index/?q=*&amp;authFullName_s=Fr&#233;d&#233;ric Glomeron" TargetMode="External"/><Relationship Id="rId110" Type="http://schemas.openxmlformats.org/officeDocument/2006/relationships/hyperlink" Target="https://univ-orleans.hal.science/hal-03263435v1" TargetMode="External"/><Relationship Id="rId111" Type="http://schemas.openxmlformats.org/officeDocument/2006/relationships/hyperlink" Target="https://hal.science/hal-04575731v1" TargetMode="External"/><Relationship Id="rId112" Type="http://schemas.openxmlformats.org/officeDocument/2006/relationships/hyperlink" Target="https://univ-orleans.hal.science/hal-03505793v1" TargetMode="External"/><Relationship Id="rId113" Type="http://schemas.openxmlformats.org/officeDocument/2006/relationships/hyperlink" Target="https://hal.science/hal-05041118v1" TargetMode="External"/><Relationship Id="rId114" Type="http://schemas.openxmlformats.org/officeDocument/2006/relationships/hyperlink" Target="https://hal.science/hal-05041119v1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Walter Badier</dc:title>
  <dc:description>CV</dc:description>
  <dc:subject/>
  <cp:keywords/>
  <cp:category/>
  <cp:lastModifiedBy/>
  <dcterms:created xsi:type="dcterms:W3CDTF">2026-04-30T00:14:12+02:00</dcterms:created>
  <dcterms:modified xsi:type="dcterms:W3CDTF">2026-04-30T00:14:12+02:00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