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Wanda Grabon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Brain-infiltrated monocyte macrophages in a rat model of temporal lobe epilepsy: revisiting the pro-inflammatory paradigm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Wanda Grabon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Nadia Gasmi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Anatole Lang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Anne Ruiz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Béatrice Georges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Immunology</w:t>
            </w:r>
            <w:r>
              <w:rPr/>
              <w:t xml:space="preserve">, 2025, 16, pp.1695856.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⟨10.3389/fimmu.2025.1695856⟩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hal-05478248v1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CB2 expression in mouse brain: from mapping to regulation in microglia under inflammatory conditions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Wanda Grabon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Anne Ruiz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Nadia Gasmi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Cyril Degletagne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Béatrice Georges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Neuroinflammation</w:t>
            </w:r>
            <w:r>
              <w:rPr/>
              <w:t xml:space="preserve">, 2024, 21 (1), pp.206.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⟨10.1186/s12974-024-03202-8⟩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hal-04783416v1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CB2 receptor in the CNS: From immune and neuronal modulation to behavior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Wanda Grabon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Sylvain Rheims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Jonathon Smith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Jacques Bodennec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Amor Belmeguenai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Neuroscience and Biobehavioral Reviews</w:t>
            </w:r>
            <w:r>
              <w:rPr/>
              <w:t xml:space="preserve">, 2023, 150, pp.105226.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⟨10.1016/j.neubiorev.2023.105226⟩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hal-04129849v1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Update on the controversial identity of cells expressing cnr2 gene in the nervous system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Wanda Grabon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Jacques Bodennec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Amor Belmeguenai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Laurent Bezin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CNS Neuroscience and Therapeutics</w:t>
            </w:r>
            <w:r>
              <w:rPr/>
              <w:t xml:space="preserve">, In press,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⟨10.1111/cns.13977⟩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hal-03876476v1</w:t>
              </w:r>
            </w:hyperlink>
          </w:p>
        </w:tc>
      </w:tr>
    </w:tbl>
    <w:sectPr>
      <w:footerReference w:type="default" r:id="rId2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78248v1" TargetMode="External"/><Relationship Id="rId8" Type="http://schemas.openxmlformats.org/officeDocument/2006/relationships/hyperlink" Target="https://hal.science/search/index/?q=*&amp;authFullName_s=Wanda Grabon" TargetMode="External"/><Relationship Id="rId9" Type="http://schemas.openxmlformats.org/officeDocument/2006/relationships/hyperlink" Target="https://hal.science/search/index/?q=*&amp;authFullName_s=Nadia Gasmi" TargetMode="External"/><Relationship Id="rId10" Type="http://schemas.openxmlformats.org/officeDocument/2006/relationships/hyperlink" Target="https://hal.science/search/index/?q=*&amp;authFullName_s=Anatole Lang" TargetMode="External"/><Relationship Id="rId11" Type="http://schemas.openxmlformats.org/officeDocument/2006/relationships/hyperlink" Target="https://hal.science/search/index/?q=*&amp;authFullName_s=Anne Ruiz" TargetMode="External"/><Relationship Id="rId12" Type="http://schemas.openxmlformats.org/officeDocument/2006/relationships/hyperlink" Target="https://hal.science/search/index/?q=*&amp;authFullName_s=B&#233;atrice Georges" TargetMode="External"/><Relationship Id="rId13" Type="http://schemas.openxmlformats.org/officeDocument/2006/relationships/hyperlink" Target="https://dx.doi.org/10.3389/fimmu.2025.1695856" TargetMode="External"/><Relationship Id="rId14" Type="http://schemas.openxmlformats.org/officeDocument/2006/relationships/hyperlink" Target="https://hal.science/hal-04783416v1" TargetMode="External"/><Relationship Id="rId15" Type="http://schemas.openxmlformats.org/officeDocument/2006/relationships/hyperlink" Target="https://hal.science/search/index/?q=*&amp;authFullName_s=Cyril Degletagne" TargetMode="External"/><Relationship Id="rId16" Type="http://schemas.openxmlformats.org/officeDocument/2006/relationships/hyperlink" Target="https://dx.doi.org/10.1186/s12974-024-03202-8" TargetMode="External"/><Relationship Id="rId17" Type="http://schemas.openxmlformats.org/officeDocument/2006/relationships/hyperlink" Target="https://hal.science/hal-04129849v1" TargetMode="External"/><Relationship Id="rId18" Type="http://schemas.openxmlformats.org/officeDocument/2006/relationships/hyperlink" Target="https://hal.science/search/index/?q=*&amp;authFullName_s=Sylvain Rheims" TargetMode="External"/><Relationship Id="rId19" Type="http://schemas.openxmlformats.org/officeDocument/2006/relationships/hyperlink" Target="https://hal.science/search/index/?q=*&amp;authFullName_s=Jonathon Smith" TargetMode="External"/><Relationship Id="rId20" Type="http://schemas.openxmlformats.org/officeDocument/2006/relationships/hyperlink" Target="https://hal.science/search/index/?q=*&amp;authFullName_s=Jacques Bodennec" TargetMode="External"/><Relationship Id="rId21" Type="http://schemas.openxmlformats.org/officeDocument/2006/relationships/hyperlink" Target="https://hal.science/search/index/?q=*&amp;authFullName_s=Amor Belmeguenai" TargetMode="External"/><Relationship Id="rId22" Type="http://schemas.openxmlformats.org/officeDocument/2006/relationships/hyperlink" Target="https://dx.doi.org/10.1016/j.neubiorev.2023.105226" TargetMode="External"/><Relationship Id="rId23" Type="http://schemas.openxmlformats.org/officeDocument/2006/relationships/hyperlink" Target="https://hal.science/hal-03876476v1" TargetMode="External"/><Relationship Id="rId24" Type="http://schemas.openxmlformats.org/officeDocument/2006/relationships/hyperlink" Target="https://hal.science/search/index/?q=*&amp;authFullName_s=Laurent Bezin" TargetMode="External"/><Relationship Id="rId25" Type="http://schemas.openxmlformats.org/officeDocument/2006/relationships/hyperlink" Target="https://dx.doi.org/10.1111/cns.13977" TargetMode="External"/><Relationship Id="rId2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Wanda Grabon</dc:title>
  <dc:description>CV</dc:description>
  <dc:subject/>
  <cp:keywords/>
  <cp:category/>
  <cp:lastModifiedBy/>
  <dcterms:created xsi:type="dcterms:W3CDTF">2026-05-25T19:32:48+02:00</dcterms:created>
  <dcterms:modified xsi:type="dcterms:W3CDTF">2026-05-25T19:32:48+02:00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