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LE CALVEZ </w:t>
      </w:r>
      <w:r>
        <w:rPr>
          <w:color w:val="641e6e"/>
        </w:rPr>
        <w:t xml:space="preserve">LE CALVEZ William. Docteur en Histoire de l'Art, Paris I-Sorbonne. ED441.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william-le-calvez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0009-0004-8398-3184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SOGNOT (1892-1970) I. (1923-1927) Workshop-offices of major Parisian firms at the gates of the Union of Modern Artists.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Wlc Le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SOGNOT, ARTISTE DECORATEUR (1892-1970)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GUILLEMARD (1887-1932) : Parcours d'un décorateur discret de l'atelier Primavera des grands magasins du Printemps.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Le Calvez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hal-05046339v1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9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le-calvez" TargetMode="External"/><Relationship Id="rId8" Type="http://schemas.openxmlformats.org/officeDocument/2006/relationships/hyperlink" Target="https://orcid.org/0009-0004-8398-3184" TargetMode="External"/><Relationship Id="rId9" Type="http://schemas.openxmlformats.org/officeDocument/2006/relationships/hyperlink" Target="https://hal.science/hal-05050267v1" TargetMode="External"/><Relationship Id="rId10" Type="http://schemas.openxmlformats.org/officeDocument/2006/relationships/hyperlink" Target="https://hal.science/search/index/?q=*&amp;authFullName_s=William Wlc Le Calvez" TargetMode="External"/><Relationship Id="rId11" Type="http://schemas.openxmlformats.org/officeDocument/2006/relationships/hyperlink" Target="https://hal.science/hal-05046339v1" TargetMode="External"/><Relationship Id="rId12" Type="http://schemas.openxmlformats.org/officeDocument/2006/relationships/hyperlink" Target="https://hal.science/search/index/?q=*&amp;authFullName_s=William Le Calvez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LE CALVEZ</dc:title>
  <dc:description>CV</dc:description>
  <dc:subject/>
  <cp:keywords/>
  <cp:category/>
  <cp:lastModifiedBy/>
  <dcterms:created xsi:type="dcterms:W3CDTF">2026-04-15T04:50:29+02:00</dcterms:created>
  <dcterms:modified xsi:type="dcterms:W3CDTF">2026-04-15T04:50:29+02:00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