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Wilmer Vietti Ramus </w:t>
      </w:r>
      <w:r>
        <w:rPr>
          <w:color w:val="641e6e"/>
        </w:rPr>
        <w:t xml:space="preserve">Doctorant contractuel en Histoire du droit et des institutions Chargé d'enseignement en Formation Historique au droit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wilmer-vietti-ramus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0009-0000-3092-0359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frustration écologique sera-t-elle le vecteur inévitable d’une écodictature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Wilmer Vietti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Les laboratoires sociaux de l’imaginaire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hal-04626996v1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2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mer-vietti-ramus" TargetMode="External"/><Relationship Id="rId8" Type="http://schemas.openxmlformats.org/officeDocument/2006/relationships/hyperlink" Target="https://orcid.org/0009-0000-3092-0359" TargetMode="External"/><Relationship Id="rId9" Type="http://schemas.openxmlformats.org/officeDocument/2006/relationships/hyperlink" Target="https://hal.science/hal-04626996v1" TargetMode="External"/><Relationship Id="rId10" Type="http://schemas.openxmlformats.org/officeDocument/2006/relationships/hyperlink" Target="https://hal.science/search/index/?q=*&amp;authFullName_s=Thierry Marcotte" TargetMode="External"/><Relationship Id="rId11" Type="http://schemas.openxmlformats.org/officeDocument/2006/relationships/hyperlink" Target="https://hal.science/search/index/?q=*&amp;authFullName_s=Wilmer Vietti Ramus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Wilmer Vietti Ramus</dc:title>
  <dc:description>CV</dc:description>
  <dc:subject/>
  <cp:keywords/>
  <cp:category/>
  <cp:lastModifiedBy/>
  <dcterms:created xsi:type="dcterms:W3CDTF">2026-03-17T05:16:43+01:00</dcterms:created>
  <dcterms:modified xsi:type="dcterms:W3CDTF">2026-03-17T05:16:43+01:00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