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WILFRID ROTGE </w:t>
      </w:r>
      <w:r>
        <w:rPr>
          <w:color w:val="641e6e"/>
        </w:rPr>
        <w:t xml:space="preserve">Professeur de linguistique et de phonologie de l'anglais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la grammaire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Rotge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pour tous, Bescherelle,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Rotge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PREPABREVET ANGLAIS HATIER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Rotge</w:t>
              </w:r>
            </w:hyperlink>
          </w:p>
          <w:p>
            <w:pPr/>
            <w:r>
              <w:rPr/>
              <w:t xml:space="preserve">2021, 978-2-401-08137-6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 Anglais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Rotge</w:t>
              </w:r>
            </w:hyperlink>
          </w:p>
          <w:p>
            <w:pPr/>
            <w:r>
              <w:rPr/>
              <w:t xml:space="preserve">2018, 978-2-401-04836-2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Hop In! Anglais (2018) MAGNARD- Banque de ressources sur CD-Rom avec guide pédagogique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Rotge</w:t>
              </w:r>
            </w:hyperlink>
          </w:p>
          <w:p>
            <w:pPr/>
            <w:r>
              <w:rPr/>
              <w:t xml:space="preserve">2018, 978-2-210-50390-8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hal-04025799v1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5823v1" TargetMode="External"/><Relationship Id="rId8" Type="http://schemas.openxmlformats.org/officeDocument/2006/relationships/hyperlink" Target="https://hal.science/search/index/?q=*&amp;authFullName_s=Wilfrid Rotge" TargetMode="External"/><Relationship Id="rId9" Type="http://schemas.openxmlformats.org/officeDocument/2006/relationships/hyperlink" Target="https://hal.science/hal-03977537v1" TargetMode="External"/><Relationship Id="rId10" Type="http://schemas.openxmlformats.org/officeDocument/2006/relationships/hyperlink" Target="https://hal.science/hal-04025816v1" TargetMode="External"/><Relationship Id="rId11" Type="http://schemas.openxmlformats.org/officeDocument/2006/relationships/hyperlink" Target="https://hal.science/hal-04025809v1" TargetMode="External"/><Relationship Id="rId12" Type="http://schemas.openxmlformats.org/officeDocument/2006/relationships/hyperlink" Target="https://hal.science/hal-0402579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ROTGE</dc:title>
  <dc:description>CV</dc:description>
  <dc:subject/>
  <cp:keywords/>
  <cp:category/>
  <cp:lastModifiedBy/>
  <dcterms:created xsi:type="dcterms:W3CDTF">2026-05-22T08:42:51+02:00</dcterms:created>
  <dcterms:modified xsi:type="dcterms:W3CDTF">2026-05-22T08:42:51+02:00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