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6.5648854961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Xavier HUETZ DE LEMPS </w:t></w:r><w:r><w:rPr><w:color w:val="641e6e"/></w:rPr><w:t xml:space="preserve">Curriculum vitæ Xavier Huetz de Lemps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xavier-huetz-de-lemps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0000-0002-0759-8223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050242873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44452850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0000000078262386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Xavier Huetz de Lemps</w:t></w:r></w:p><w:p><w:pPr/><w:r><w:rPr/><w:t xml:space="preserve">Professor of Contemporary History</w:t></w:r></w:p><w:p><w:pPr/><w:r><w:rPr/><w:t xml:space="preserve">Department of History, EUR ODYSSEE, CMMC (EA 1193)</w:t></w:r></w:p><w:p><w:pPr/><w:r><w:rPr/><w:t xml:space="preserve">Côte d’Azur University, Nice, France</w:t></w:r></w:p><w:p><w:pPr/><w:r><w:rPr/><w:t xml:space="preserve">+33 952540502</w:t></w:r></w:p><w:p><w:pPr/><w:hyperlink r:id="rId13" w:history="1"><w:r><w:rPr><w:color w:val="#410a8c"/><w:u w:val="single"/></w:rPr><w:t xml:space="preserve">Xavier.HUETZdeLEMPS@univ-cotedazur.fr</w:t></w:r></w:hyperlink></w:p><w:p><w:pPr/><w:r><w:rPr><w:b w:val="1"/><w:bCs w:val="1"/></w:rPr><w:t xml:space="preserve">Education</w:t></w:r></w:p><w:p><w:pPr/><w:r><w:rPr/><w:t xml:space="preserve">Habilitation à diriger des recherches, 2003, Aix-Marseille University.</w:t></w:r></w:p><w:p><w:pPr/><w:r><w:rPr/><w:t xml:space="preserve">PhD in History, Bordeaux University, 1994.</w:t></w:r></w:p><w:p><w:pPr/><w:r><w:rPr/><w:t xml:space="preserve">DEA in History, Bordeaux University, 1987.</w:t></w:r></w:p><w:p><w:pPr/><w:r><w:rPr/><w:t xml:space="preserve">MA in History, Bordeaux University, 1985.</w:t></w:r></w:p><w:p><w:pPr/><w:r><w:rPr/><w:t xml:space="preserve">AB in History, Bordeaux University, 1984.</w:t></w:r></w:p><w:p><w:pPr/><w:r><w:rPr><w:b w:val="1"/><w:bCs w:val="1"/></w:rPr><w:t xml:space="preserve">Teaching Experience</w:t></w:r></w:p><w:p><w:pPr/><w:r><w:rPr/><w:t xml:space="preserve">Agrégé d’histoire (1986).</w:t></w:r></w:p><w:p><w:pPr/><w:r><w:rPr/><w:t xml:space="preserve">Côte d’Azur University, Department of History, 1994–present.</w:t></w:r></w:p><w:p><w:pPr/><w:r><w:rPr><w:b w:val="1"/><w:bCs w:val="1"/></w:rPr><w:t xml:space="preserve">Published Research (since 2015)</w:t></w:r></w:p><w:p><w:pPr/><w:r><w:rPr/><w:t xml:space="preserve">• X. Huetz de Lemps &amp;quot;Paleontología de la corrupción pública en situación colonial. Enseñanzas extraídas de la Filipinas bajo dominio español (desde finales del siglo xviii hasta finales del siglo xix)&amp;quot;, in G. Rubí and L. Ferran Toledano (ed.), </w:t></w:r><w:r><w:rPr><w:i w:val="1"/><w:iCs w:val="1"/></w:rPr><w:t xml:space="preserve">Investigar la historia de la corrupción: conceptos, fuentes y métodos</w:t></w:r><w:r><w:rPr/><w:t xml:space="preserve">, Barcelona, Universitat Autònoma de Barcelona, Servei de Publicacions, 2021, pp. 75-90.</w:t></w:r></w:p><w:p><w:pPr/><w:r><w:rPr/><w:t xml:space="preserve">• X. Huetz de Lemps &amp;quot;La réduction des distances et le gouvernement des Philippines au xixe siècle. Un outil de ‘désempire’ ?&amp;quot;, in G. Gaudin and P. Machuca (ed.), </w:t></w:r><w:r><w:rPr><w:i w:val="1"/><w:iCs w:val="1"/></w:rPr><w:t xml:space="preserve">Las Filipinas, ¿una periferia global? Gobernar y vivir en los confines del Imperio hispano</w:t></w:r><w:r><w:rPr/><w:t xml:space="preserve">, Toulouse, Presses Universitaires du Midi and El Colegio de Michoacán, 2021, pp. 237-257.</w:t></w:r></w:p><w:p><w:pPr/><w:r><w:rPr/><w:t xml:space="preserve">• X. Huetz de Lemps &amp;quot;The Entrechment of Corruption in a Colonial Context: The Case of the Philippines, c. 1900&amp;quot;, in R. Kroeze, P. Dalmau and F. Monier (ed.), </w:t></w:r><w:r><w:rPr><w:i w:val="1"/><w:iCs w:val="1"/></w:rPr><w:t xml:space="preserve">Corruption, Empire and Colonialism in the Modern Era: A Gobal Perspective</w:t></w:r><w:r><w:rPr/><w:t xml:space="preserve">, Londres, Palgrave Macmillan, 2021, pp. 317-337.</w:t></w:r></w:p><w:p><w:pPr/><w:r><w:rPr/><w:t xml:space="preserve">• X. Huetz de Lemps &amp;quot;A Matter of Grave Concern: Burial Sites and Funeral Rites in Nineteenth Century Philippines&amp;quot;, </w:t></w:r><w:r><w:rPr><w:i w:val="1"/><w:iCs w:val="1"/></w:rPr><w:t xml:space="preserve">Philippines Studies: Historical and Ethnographic Viewpoints</w:t></w:r><w:r><w:rPr/><w:t xml:space="preserve">, 69(2), 2021, pp. 161-188.</w:t></w:r></w:p><w:p><w:pPr/><w:r><w:rPr/><w:t xml:space="preserve">• X. Huetz de Lemps &amp;quot;Une pénétration commerciale manquée : la France aux Philippines du milieu des années 1810 au milieu des années 1840&amp;quot;, </w:t></w:r><w:r><w:rPr><w:i w:val="1"/><w:iCs w:val="1"/></w:rPr><w:t xml:space="preserve">Illes i Imperis</w:t></w:r><w:r><w:rPr/><w:t xml:space="preserve">, 23, 2021, pp. 127-152.</w:t></w:r></w:p><w:p><w:pPr/><w:r><w:rPr/><w:t xml:space="preserve">• A. Bartolomei, X. Huetz de Lemps and M. Rodrigo y Alharilla (ed.), &amp;quot;L’impérialisme informel de la France et de l’Espagne au xixe siècle&amp;quot;, </w:t></w:r><w:r><w:rPr><w:i w:val="1"/><w:iCs w:val="1"/></w:rPr><w:t xml:space="preserve">Outre-Mers, revue d’histoire</w:t></w:r><w:r><w:rPr/><w:t xml:space="preserve">, n°410-411, 2021, pp. 5-184.</w:t></w:r></w:p><w:p><w:pPr/><w:r><w:rPr/><w:t xml:space="preserve">• A. Bartolomei, X. Huetz de Lemps and M. Rodrigo y Alharilla (ed.), &amp;quot;La apertura de los mercados coloniales en tiempo de un </w:t></w:r><w:r><w:rPr><w:i w:val="1"/><w:iCs w:val="1"/></w:rPr><w:t xml:space="preserve">Spanish Imperial Meridian</w:t></w:r><w:r><w:rPr/><w:t xml:space="preserve">&amp;quot;, </w:t></w:r><w:r><w:rPr><w:i w:val="1"/><w:iCs w:val="1"/></w:rPr><w:t xml:space="preserve">Illes i Imperis</w:t></w:r><w:r><w:rPr/><w:t xml:space="preserve">, 23, 2021, pp. 9-181.</w:t></w:r></w:p><w:p><w:pPr/><w:r><w:rPr/><w:t xml:space="preserve">• M. D. Elizalde and X. Huetz de Lemps (ed.)</w:t></w:r><w:r><w:rPr><w:i w:val="1"/><w:iCs w:val="1"/></w:rPr><w:t xml:space="preserve">, Anhelos de cambio. Reformas y modernización en las Filipinas del siglo XIX</w:t></w:r><w:r><w:rPr/><w:t xml:space="preserve">, Madrid, Ediciones Polifemo, 2021, 608 p.</w:t></w:r></w:p><w:p><w:pPr/><w:r><w:rPr/><w:t xml:space="preserve">• X. Huetz de Lemps, &amp;quot;The Imperial Penetration of Corruption in Restoration Bourbon Spain. A Metastasis&amp;quot;, in B. de Riquer, L. Ferran Toledano et G. Rubí (ed.), </w:t></w:r><w:r><w:rPr><w:i w:val="1"/><w:iCs w:val="1"/></w:rPr><w:t xml:space="preserve">Money, Politics and Corruption in Modern Spain,</w:t></w:r><w:r><w:rPr/><w:t xml:space="preserve"> Brighton & Eastbourne, Sussex Academic Press, 2021, pp. 76-88.</w:t></w:r></w:p><w:p><w:pPr/><w:r><w:rPr/><w:t xml:space="preserve">• X. Huetz de Lemps, &amp;quot;Las remodelaciones portuarias de Manila en el siglo xix. La ingeniería colonial frente a las limitaciones medioambientales&amp;quot;, in M. D. Elizalde and X. Huetz de Lemps (ed.)</w:t></w:r><w:r><w:rPr><w:i w:val="1"/><w:iCs w:val="1"/></w:rPr><w:t xml:space="preserve">, Anhelos de cambio. Reformas y modernización en las Filipinas del siglo XIX</w:t></w:r><w:r><w:rPr/><w:t xml:space="preserve">, Madrid, Ediciones Polifemo, 2021, pp. 193-250.</w:t></w:r></w:p><w:p><w:pPr/><w:r><w:rPr/><w:t xml:space="preserve">• X. Huetz de Lemps, &amp;quot;Une mission patrimoniale impossible. La reconstruction du quartier d’Intramuros à Manille (1945 à nos jours)&amp;quot;, in P. Chassaigne, C. Lastécouères et C. Le Mao (ed.), </w:t></w:r><w:r><w:rPr><w:i w:val="1"/><w:iCs w:val="1"/></w:rPr><w:t xml:space="preserve">Urbicides. Destructions et renaissances urbaines, xvie-xxie siècles</w:t></w:r><w:r><w:rPr/><w:t xml:space="preserve">, Pessac, Maison des Sciences de l’Homme d’Aquitaine, 2021, pp. 279-290.</w:t></w:r></w:p><w:p><w:pPr/><w:r><w:rPr/><w:t xml:space="preserve">• M. D. Elizalde, R. de Llobet, X. Huetz de Lemps and M. Rodrigo y Alharilla, </w:t></w:r><w:r><w:rPr><w:i w:val="1"/><w:iCs w:val="1"/></w:rPr><w:t xml:space="preserve">Los Roxas: historia de Filipinas en el siglo xix a través de una familia criolla</w:t></w:r><w:r><w:rPr/><w:t xml:space="preserve">, Madrid, Marcial Pons, 2020.</w:t></w:r></w:p><w:p><w:pPr/><w:r><w:rPr/><w:t xml:space="preserve">• X. Huetz de Lemps, &amp;quot;La corde de Manille&amp;quot;, in P. Singaravélou et S. Venayre (ed.), </w:t></w:r><w:r><w:rPr><w:i w:val="1"/><w:iCs w:val="1"/></w:rPr><w:t xml:space="preserve">Le magasin du monde. La mondialisation par les objets du xviiie siècle à nos jours</w:t></w:r><w:r><w:rPr/><w:t xml:space="preserve">, Paris, Fayard, 2020, pp. 65-69</w:t></w:r></w:p><w:p><w:pPr/><w:r><w:rPr/><w:t xml:space="preserve">• X. Huetz de Lemps, &amp;quot;Un caso colonial de corrupción sistémica. Las Filipinas al final del siglo xix&amp;quot;, in A. Coello de la Rosa and M. Rodrigo y Alharilla (ed.), </w:t></w:r><w:r><w:rPr><w:i w:val="1"/><w:iCs w:val="1"/></w:rPr><w:t xml:space="preserve">La justicia robada. Corrupción, codicia y bien público en el mundo hispano (siglos xvii-xx)</w:t></w:r><w:r><w:rPr/><w:t xml:space="preserve">, Barcelona, Icaria Editorial, 2018, pp. 263-278.</w:t></w:r></w:p><w:p><w:pPr/><w:r><w:rPr/><w:t xml:space="preserve">• X. Huetz de Lemps, &amp;quot;Los criollos en las Filipinas del siglo xix: una elite discreta&amp;quot;, in M. D. Elizalde and C. Yuste (ed.), </w:t></w:r><w:r><w:rPr><w:i w:val="1"/><w:iCs w:val="1"/></w:rPr><w:t xml:space="preserve">Redes imperiales. Intercambios, interacciones y representación política entre Nueva España, las Antillas y Filipinas, siglos xviii y xix</w:t></w:r><w:r><w:rPr/><w:t xml:space="preserve">, Madrid, Consejo Superior de Investigaciones Científicas, 2018, pp. 185-203.</w:t></w:r></w:p><w:p><w:pPr/><w:r><w:rPr/><w:t xml:space="preserve">• X. Huetz de Lemps, G. Álvarez Chillida and M. D. Elizalde (eds.), </w:t></w:r><w:r><w:rPr><w:i w:val="1"/><w:iCs w:val="1"/></w:rPr><w:t xml:space="preserve">G**obernar colonias, administrar almas. Poder colonial y órdenes religiosas en los imperios ibéricos (1808-1930)</w:t></w:r><w:r><w:rPr/><w:t xml:space="preserve">, Madrid, Casa de Velázquez, 2018, 324 p.</w:t></w:r></w:p><w:p><w:pPr/><w:r><w:rPr/><w:t xml:space="preserve">• X. Huetz de Lemps, &amp;quot;Ville coloniale&amp;quot; and &amp;quot;Colonies&amp;quot; in C. Charle and D. Roche (ed.), </w:t></w:r><w:r><w:rPr><w:i w:val="1"/><w:iCs w:val="1"/></w:rPr><w:t xml:space="preserve">L’Europe. Encyclopédie historique</w:t></w:r><w:r><w:rPr/><w:t xml:space="preserve">, Arles, Actes Sud, 2018, pp. 1381-1383 and 1544-1551.</w:t></w:r></w:p><w:p><w:pPr/><w:r><w:rPr/><w:t xml:space="preserve">• X. Huetz de Lemps, &amp;quot;Las metástasis imperiales de la corrupción en la España de la Restauración&amp;quot;, in B. de Riquer, J. L. Pérez Francesch, G. Rubí, L. Feran Toledano and O. Luján (ed.), </w:t></w:r><w:r><w:rPr><w:i w:val="1"/><w:iCs w:val="1"/></w:rPr><w:t xml:space="preserve">La corrupción política en la España contemporánea. Un enfoque interdisciplinar</w:t></w:r><w:r><w:rPr/><w:t xml:space="preserve">, Madrid, Marcial Pons Historia, 2018, pp. 317-330.</w:t></w:r></w:p><w:p><w:pPr/><w:r><w:rPr/><w:t xml:space="preserve">• M. D. Elizalde and X. Huetz de Lemps (eds.)</w:t></w:r><w:r><w:rPr><w:i w:val="1"/><w:iCs w:val="1"/></w:rPr><w:t xml:space="preserve">, Filipinas, siglo xix. Coexistencia e interacción entre comunidades en el Imperio español</w:t></w:r><w:r><w:rPr/><w:t xml:space="preserve">, Madrid, Ediciones Polifemo, 2017, 582 p.</w:t></w:r></w:p><w:p><w:pPr/><w:r><w:rPr/><w:t xml:space="preserve">• X. Huetz de Lemps, &amp;quot;La controversia de las sepulturas en Filipinas (finales del siglo xviii- finales del siglo xix)&amp;quot;, in X. Huetz de Lemps, G. Álvarez Chillida and M. D. Elizalde (ed.), </w:t></w:r><w:r><w:rPr><w:i w:val="1"/><w:iCs w:val="1"/></w:rPr><w:t xml:space="preserve">G**obernar colonias, administrar almas. Poder colonial y órdenes religiosas en los imperios ibéricos (1808-1930)</w:t></w:r><w:r><w:rPr/><w:t xml:space="preserve">, Madrid, Casa de Velázquez, 2018, pp. 251-285.</w:t></w:r></w:p><w:p><w:pPr/><w:r><w:rPr/><w:t xml:space="preserve">• X. Huetz de Lemps, &amp;quot;El Ayuntamiento de Manila en siglo xix: un espacio acotado de convivencia entre criollos y peninsulares&amp;quot;, in M. D. Elizalde and X. Huetz de Lemps (ed.), </w:t></w:r><w:r><w:rPr><w:i w:val="1"/><w:iCs w:val="1"/></w:rPr><w:t xml:space="preserve">Coexistencia e interacción entre comunidades en un Imperio. Un análisis historico a través de las Filipinas españolas del siglo xix</w:t></w:r><w:r><w:rPr/><w:t xml:space="preserve">, Madrid, Ediciones Polifemo, 2017, pp. 175-226.</w:t></w:r></w:p><w:p><w:pPr/><w:r><w:rPr/><w:t xml:space="preserve">• X. Huetz de Lemps, &amp;quot;L’invisibilisation des sépultures non-catholiques dans les Philippines sous domination espagnole&amp;quot;, in M. Lauwers and A. Zemour (ed.), </w:t></w:r><w:r><w:rPr><w:i w:val="1"/><w:iCs w:val="1"/></w:rPr><w:t xml:space="preserve">Qu’est-ce qu’une sépulture ? Humanités et systèmes funéraires de la Préhistoire à nos jours</w:t></w:r><w:r><w:rPr/><w:t xml:space="preserve">, Antibes, Éditions APDCA, 2016, pp. 479-494.</w:t></w:r></w:p><w:p><w:pPr/><w:r><w:rPr/><w:t xml:space="preserve">• X. Huetz de Lemps, &amp;quot;Les Philippines&amp;quot;, in G. Simon (ed.), </w:t></w:r><w:r><w:rPr><w:i w:val="1"/><w:iCs w:val="1"/></w:rPr><w:t xml:space="preserve">Dictionnaire des migrations internationales. Approche géohistorique</w:t></w:r><w:r><w:rPr/><w:t xml:space="preserve">, Paris, Armand Colin, 2015, pp. 732-739.</w:t></w:r></w:p><w:p><w:pPr/><w:r><w:rPr/><w:t xml:space="preserve">• X. Huetz de Lemps, &amp;quot;Les projets espagnols d’importation de main d’œuvre asiatique dans les Philippines de la fin du xixe siècle&amp;quot;, in J.-P. Pellegrinetti (ed.), </w:t></w:r><w:r><w:rPr><w:i w:val="1"/><w:iCs w:val="1"/></w:rPr><w:t xml:space="preserve">La Méditerranée en passion. Mélanges d’histoire contemporaine offerts à Ralph Schor</w:t></w:r><w:r><w:rPr/><w:t xml:space="preserve">, Paris, Classiques Garnier, 2015, pp. 211-235.</w:t></w:r></w:p><w:p><w:pPr/><w:r><w:rPr/><w:t xml:space="preserve">• M. D. Elizalde and X. Huetz de Lemps &amp;quot;Poder, religión y control en Filipinas. Colaboración y conflicto entre el Estado y las órdenes religiosas, 1868-1898&amp;quot;, </w:t></w:r><w:r><w:rPr><w:i w:val="1"/><w:iCs w:val="1"/></w:rPr><w:t xml:space="preserve">Ayer</w:t></w:r><w:r><w:rPr/><w:t xml:space="preserve">, n°100, 2015(4), pp. 151-176.</w:t></w:r></w:p><w:p><w:pPr/><w:r><w:rPr/><w:t xml:space="preserve">• M. D. Elizalde and X. Huetz de Lemps &amp;quot;Un singular modelo colonizador: el papel de las órdenes religiosas en la administración de Filipinas, siglos xvi al xix&amp;quot;, </w:t></w:r><w:r><w:rPr><w:i w:val="1"/><w:iCs w:val="1"/></w:rPr><w:t xml:space="preserve">Illes i Imperis</w:t></w:r><w:r><w:rPr/><w:t xml:space="preserve">, n°17, 2015, pp. 185-220.</w:t></w:r></w:p><w:p><w:pPr/><w:r><w:rPr><w:b w:val="1"/><w:bCs w:val="1"/></w:rPr><w:t xml:space="preserve">Participation in international research programmes (since 2016)</w:t></w:r></w:p><w:p><w:pPr/><w:r><w:rPr/><w:t xml:space="preserve">• 2020-2023: research project &amp;quot;Los cónsules extranjeros en Filipinas y el Mar de China, siglo XIX&amp;quot;, funded by the Ministerio de Ciencia, Innovación y Universidades, Spain.</w:t></w:r></w:p><w:p><w:pPr/><w:r><w:rPr/><w:t xml:space="preserve">• 2018-2019: research project, project holder with M. Rodrigo y Alharilla, &amp;quot;Imperialismo, mercantilismo, liberalismo. Las experiencias españolas y francesas de acceso a los mercados extraeuropeos (años 1770-años 1890)&amp;quot;, funded by the Institut d’Història Jaume Vicens i Vives (Universitat Pompeu Fabra, Barcelona) and the École des Hautes Études Hispaniques et Ibériques (Casa de Velázquez, Madrid).</w:t></w:r></w:p><w:p><w:pPr/><w:r><w:rPr/><w:t xml:space="preserve">• 2017-2021: research project &amp;quot;Transitions funéraires en Occident de l’Antiquité à nos jours&amp;quot;, funded by the École Française de Rome.</w:t></w:r></w:p><w:p><w:pPr/><w:r><w:rPr/><w:t xml:space="preserve">• 2016-2019: research project &amp;quot;Replanteamiento de la política colonial española en el siglo xix: la modernización de Filipinas, 1868-1898&amp;quot;, funded by the Ministerio de Economía y Competitividad, Spain.</w:t></w:r></w:p><w:p><w:pPr/><w:r><w:rPr><w:b w:val="1"/><w:bCs w:val="1"/></w:rPr><w:t xml:space="preserve">Fellowships</w:t></w:r></w:p><w:p><w:pPr/><w:r><w:rPr/><w:t xml:space="preserve">• 1989-1990, Lavoisier fellowship in the Philippines, Ministère des Affaires étrangères.</w:t></w:r></w:p><w:p><w:pPr/><w:r><w:rPr/><w:t xml:space="preserve">• 1990-1992, Member of the École des Hautes Études Hispaniques et Ibériques (Casa de Velázquez, Madrid).</w:t></w:r></w:p><w:p><w:pPr/><w:r><w:rPr/><w:t xml:space="preserve">• 2000-2002, Secondment to the Institut de Recherche sur le Sud-Est Asiatique, Maison Asie-Pacifique (Marseille)</w:t></w:r></w:p><w:p><w:pPr/><w:r><w:rPr><w:b w:val="1"/><w:bCs w:val="1"/></w:rPr><w:t xml:space="preserve">Editorships</w:t></w:r></w:p><w:p><w:pPr/><w:r><w:rPr/><w:t xml:space="preserve">• Editorial advisory board of </w:t></w:r><w:r><w:rPr><w:i w:val="1"/><w:iCs w:val="1"/></w:rPr><w:t xml:space="preserve">Philippine Studies: Historical and Ethnographic Viewpoints,</w:t></w:r><w:r><w:rPr/><w:t xml:space="preserve"> </w:t></w:r><w:r><w:rPr><w:i w:val="1"/><w:iCs w:val="1"/></w:rPr><w:t xml:space="preserve">Outre-Mers. Revue d’Histoire,</w:t></w:r><w:r><w:rPr/><w:t xml:space="preserve"> </w:t></w:r><w:r><w:rPr><w:i w:val="1"/><w:iCs w:val="1"/></w:rPr><w:t xml:space="preserve">Mélanges de la Casa de Velázquez</w:t></w:r><w:r><w:rPr/><w:t xml:space="preserve">, </w:t></w:r><w:r><w:rPr><w:i w:val="1"/><w:iCs w:val="1"/></w:rPr><w:t xml:space="preserve">Revista de Historia Moderna</w:t></w:r><w:r><w:rPr/><w:t xml:space="preserve">, </w:t></w:r><w:r><w:rPr><w:i w:val="1"/><w:iCs w:val="1"/></w:rPr><w:t xml:space="preserve">Cuadernos de Historia Contemporánea</w:t></w:r><w:r><w:rPr/><w:t xml:space="preserve">.</w:t></w:r></w:p><w:p><w:pPr/><w:r><w:rPr/><w:t xml:space="preserve">• External evaluator for </w:t></w:r><w:r><w:rPr><w:i w:val="1"/><w:iCs w:val="1"/></w:rPr><w:t xml:space="preserve">Anuario de Estudios Americanos, Aséanie, Ayer, Caravelle, Hispania</w:t></w:r><w:r><w:rPr/><w:t xml:space="preserve">, </w:t></w:r><w:r><w:rPr><w:i w:val="1"/><w:iCs w:val="1"/></w:rPr><w:t xml:space="preserve">Histoire Économie Société, Historia Social, Journal of Spanish Cultural Studies, Moussons, Nuevo Mundo/Mundos nuevos, Revista de Indias</w:t></w:r><w:r><w:rPr/><w:t xml:space="preserve">, </w:t></w:r><w:r><w:rPr><w:i w:val="1"/><w:iCs w:val="1"/></w:rPr><w:t xml:space="preserve">Vegueta</w:t></w:r><w:r><w:rPr/><w:t xml:space="preserve">.</w:t></w:r></w:p><w:p><w:pPr/><w:r><w:rPr><w:b w:val="1"/><w:bCs w:val="1"/></w:rPr><w:t xml:space="preserve">Paper/Research Presentations (since 2015)</w:t></w:r></w:p><w:p><w:pPr/><w:r><w:rPr/><w:t xml:space="preserve">• &amp;quot;Les velléités impérialistes de la France aux Philippines (vers 1820-vers 1860)&amp;quot;, Imperialismo, mercantilismo, liberalismo. Las experiancias española y francesa de acceso a los mercados extra-europeos (1770-1860), Madrid, 9-10 jan. 2020.</w:t></w:r></w:p><w:p><w:pPr/><w:r><w:rPr/><w:t xml:space="preserve">• &amp;quot;La ingeniería civil frente a las dificultades medioambientales: las remodelaciones portuarias de Manila en el siglo xix&amp;quot;, La modernización de Filipinas en el siglo xix, madrid, 10-11 octobre 2019.</w:t></w:r></w:p><w:p><w:pPr/><w:r><w:rPr/><w:t xml:space="preserve">• &amp;quot;L’inclusion conflictuelle dans les faubourgs de Manille d’une hacienda franciscaine (San Lázaro-Dulumbayan, 1860-1898&amp;quot;, Administrer les marges urbaines de l’empire espagnol (xvie-xixe siècles), Paris, 23-24 may 2019.</w:t></w:r></w:p><w:p><w:pPr/><w:r><w:rPr/><w:t xml:space="preserve">• &amp;quot;The entrenchment of corruption in a colonial context: the case of the Philippines (1800-present)&amp;quot;, The Corrupt Colony? Empire, Colonialism and Corruption: 1800-present, Amsterdam, 22 jan. 2019.</w:t></w:r></w:p><w:p><w:pPr/><w:r><w:rPr/><w:t xml:space="preserve">• &amp;quot;De l’efficacité commerciale des consuls de France à Manille (1820-1898)&amp;quot;, Los apoyos institucionales a la penetración en los mercados extra-europeos en el siglo xix, Barcelona, 13-14 dec. 2018.</w:t></w:r></w:p><w:p><w:pPr/><w:r><w:rPr/><w:t xml:space="preserve">• &amp;quot;Une mission patrimoniale impossible. La reconstruction du quartier d’Intramuros à Manille (1945 à nos jours)&amp;quot;, Urbicides, destructions et renaissances urbaines (xvie-xxie siècles), Bordeaux, 12-14 sept. 2018.</w:t></w:r></w:p><w:p><w:pPr/><w:r><w:rPr/><w:t xml:space="preserve">• &amp;quot;Les systèmes funéraires en situation coloniale. Cohabitations, régulations, tensions (fin xviiie-milieu xxe siècle)&amp;quot;, Transitions funéraires en Occident de l’Antiquité à nos jours, Créteil, 22-23 june 2017.</w:t></w:r></w:p><w:p><w:pPr/><w:r><w:rPr/><w:t xml:space="preserve">• &amp;quot;La réduction des distances et le gouvernement des Philippines au xixe siècle : un outil de ‘désempire’ ?&amp;quot;, Les Philippines et leur monde. Gouverner et vivre aux confins des empires ibériques, Paris, 8-9 june 2017.</w:t></w:r></w:p><w:p><w:pPr/><w:r><w:rPr/><w:t xml:space="preserve">• &amp;quot;A medio camino: la modernización parcial de los transportes en Manila (segunda mitad del siglo xix&amp;quot;, La modernización de Filipinas en el siglo xix », Madrid, 1-2 june 2017).</w:t></w:r></w:p><w:p><w:pPr/><w:r><w:rPr/><w:t xml:space="preserve">• &amp;quot;El Ayuntamiento de Manila en el siglo xix: un espacio acotado de convinvencia entre criollos y peninsulares&amp;quot;, Coexistencia e interacción entre comunidades en las Filipinas del siglo xix, Madrid, 4-6 nov. 2015.</w:t></w:r></w:p><w:p><w:pPr/><w:r><w:rPr/><w:t xml:space="preserve">• &amp;quot;L'invisibilisation des sépultures non-catholiques dans les Philippines sous domination espagnole (fin xviiie-fin xixe siècle)&amp;quot;, Qu’est-ce qu’une sépulture ? Humanités et systèmes funéraires, de la préhistoire à nos jours, Antibes, 13-15 oct. 2015.</w:t></w:r></w:p><w:p><w:pPr/><w:r><w:rPr/><w:t xml:space="preserve">• &amp;quot;Spanish colonial responses to cholera epidemics in the Philippines (1854-1898)&amp;quot;, 14th International Conference on the History of Science in East Asia, Paris, 6-10 july 2015.</w:t></w:r></w:p><w:p><w:pPr/><w:r><w:rPr><w:b w:val="1"/><w:bCs w:val="1"/></w:rPr><w:t xml:space="preserve">National responsibilities</w:t></w:r></w:p><w:p><w:pPr/><w:r><w:rPr/><w:t xml:space="preserve">• Head of the Master Program in History, Université Côte d'Azur, since 2010.</w:t></w:r></w:p><w:p><w:pPr/><w:r><w:rPr/><w:t xml:space="preserve">• Director of Modern and Contemporary Studies at the Casa de Velázquez, Madrid, 2005-2008.</w:t></w:r></w:p><w:p><w:pPr/><w:r><w:rPr/><w:t xml:space="preserve">• Member of the Conseil National des Universités 1999-2003, 14e section; 2007-2008 and 2012-2015, 22e section.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Nice: temps, espace et société.</w:t></w:r></w:hyperlink></w:p><w:p><w:pPr/><w:hyperlink r:id="rId15" w:history="1"><w:r><w:rPr><w:color w:val="#410a8c"/><w:u w:val="single"/></w:rPr><w:t xml:space="preserve">Giovanni Fusco</w:t></w:r></w:hyperlink><w:r><w:rPr/><w:t xml:space="preserve">,</w:t></w:r><w:hyperlink r:id="rId16" w:history="1"><w:r><w:rPr><w:color w:val="#410a8c"/><w:u w:val="single"/></w:rPr><w:t xml:space="preserve">Xavier Huetz de Lemps</w:t></w:r></w:hyperlink></w:p><w:p><w:pPr/><w:r><w:rPr/><w:t xml:space="preserve">Université Côte d'Azur - EUR Société et Environnement. Serre, 2024, 9782864106920</w:t></w:r></w:p><w:p><w:pPr/><w:r><w:rPr/><w:t xml:space="preserve">Ouvrages</w:t></w:r></w:p><w:p><w:pPr/><w:hyperlink r:id="rId14" w:history="1"><w:r><w:rPr><w:color w:val="#410a8c"/><w:u w:val="single"/></w:rPr><w:t xml:space="preserve">hal-04585627v1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Les sociétés coloniales à l'âge des empires. Afrique, Antilles, Asie, années 1850-années 1950</w:t></w:r></w:hyperlink></w:p><w:p><w:pPr/><w:hyperlink r:id="rId18" w:history="1"><w:r><w:rPr><w:color w:val="#410a8c"/><w:u w:val="single"/></w:rPr><w:t xml:space="preserve">François Dumasy</w:t></w:r></w:hyperlink><w:r><w:rPr/><w:t xml:space="preserve">,</w:t></w:r><w:hyperlink r:id="rId16" w:history="1"><w:r><w:rPr><w:color w:val="#410a8c"/><w:u w:val="single"/></w:rPr><w:t xml:space="preserve">Xavier Huetz de Lemps</w:t></w:r></w:hyperlink><w:r><w:rPr/><w:t xml:space="preserve">,</w:t></w:r><w:hyperlink r:id="rId19" w:history="1"><w:r><w:rPr><w:color w:val="#410a8c"/><w:u w:val="single"/></w:rPr><w:t xml:space="preserve">Odile Goerg</w:t></w:r></w:hyperlink></w:p><w:p><w:pPr/><w:r><w:rPr/><w:t xml:space="preserve">Bréal, 2012, 978-2-7495-3104-5</w:t></w:r></w:p><w:p><w:pPr/><w:r><w:rPr/><w:t xml:space="preserve">Ouvrages</w:t></w:r></w:p><w:p><w:pPr/><w:hyperlink r:id="rId17" w:history="1"><w:r><w:rPr><w:color w:val="#410a8c"/><w:u w:val="single"/></w:rPr><w:t xml:space="preserve">hal-04932476v1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L’archipel des épices. La corruption de l’administration espagnole aux Philippines (fin XVIIIe siècle – fin XIXe siècle)</w:t></w:r></w:hyperlink></w:p><w:p><w:pPr/><w:hyperlink r:id="rId16" w:history="1"><w:r><w:rPr><w:color w:val="#410a8c"/><w:u w:val="single"/></w:rPr><w:t xml:space="preserve">Xavier Huetz de Lemps</w:t></w:r></w:hyperlink></w:p><w:p><w:pPr/><w:r><w:rPr/><w:t xml:space="preserve">, 2006</w:t></w:r></w:p><w:p><w:pPr/><w:r><w:rPr/><w:t xml:space="preserve">Ouvrages</w:t></w:r></w:p><w:p><w:pPr/><w:hyperlink r:id="rId20" w:history="1"><w:r><w:rPr><w:color w:val="#410a8c"/><w:u w:val="single"/></w:rPr><w:t xml:space="preserve">hal-03612977v1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Histoire de l'Europe Urbaine</w:t></w:r></w:hyperlink></w:p><w:p><w:pPr/><w:hyperlink r:id="rId22" w:history="1"><w:r><w:rPr><w:color w:val="#410a8c"/><w:u w:val="single"/></w:rPr><w:t xml:space="preserve">Guy Burgel</w:t></w:r></w:hyperlink><w:r><w:rPr/><w:t xml:space="preserve">,</w:t></w:r><w:hyperlink r:id="rId19" w:history="1"><w:r><w:rPr><w:color w:val="#410a8c"/><w:u w:val="single"/></w:rPr><w:t xml:space="preserve">Odile Goerg</w:t></w:r></w:hyperlink><w:r><w:rPr/><w:t xml:space="preserve">,</w:t></w:r><w:hyperlink r:id="rId16" w:history="1"><w:r><w:rPr><w:color w:val="#410a8c"/><w:u w:val="single"/></w:rPr><w:t xml:space="preserve">Xavier Huetz de Lemps</w:t></w:r></w:hyperlink><w:r><w:rPr/><w:t xml:space="preserve">,</w:t></w:r><w:hyperlink r:id="rId23" w:history="1"><w:r><w:rPr><w:color w:val="#410a8c"/><w:u w:val="single"/></w:rPr><w:t xml:space="preserve">Jean-Luc Pinol</w:t></w:r></w:hyperlink><w:r><w:rPr/><w:t xml:space="preserve">,</w:t></w:r><w:hyperlink r:id="rId24" w:history="1"><w:r><w:rPr><w:color w:val="#410a8c"/><w:u w:val="single"/></w:rPr><w:t xml:space="preserve">François Walter</w:t></w:r></w:hyperlink></w:p><w:p><w:pPr/><w:r><w:rPr/><w:t xml:space="preserve">Jean-Luc Pinol. Le Seuil, pp.895, 2003, Univers historique</w:t></w:r></w:p><w:p><w:pPr/><w:r><w:rPr/><w:t xml:space="preserve">Ouvrages</w:t></w:r></w:p><w:p><w:pPr/><w:hyperlink r:id="rId21" w:history="1"><w:r><w:rPr><w:color w:val="#410a8c"/><w:u w:val="single"/></w:rPr><w:t xml:space="preserve">halshs-00169188v1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Les maisons végétales de Manille au XIXe siècle</w:t></w:r></w:hyperlink></w:p><w:p><w:pPr/><w:hyperlink r:id="rId16" w:history="1"><w:r><w:rPr><w:color w:val="#410a8c"/><w:u w:val="single"/></w:rPr><w:t xml:space="preserve">Xavier Huetz de Lemps</w:t></w:r></w:hyperlink></w:p><w:p><w:pPr/><w:r><w:rPr><w:i w:val="1"/><w:iCs w:val="1"/></w:rPr><w:t xml:space="preserve">Habiter</w:t></w:r><w:r><w:rPr/><w:t xml:space="preserve">, 2023, 1. Cabanes et habitations de fortune, pp.53-64. </w:t></w:r><w:hyperlink r:id="rId26" w:history="1"><w:r><w:rPr><w:color w:val="#410a8c"/><w:u w:val="single"/></w:rPr><w:t xml:space="preserve">⟨10.61953/hbt.3391⟩</w:t></w:r></w:hyperlink></w:p><w:p><w:pPr/><w:r><w:rPr/><w:t xml:space="preserve">Article dans une revue</w:t></w:r></w:p><w:p><w:pPr/><w:hyperlink r:id="rId25" w:history="1"><w:r><w:rPr><w:color w:val="#410a8c"/><w:u w:val="single"/></w:rPr><w:t xml:space="preserve">hal-03990042v1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UNE PÉNÉTRATION COMMERCIALE MANQUÉE : LA FRANCE AUX PHILIPPINES DU MILIEU DES ANNÉES 1810 AU MILIEU DES ANNÉES 1840</w:t></w:r></w:hyperlink></w:p><w:p><w:pPr/><w:hyperlink r:id="rId16" w:history="1"><w:r><w:rPr><w:color w:val="#410a8c"/><w:u w:val="single"/></w:rPr><w:t xml:space="preserve">Xavier Huetz de Lemps</w:t></w:r></w:hyperlink></w:p><w:p><w:pPr/><w:r><w:rPr><w:i w:val="1"/><w:iCs w:val="1"/></w:rPr><w:t xml:space="preserve">Illes i Imperis</w:t></w:r><w:r><w:rPr/><w:t xml:space="preserve">, 2021, pp.127-152. </w:t></w:r><w:hyperlink r:id="rId28" w:history="1"><w:r><w:rPr><w:color w:val="#410a8c"/><w:u w:val="single"/></w:rPr><w:t xml:space="preserve">⟨10.31009/illesimperis.2021.i23.06⟩</w:t></w:r></w:hyperlink></w:p><w:p><w:pPr/><w:r><w:rPr/><w:t xml:space="preserve">Article dans une revue</w:t></w:r></w:p><w:p><w:pPr/><w:hyperlink r:id="rId27" w:history="1"><w:r><w:rPr><w:color w:val="#410a8c"/><w:u w:val="single"/></w:rPr><w:t xml:space="preserve">hal-03612829v1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 Matter of Grave Concern: Burial Sites and Funeral Rites in the Nineteenth-Century Philippines</w:t></w:r></w:hyperlink></w:p><w:p><w:pPr/><w:hyperlink r:id="rId16" w:history="1"><w:r><w:rPr><w:color w:val="#410a8c"/><w:u w:val="single"/></w:rPr><w:t xml:space="preserve">Xavier Huetz de Lemps</w:t></w:r></w:hyperlink></w:p><w:p><w:pPr/><w:r><w:rPr><w:i w:val="1"/><w:iCs w:val="1"/></w:rPr><w:t xml:space="preserve">Philippine Studies</w:t></w:r><w:r><w:rPr/><w:t xml:space="preserve">, 2021, 69 (2), pp.161-188. </w:t></w:r><w:hyperlink r:id="rId30" w:history="1"><w:r><w:rPr><w:color w:val="#410a8c"/><w:u w:val="single"/></w:rPr><w:t xml:space="preserve">⟨10.1353/phs.2021.0012⟩</w:t></w:r></w:hyperlink></w:p><w:p><w:pPr/><w:r><w:rPr/><w:t xml:space="preserve">Article dans une revue</w:t></w:r></w:p><w:p><w:pPr/><w:hyperlink r:id="rId29" w:history="1"><w:r><w:rPr><w:color w:val="#410a8c"/><w:u w:val="single"/></w:rPr><w:t xml:space="preserve">hal-03612902v1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APERTURA DE LOS MERCADOS COLONIALES HISPÁNICOS (1770-1860). PRESENTACIÓN</w:t></w:r></w:hyperlink></w:p><w:p><w:pPr/><w:hyperlink r:id="rId32" w:history="1"><w:r><w:rPr><w:color w:val="#410a8c"/><w:u w:val="single"/></w:rPr><w:t xml:space="preserve">Martín Rodrigo</w:t></w:r></w:hyperlink><w:r><w:rPr/><w:t xml:space="preserve">,</w:t></w:r><w:hyperlink r:id="rId16" w:history="1"><w:r><w:rPr><w:color w:val="#410a8c"/><w:u w:val="single"/></w:rPr><w:t xml:space="preserve">Xavier Huetz de Lemps</w:t></w:r></w:hyperlink><w:r><w:rPr/><w:t xml:space="preserve">,</w:t></w:r><w:hyperlink r:id="rId33" w:history="1"><w:r><w:rPr><w:color w:val="#410a8c"/><w:u w:val="single"/></w:rPr><w:t xml:space="preserve">Arnaud Bartolomei</w:t></w:r></w:hyperlink></w:p><w:p><w:pPr/><w:r><w:rPr><w:i w:val="1"/><w:iCs w:val="1"/></w:rPr><w:t xml:space="preserve">Illes i Imperis</w:t></w:r><w:r><w:rPr/><w:t xml:space="preserve">, 2021, pp.9-18. </w:t></w:r><w:hyperlink r:id="rId34" w:history="1"><w:r><w:rPr><w:color w:val="#410a8c"/><w:u w:val="single"/></w:rPr><w:t xml:space="preserve">⟨10.31009/illesimperis.2021.i23.01⟩</w:t></w:r></w:hyperlink></w:p><w:p><w:pPr/><w:r><w:rPr/><w:t xml:space="preserve">Article dans une revue</w:t></w:r></w:p><w:p><w:pPr/><w:hyperlink r:id="rId31" w:history="1"><w:r><w:rPr><w:color w:val="#410a8c"/><w:u w:val="single"/></w:rPr><w:t xml:space="preserve">halshs-03613012v1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L’impérialisme informel de la France et de l’Espagne au xixe siècle</w:t></w:r></w:hyperlink></w:p><w:p><w:pPr/><w:hyperlink r:id="rId33" w:history="1"><w:r><w:rPr><w:color w:val="#410a8c"/><w:u w:val="single"/></w:rPr><w:t xml:space="preserve">Arnaud Bartolomei</w:t></w:r></w:hyperlink><w:r><w:rPr/><w:t xml:space="preserve">,</w:t></w:r><w:hyperlink r:id="rId16" w:history="1"><w:r><w:rPr><w:color w:val="#410a8c"/><w:u w:val="single"/></w:rPr><w:t xml:space="preserve">Xavier Huetz de Lemps</w:t></w:r></w:hyperlink><w:r><w:rPr/><w:t xml:space="preserve">,</w:t></w:r><w:hyperlink r:id="rId36" w:history="1"><w:r><w:rPr><w:color w:val="#410a8c"/><w:u w:val="single"/></w:rPr><w:t xml:space="preserve">Martin Rodrigo y Alharilla</w:t></w:r></w:hyperlink></w:p><w:p><w:pPr/><w:r><w:rPr><w:i w:val="1"/><w:iCs w:val="1"/></w:rPr><w:t xml:space="preserve">Outre-Mers Revue d'Histoire</w:t></w:r><w:r><w:rPr/><w:t xml:space="preserve">, 2021, N° 410-411 (1), pp.5-15. </w:t></w:r><w:hyperlink r:id="rId37" w:history="1"><w:r><w:rPr><w:color w:val="#410a8c"/><w:u w:val="single"/></w:rPr><w:t xml:space="preserve">⟨10.3917/om.211.0005⟩</w:t></w:r></w:hyperlink></w:p><w:p><w:pPr/><w:r><w:rPr/><w:t xml:space="preserve">Article dans une revue</w:t></w:r></w:p><w:p><w:pPr/><w:hyperlink r:id="rId35" w:history="1"><w:r><w:rPr><w:color w:val="#410a8c"/><w:u w:val="single"/></w:rPr><w:t xml:space="preserve">halshs-03613023v1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Mickaël Augeron, Didier Poton et Bertrand Van Ruymbeke (dir.), Les Huguenots et l’Atlantique, t. 2, Fidélités, racines et mémoires, préf. Jean‑Pierre Poussou, Paris, Les Indes savantes, 2012, 516 p. : [compte rendu]</w:t></w:r></w:hyperlink></w:p><w:p><w:pPr/><w:hyperlink r:id="rId16" w:history="1"><w:r><w:rPr><w:color w:val="#410a8c"/><w:u w:val="single"/></w:rPr><w:t xml:space="preserve">Xavier Huetz de Lemps</w:t></w:r></w:hyperlink></w:p><w:p><w:pPr/><w:r><w:rPr><w:i w:val="1"/><w:iCs w:val="1"/></w:rPr><w:t xml:space="preserve">Revue d'histoire maritime</w:t></w:r><w:r><w:rPr/><w:t xml:space="preserve">, 2014, 17, pp.431-433. </w:t></w:r><w:hyperlink r:id="rId39" w:history="1"><w:r><w:rPr><w:color w:val="#410a8c"/><w:u w:val="single"/></w:rPr><w:t xml:space="preserve">⟨10.70551/WPLH2007⟩</w:t></w:r></w:hyperlink></w:p><w:p><w:pPr/><w:r><w:rPr/><w:t xml:space="preserve">Article dans une revue</w:t></w:r><w:r><w:rPr/><w:t xml:space="preserve"> (compte-rendu de lecture)</w:t></w:r></w:p><w:p><w:pPr/><w:hyperlink r:id="rId38" w:history="1"><w:r><w:rPr><w:color w:val="#410a8c"/><w:u w:val="single"/></w:rPr><w:t xml:space="preserve">hal-05038278v1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sabre, le goupillon et la révolution</w:t></w:r></w:hyperlink></w:p><w:p><w:pPr/><w:hyperlink r:id="rId41" w:history="1"><w:r><w:rPr><w:color w:val="#410a8c"/><w:u w:val="single"/></w:rPr><w:t xml:space="preserve">María-Dolores Elizalde Pérez-Grueso</w:t></w:r></w:hyperlink><w:r><w:rPr/><w:t xml:space="preserve">,</w:t></w:r><w:hyperlink r:id="rId16" w:history="1"><w:r><w:rPr><w:color w:val="#410a8c"/><w:u w:val="single"/></w:rPr><w:t xml:space="preserve">Xavier Huetz de Lemps</w:t></w:r></w:hyperlink></w:p><w:p><w:pPr/><w:r><w:rPr><w:i w:val="1"/><w:iCs w:val="1"/></w:rPr><w:t xml:space="preserve">Histoire, monde et cultures religieuses</w:t></w:r><w:r><w:rPr/><w:t xml:space="preserve">, 2014, n°31 (3), pp.53-74. </w:t></w:r><w:hyperlink r:id="rId42" w:history="1"><w:r><w:rPr><w:color w:val="#410a8c"/><w:u w:val="single"/></w:rPr><w:t xml:space="preserve">⟨10.3917/hmc.031.0053⟩</w:t></w:r></w:hyperlink></w:p><w:p><w:pPr/><w:r><w:rPr/><w:t xml:space="preserve">Article dans une revue</w:t></w:r></w:p><w:p><w:pPr/><w:hyperlink r:id="rId40" w:history="1"><w:r><w:rPr><w:color w:val="#410a8c"/><w:u w:val="single"/></w:rPr><w:t xml:space="preserve">hal-03613140v1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Souces manuscrites pour l’histoire des Philippines espagnoles conservées en France</w:t></w:r></w:hyperlink></w:p><w:p><w:pPr/><w:hyperlink r:id="rId44" w:history="1"><w:r><w:rPr><w:color w:val="#410a8c"/><w:u w:val="single"/></w:rPr><w:t xml:space="preserve">Patricio Hidalgo Nuchera</w:t></w:r></w:hyperlink><w:r><w:rPr/><w:t xml:space="preserve">,</w:t></w:r><w:hyperlink r:id="rId16" w:history="1"><w:r><w:rPr><w:color w:val="#410a8c"/><w:u w:val="single"/></w:rPr><w:t xml:space="preserve">Xavier Huetz de Lemps</w:t></w:r></w:hyperlink></w:p><w:p><w:pPr/><w:r><w:rPr><w:i w:val="1"/><w:iCs w:val="1"/></w:rPr><w:t xml:space="preserve">Moussons : recherches en sciences humaines sur l'Asie du Sud-Est</w:t></w:r><w:r><w:rPr/><w:t xml:space="preserve">, 2002, 5, pp.101-112. </w:t></w:r><w:hyperlink r:id="rId45" w:history="1"><w:r><w:rPr><w:color w:val="#410a8c"/><w:u w:val="single"/></w:rPr><w:t xml:space="preserve">⟨10.4000/moussons.2805⟩</w:t></w:r></w:hyperlink></w:p><w:p><w:pPr/><w:r><w:rPr/><w:t xml:space="preserve">Article dans une revue</w:t></w:r></w:p><w:p><w:pPr/><w:hyperlink r:id="rId43" w:history="1"><w:r><w:rPr><w:color w:val="#410a8c"/><w:u w:val="single"/></w:rPr><w:t xml:space="preserve">hal-03613149v1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Les singularités paysagères de l'urbain</w:t></w:r></w:hyperlink></w:p><w:p><w:pPr/><w:hyperlink r:id="rId16" w:history="1"><w:r><w:rPr><w:color w:val="#410a8c"/><w:u w:val="single"/></w:rPr><w:t xml:space="preserve">Xavier Huetz de Lemps</w:t></w:r></w:hyperlink></w:p><w:p><w:pPr/><w:r><w:rPr><w:i w:val="1"/><w:iCs w:val="1"/></w:rPr><w:t xml:space="preserve">Cahiers de la Méditerranée</w:t></w:r><w:r><w:rPr/><w:t xml:space="preserve">, 1999, 59 (1), pp.1-11. </w:t></w:r><w:hyperlink r:id="rId47" w:history="1"><w:r><w:rPr><w:color w:val="#410a8c"/><w:u w:val="single"/></w:rPr><w:t xml:space="preserve">⟨10.3406/camed.1999.1258⟩</w:t></w:r></w:hyperlink></w:p><w:p><w:pPr/><w:r><w:rPr/><w:t xml:space="preserve">Article dans une revue</w:t></w:r></w:p><w:p><w:pPr/><w:hyperlink r:id="rId46" w:history="1"><w:r><w:rPr><w:color w:val="#410a8c"/><w:u w:val="single"/></w:rPr><w:t xml:space="preserve">hal-03613112v1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Nommer la ville : les usages et les enjeux du toponyme «Manila» au XIXe siècle</w:t></w:r></w:hyperlink></w:p><w:p><w:pPr/><w:hyperlink r:id="rId16" w:history="1"><w:r><w:rPr><w:color w:val="#410a8c"/><w:u w:val="single"/></w:rPr><w:t xml:space="preserve">Xavier Huetz de Lemps</w:t></w:r></w:hyperlink></w:p><w:p><w:pPr/><w:r><w:rPr><w:i w:val="1"/><w:iCs w:val="1"/></w:rPr><w:t xml:space="preserve">Genèses. Sciences sociales et histoire</w:t></w:r><w:r><w:rPr/><w:t xml:space="preserve">, 1998, 33 (1), pp.28-48. </w:t></w:r><w:hyperlink r:id="rId49" w:history="1"><w:r><w:rPr><w:color w:val="#410a8c"/><w:u w:val="single"/></w:rPr><w:t xml:space="preserve">⟨10.3406/genes.1998.1538⟩</w:t></w:r></w:hyperlink></w:p><w:p><w:pPr/><w:r><w:rPr/><w:t xml:space="preserve">Article dans une revue</w:t></w:r></w:p><w:p><w:pPr/><w:hyperlink r:id="rId48" w:history="1"><w:r><w:rPr><w:color w:val="#410a8c"/><w:u w:val="single"/></w:rPr><w:t xml:space="preserve">hal-03613090v1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Les projets de transformation des Philippines en une colonie de peuplement espagnol (1881-1898)</w:t></w:r></w:hyperlink></w:p><w:p><w:pPr/><w:hyperlink r:id="rId16" w:history="1"><w:r><w:rPr><w:color w:val="#410a8c"/><w:u w:val="single"/></w:rPr><w:t xml:space="preserve">Xavier Huetz de Lemps</w:t></w:r></w:hyperlink></w:p><w:p><w:pPr/><w:r><w:rPr><w:i w:val="1"/><w:iCs w:val="1"/></w:rPr><w:t xml:space="preserve">Revue Européenne des Migrations Internationales</w:t></w:r><w:r><w:rPr/><w:t xml:space="preserve">, 1997, 13 (2), pp.47-62. </w:t></w:r><w:hyperlink r:id="rId51" w:history="1"><w:r><w:rPr><w:color w:val="#410a8c"/><w:u w:val="single"/></w:rPr><w:t xml:space="preserve">⟨10.3406/remi.1997.1549⟩</w:t></w:r></w:hyperlink></w:p><w:p><w:pPr/><w:r><w:rPr/><w:t xml:space="preserve">Article dans une revue</w:t></w:r></w:p><w:p><w:pPr/><w:hyperlink r:id="rId50" w:history="1"><w:r><w:rPr><w:color w:val="#410a8c"/><w:u w:val="single"/></w:rPr><w:t xml:space="preserve">hal-03613068v1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Les Philippines face au &amp;quot;Fantôme du Gange&amp;quot; : le choléra dans la seconde moitié du XIXe siècle</w:t></w:r></w:hyperlink></w:p><w:p><w:pPr/><w:hyperlink r:id="rId16" w:history="1"><w:r><w:rPr><w:color w:val="#410a8c"/><w:u w:val="single"/></w:rPr><w:t xml:space="preserve">Xavier Huetz de Lemps</w:t></w:r></w:hyperlink></w:p><w:p><w:pPr/><w:r><w:rPr><w:i w:val="1"/><w:iCs w:val="1"/></w:rPr><w:t xml:space="preserve">Annales de démographie historique</w:t></w:r><w:r><w:rPr/><w:t xml:space="preserve">, 1990, 1990 (1), pp.309-335. </w:t></w:r><w:hyperlink r:id="rId53" w:history="1"><w:r><w:rPr><w:color w:val="#410a8c"/><w:u w:val="single"/></w:rPr><w:t xml:space="preserve">⟨10.3406/adh.1990.1773⟩</w:t></w:r></w:hyperlink></w:p><w:p><w:pPr/><w:r><w:rPr/><w:t xml:space="preserve">Article dans une revue</w:t></w:r></w:p><w:p><w:pPr/><w:hyperlink r:id="rId52" w:history="1"><w:r><w:rPr><w:color w:val="#410a8c"/><w:u w:val="single"/></w:rPr><w:t xml:space="preserve">hal-03613100v1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Quand l’occasion fait le migrant. Migrations philippines transimpériales et conquête française de l’Indochine (1858 - années 1880)</w:t></w:r></w:hyperlink></w:p><w:p><w:pPr/><w:hyperlink r:id="rId16" w:history="1"><w:r><w:rPr><w:color w:val="#410a8c"/><w:u w:val="single"/></w:rPr><w:t xml:space="preserve">Xavier Huetz de Lemps</w:t></w:r></w:hyperlink></w:p><w:p><w:pPr/><w:r><w:rPr><w:i w:val="1"/><w:iCs w:val="1"/></w:rPr><w:t xml:space="preserve">Pionnières et pionniers des migrations globales (XVIIIe - XXIe siècle)</w:t></w:r><w:r><w:rPr/><w:t xml:space="preserve">, Arnaud Bartolomei, Dec 2022, Nice, France</w:t></w:r></w:p><w:p><w:pPr/><w:r><w:rPr/><w:t xml:space="preserve">Communication dans un congrès</w:t></w:r></w:p><w:p><w:pPr/><w:hyperlink r:id="rId54" w:history="1"><w:r><w:rPr><w:color w:val="#410a8c"/><w:u w:val="single"/></w:rPr><w:t xml:space="preserve">hal-03971224v1</w:t></w:r></w:hyperlink></w:p></w:tc></w:tr></w:tbl><w:sectPr><w:footerReference w:type="default" r:id="rId5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6B0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xavier-huetz-de-lemps" TargetMode="External"/><Relationship Id="rId9" Type="http://schemas.openxmlformats.org/officeDocument/2006/relationships/hyperlink" Target="https://orcid.org/0000-0002-0759-8223" TargetMode="External"/><Relationship Id="rId10" Type="http://schemas.openxmlformats.org/officeDocument/2006/relationships/hyperlink" Target="https://www.idref.fr/050242873" TargetMode="External"/><Relationship Id="rId11" Type="http://schemas.openxmlformats.org/officeDocument/2006/relationships/hyperlink" Target="https://viaf.org/viaf/44452850" TargetMode="External"/><Relationship Id="rId12" Type="http://schemas.openxmlformats.org/officeDocument/2006/relationships/hyperlink" Target="http://isni.org/isni/0000000078262386" TargetMode="External"/><Relationship Id="rId13" Type="http://schemas.openxmlformats.org/officeDocument/2006/relationships/hyperlink" Target="mailto:Xavier.HUETZdeLEMPS@univ-cotedazur.fr" TargetMode="External"/><Relationship Id="rId14" Type="http://schemas.openxmlformats.org/officeDocument/2006/relationships/hyperlink" Target="https://hal.science/hal-04585627v1" TargetMode="External"/><Relationship Id="rId15" Type="http://schemas.openxmlformats.org/officeDocument/2006/relationships/hyperlink" Target="https://hal.science/search/index/?q=*&amp;authFullName_s=Giovanni Fusco" TargetMode="External"/><Relationship Id="rId16" Type="http://schemas.openxmlformats.org/officeDocument/2006/relationships/hyperlink" Target="https://hal.science/search/index/?q=*&amp;authFullName_s=Xavier Huetz de Lemps" TargetMode="External"/><Relationship Id="rId17" Type="http://schemas.openxmlformats.org/officeDocument/2006/relationships/hyperlink" Target="https://amu.hal.science/hal-04932476v1" TargetMode="External"/><Relationship Id="rId18" Type="http://schemas.openxmlformats.org/officeDocument/2006/relationships/hyperlink" Target="https://hal.science/search/index/?q=*&amp;authFullName_s=Fran&#231;ois Dumasy" TargetMode="External"/><Relationship Id="rId19" Type="http://schemas.openxmlformats.org/officeDocument/2006/relationships/hyperlink" Target="https://hal.science/search/index/?q=*&amp;authFullName_s=Odile Goerg" TargetMode="External"/><Relationship Id="rId20" Type="http://schemas.openxmlformats.org/officeDocument/2006/relationships/hyperlink" Target="https://univ-cotedazur.hal.science/hal-03612977v1" TargetMode="External"/><Relationship Id="rId21" Type="http://schemas.openxmlformats.org/officeDocument/2006/relationships/hyperlink" Target="https://shs.hal.science/halshs-00169188v1" TargetMode="External"/><Relationship Id="rId22" Type="http://schemas.openxmlformats.org/officeDocument/2006/relationships/hyperlink" Target="https://hal.science/search/index/?q=*&amp;authFullName_s=Guy Burgel" TargetMode="External"/><Relationship Id="rId23" Type="http://schemas.openxmlformats.org/officeDocument/2006/relationships/hyperlink" Target="https://hal.science/search/index/?q=*&amp;authFullName_s=Jean-Luc Pinol" TargetMode="External"/><Relationship Id="rId24" Type="http://schemas.openxmlformats.org/officeDocument/2006/relationships/hyperlink" Target="https://hal.science/search/index/?q=*&amp;authFullName_s=Fran&#231;ois Walter" TargetMode="External"/><Relationship Id="rId25" Type="http://schemas.openxmlformats.org/officeDocument/2006/relationships/hyperlink" Target="https://hal.science/hal-03990042v1" TargetMode="External"/><Relationship Id="rId26" Type="http://schemas.openxmlformats.org/officeDocument/2006/relationships/hyperlink" Target="https://dx.doi.org/10.61953/hbt.3391" TargetMode="External"/><Relationship Id="rId27" Type="http://schemas.openxmlformats.org/officeDocument/2006/relationships/hyperlink" Target="https://univ-cotedazur.hal.science/hal-03612829v1" TargetMode="External"/><Relationship Id="rId28" Type="http://schemas.openxmlformats.org/officeDocument/2006/relationships/hyperlink" Target="https://dx.doi.org/10.31009/illesimperis.2021.i23.06" TargetMode="External"/><Relationship Id="rId29" Type="http://schemas.openxmlformats.org/officeDocument/2006/relationships/hyperlink" Target="https://univ-cotedazur.hal.science/hal-03612902v1" TargetMode="External"/><Relationship Id="rId30" Type="http://schemas.openxmlformats.org/officeDocument/2006/relationships/hyperlink" Target="https://dx.doi.org/10.1353/phs.2021.0012" TargetMode="External"/><Relationship Id="rId31" Type="http://schemas.openxmlformats.org/officeDocument/2006/relationships/hyperlink" Target="https://shs.hal.science/halshs-03613012v1" TargetMode="External"/><Relationship Id="rId32" Type="http://schemas.openxmlformats.org/officeDocument/2006/relationships/hyperlink" Target="https://hal.science/search/index/?q=*&amp;authFullName_s=Mart&#237;n Rodrigo" TargetMode="External"/><Relationship Id="rId33" Type="http://schemas.openxmlformats.org/officeDocument/2006/relationships/hyperlink" Target="https://hal.science/search/index/?q=*&amp;authFullName_s=Arnaud Bartolomei" TargetMode="External"/><Relationship Id="rId34" Type="http://schemas.openxmlformats.org/officeDocument/2006/relationships/hyperlink" Target="https://dx.doi.org/10.31009/illesimperis.2021.i23.01" TargetMode="External"/><Relationship Id="rId35" Type="http://schemas.openxmlformats.org/officeDocument/2006/relationships/hyperlink" Target="https://shs.hal.science/halshs-03613023v1" TargetMode="External"/><Relationship Id="rId36" Type="http://schemas.openxmlformats.org/officeDocument/2006/relationships/hyperlink" Target="https://hal.science/search/index/?q=*&amp;authFullName_s=Martin Rodrigo y Alharilla" TargetMode="External"/><Relationship Id="rId37" Type="http://schemas.openxmlformats.org/officeDocument/2006/relationships/hyperlink" Target="https://dx.doi.org/10.3917/om.211.0005" TargetMode="External"/><Relationship Id="rId38" Type="http://schemas.openxmlformats.org/officeDocument/2006/relationships/hyperlink" Target="https://hal.sorbonne-universite.fr/hal-05038278v1" TargetMode="External"/><Relationship Id="rId39" Type="http://schemas.openxmlformats.org/officeDocument/2006/relationships/hyperlink" Target="https://dx.doi.org/10.70551/WPLH2007" TargetMode="External"/><Relationship Id="rId40" Type="http://schemas.openxmlformats.org/officeDocument/2006/relationships/hyperlink" Target="https://hal.science/hal-03613140v1" TargetMode="External"/><Relationship Id="rId41" Type="http://schemas.openxmlformats.org/officeDocument/2006/relationships/hyperlink" Target="https://hal.science/search/index/?q=*&amp;authFullName_s=Mar&#237;a-Dolores Elizalde P&#233;rez-Grueso" TargetMode="External"/><Relationship Id="rId42" Type="http://schemas.openxmlformats.org/officeDocument/2006/relationships/hyperlink" Target="https://dx.doi.org/10.3917/hmc.031.0053" TargetMode="External"/><Relationship Id="rId43" Type="http://schemas.openxmlformats.org/officeDocument/2006/relationships/hyperlink" Target="https://hal.science/hal-03613149v1" TargetMode="External"/><Relationship Id="rId44" Type="http://schemas.openxmlformats.org/officeDocument/2006/relationships/hyperlink" Target="https://hal.science/search/index/?q=*&amp;authFullName_s=Patricio Hidalgo Nuchera" TargetMode="External"/><Relationship Id="rId45" Type="http://schemas.openxmlformats.org/officeDocument/2006/relationships/hyperlink" Target="https://dx.doi.org/10.4000/moussons.2805" TargetMode="External"/><Relationship Id="rId46" Type="http://schemas.openxmlformats.org/officeDocument/2006/relationships/hyperlink" Target="https://hal.science/hal-03613112v1" TargetMode="External"/><Relationship Id="rId47" Type="http://schemas.openxmlformats.org/officeDocument/2006/relationships/hyperlink" Target="https://dx.doi.org/10.3406/camed.1999.1258" TargetMode="External"/><Relationship Id="rId48" Type="http://schemas.openxmlformats.org/officeDocument/2006/relationships/hyperlink" Target="https://hal.science/hal-03613090v1" TargetMode="External"/><Relationship Id="rId49" Type="http://schemas.openxmlformats.org/officeDocument/2006/relationships/hyperlink" Target="https://dx.doi.org/10.3406/genes.1998.1538" TargetMode="External"/><Relationship Id="rId50" Type="http://schemas.openxmlformats.org/officeDocument/2006/relationships/hyperlink" Target="https://hal.science/hal-03613068v1" TargetMode="External"/><Relationship Id="rId51" Type="http://schemas.openxmlformats.org/officeDocument/2006/relationships/hyperlink" Target="https://dx.doi.org/10.3406/remi.1997.1549" TargetMode="External"/><Relationship Id="rId52" Type="http://schemas.openxmlformats.org/officeDocument/2006/relationships/hyperlink" Target="https://hal.science/hal-03613100v1" TargetMode="External"/><Relationship Id="rId53" Type="http://schemas.openxmlformats.org/officeDocument/2006/relationships/hyperlink" Target="https://dx.doi.org/10.3406/adh.1990.1773" TargetMode="External"/><Relationship Id="rId54" Type="http://schemas.openxmlformats.org/officeDocument/2006/relationships/hyperlink" Target="https://hal.science/hal-03971224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HUETZ DE LEMPS</dc:title>
  <dc:description>CV</dc:description>
  <dc:subject/>
  <cp:keywords/>
  <cp:category/>
  <cp:lastModifiedBy/>
  <dcterms:created xsi:type="dcterms:W3CDTF">2026-03-15T19:27:42+01:00</dcterms:created>
  <dcterms:modified xsi:type="dcterms:W3CDTF">2026-03-15T19:27:42+01:00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