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IDZIAK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l'acheteur prend les devants : la liberté du choix face aux avis consultatifs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hal-04993239v1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environnementale : entre axiologie et idéologie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sanction à la lumière des travaux de recherche des doctorants</w:t>
            </w:r>
            <w:r>
              <w:rPr/>
              <w:t xml:space="preserve">, Brunet, Mégane; Maillard, Marine; Laboratoire de recherche juridique (LARJ); Université du Littoral Côte d'Opale (ULCO), Mar 2023, Boulogne-sur-Mer, France. pp.24-32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L'ambivalence de la sécurité dans la souveraineté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sécurité à la lumière des travaux de recherche des doctorants et des jeunes chercheurs</w:t>
            </w:r>
            <w:r>
              <w:rPr/>
              <w:t xml:space="preserve">, Brunet, Mégane; Idziak, Xavier; Maillard, Marine; Laboratoire de Recherche Juridique - LARJ, Feb 2024,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protection de la terre aux soulèvements. Les limites du militantisme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Ententes, cartels, mafias… Les formes d’association interdites</w:t>
            </w:r>
            <w:r>
              <w:rPr/>
              <w:t xml:space="preserve">, Davansant, Frédéric; Noisette, Valentin; Laboratoire de Recherche Juridique (LARJ), Nov 2023,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à l'épreuve de la réforme des retraites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constitution à l'épreuve de la réforme des retraites. Intervention à l'occasion de la nuit du droit.</w:t>
            </w:r>
            <w:r>
              <w:rPr/>
              <w:t xml:space="preserve">, Club Jules Verne de la Côte d'Opale, Sep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public écologique, la réponse à l'insécurité environnementale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L'insécurité environnementale - colloque IMH</w:t>
            </w:r>
            <w:r>
              <w:rPr/>
              <w:t xml:space="preserve">, Margaux Frayssinet; Marine Verel; Eric Naim-Gesbert,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L'ambivalence relationnelle entre les pouvoirs de police et le tourisme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filière touristique : de la ressource territoriale à la valorisation des territoires</w:t>
            </w:r>
            <w:r>
              <w:rPr/>
              <w:t xml:space="preserve">, InREnT - Institut de Recherche et d'Enseignement du Tourisme, Mar 2023,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public écologique : contribution au droit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actuels et projection du droit de l'environnement : une perspective comparative / Desafios actuales y proyecciones del derecho ambiental : un perspectiva comparada</w:t>
            </w:r>
            <w:r>
              <w:rPr/>
              <w:t xml:space="preserve">, Laboratoire de Recherche Juridique - LARJ; Instituto Regional de Estudios Socioculturales (IRES)/ CONICET, Oct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cea-04564011v1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sur les droits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de la Nature</w:t>
            </w:r>
            <w:r>
              <w:rPr/>
              <w:t xml:space="preserve">, ELSA Lille, Jan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cea-04565655v1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l’humain et du non-humain dans l’ordre public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L’altérité dans les sciences humaines et sociales</w:t>
            </w:r>
            <w:r>
              <w:rPr/>
              <w:t xml:space="preserve">, Andry, Morgane; Hummel, véronique; Mareuil, Jocelyn; Arêas, Camila, Oct 2021,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boulot, visio, dodo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boulot, visio, dodo</w:t>
            </w:r>
            <w:r>
              <w:rPr/>
              <w:t xml:space="preserve">, Club Jules Verne de la Côte d'Opale, Mar 2021,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du jeu des masques de la responsabilité autour de l’ordre public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à la lumière des travaux de recherche des doctorants</w:t>
            </w:r>
            <w:r>
              <w:rPr/>
              <w:t xml:space="preserve">, Xavier Idziak; Laboratoire de recherche juridique (LARJ); Université du littoral côte d'opale (ULCO), Dec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la protection de l'environnement : la tentation d'un ordre public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référentiel environnemental</w:t>
            </w:r>
            <w:r>
              <w:rPr/>
              <w:t xml:space="preserve">, Idziak, Xavier; Laboratoire de Recherche Juridique - LARJ, Dec 2020, Boulogne-sur-Mer (Université Littoral Côte d'Opale),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cea-04563986v1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cyberharcelement et le darkweb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Noisette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Ciné-débat : Mr Robot : le cyberharcelement et le darkweb</w:t>
            </w:r>
            <w:r>
              <w:rPr/>
              <w:t xml:space="preserve">, Club Jules Verne de la Côte d'Opale, Sep 2019,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maïeutique de la représentation de la Nature en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2024 : Droit en anthropocène</w:t>
            </w:r>
            <w:r>
              <w:rPr/>
              <w:t xml:space="preserve">, Oct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hal-04733433v1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du LARJ n°2 : la sécurité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Megane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LARJ</w:t>
            </w:r>
            <w:r>
              <w:rPr/>
              <w:t xml:space="preserve">, 2, 241 p., 2024, La sécurité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hal-04769034v1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psychotropes et le droit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Megane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/>
              <w:t xml:space="preserve">Mare &amp; Martin, 270 p., 2025, 978-2-38600-167-3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halshs-05490149v1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pays et chapitre sur les éthiques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Notre Affaire À Tous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Yzquierdo</w:t>
              </w:r>
            </w:hyperlink>
          </w:p>
          <w:p>
            <w:pPr/>
            <w:r>
              <w:rPr/>
              <w:t xml:space="preserve">Toledo, Camille de [Préfacier]; Henao, Juan Carlos [Auteur de la postface, du colophon]; Notre affaire à tous. </w:t>
            </w:r>
            <w:r>
              <w:rPr>
                <w:i w:val="1"/>
                <w:iCs w:val="1"/>
              </w:rPr>
              <w:t xml:space="preserve">Les droits de la nature : vers un nouveau paradigme de protection du vivant / Notre Affaire à Tous</w:t>
            </w:r>
            <w:r>
              <w:rPr/>
              <w:t xml:space="preserve">, Le Pommier, 2022, 978-2-7465-2491-0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hal-04565652v1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du LARJ N°1: La sanction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Megane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hal-04563857v1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les fonctions de protection et de direction de l’ordre public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/>
              <w:t xml:space="preserve">Droit. Université du Littoral Côte d'Opale, 2023.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2023DUNK0666⟩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tel-04418797v1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3239v1" TargetMode="External"/><Relationship Id="rId8" Type="http://schemas.openxmlformats.org/officeDocument/2006/relationships/hyperlink" Target="https://hal.science/search/index/?q=*&amp;authFullName_s=Xavier Idziak" TargetMode="External"/><Relationship Id="rId9" Type="http://schemas.openxmlformats.org/officeDocument/2006/relationships/hyperlink" Target="https://hal.science/hal-04565466v1" TargetMode="External"/><Relationship Id="rId10" Type="http://schemas.openxmlformats.org/officeDocument/2006/relationships/hyperlink" Target="https://hal.science/hal-04563974v1" TargetMode="External"/><Relationship Id="rId11" Type="http://schemas.openxmlformats.org/officeDocument/2006/relationships/hyperlink" Target="https://hal.science/hal-04565472v1" TargetMode="External"/><Relationship Id="rId12" Type="http://schemas.openxmlformats.org/officeDocument/2006/relationships/hyperlink" Target="https://hal.science/hal-04564783v1" TargetMode="External"/><Relationship Id="rId13" Type="http://schemas.openxmlformats.org/officeDocument/2006/relationships/hyperlink" Target="https://hal.science/hal-04565476v1" TargetMode="External"/><Relationship Id="rId14" Type="http://schemas.openxmlformats.org/officeDocument/2006/relationships/hyperlink" Target="https://hal.science/hal-04563947v1" TargetMode="External"/><Relationship Id="rId15" Type="http://schemas.openxmlformats.org/officeDocument/2006/relationships/hyperlink" Target="https://cea.hal.science/cea-04564011v1" TargetMode="External"/><Relationship Id="rId16" Type="http://schemas.openxmlformats.org/officeDocument/2006/relationships/hyperlink" Target="https://cea.hal.science/cea-04565655v1" TargetMode="External"/><Relationship Id="rId17" Type="http://schemas.openxmlformats.org/officeDocument/2006/relationships/hyperlink" Target="https://hal.science/search/index/?q=*&amp;authFullName_s=Juliette Guittard" TargetMode="External"/><Relationship Id="rId18" Type="http://schemas.openxmlformats.org/officeDocument/2006/relationships/hyperlink" Target="https://hal.science/hal-04564769v1" TargetMode="External"/><Relationship Id="rId19" Type="http://schemas.openxmlformats.org/officeDocument/2006/relationships/hyperlink" Target="https://hal.science/hal-04565468v1" TargetMode="External"/><Relationship Id="rId20" Type="http://schemas.openxmlformats.org/officeDocument/2006/relationships/hyperlink" Target="https://hal.science/hal-04563963v1" TargetMode="External"/><Relationship Id="rId21" Type="http://schemas.openxmlformats.org/officeDocument/2006/relationships/hyperlink" Target="https://cea.hal.science/cea-04563986v1" TargetMode="External"/><Relationship Id="rId22" Type="http://schemas.openxmlformats.org/officeDocument/2006/relationships/hyperlink" Target="https://hal.science/hal-04564788v1" TargetMode="External"/><Relationship Id="rId23" Type="http://schemas.openxmlformats.org/officeDocument/2006/relationships/hyperlink" Target="https://hal.science/search/index/?q=*&amp;authFullName_s=Valentin Noisette" TargetMode="External"/><Relationship Id="rId24" Type="http://schemas.openxmlformats.org/officeDocument/2006/relationships/hyperlink" Target="https://hal.science/hal-04733433v1" TargetMode="External"/><Relationship Id="rId25" Type="http://schemas.openxmlformats.org/officeDocument/2006/relationships/hyperlink" Target="https://hal.science/hal-04769034v1" TargetMode="External"/><Relationship Id="rId26" Type="http://schemas.openxmlformats.org/officeDocument/2006/relationships/hyperlink" Target="https://hal.science/search/index/?q=*&amp;authFullName_s=Megane Brunet" TargetMode="External"/><Relationship Id="rId27" Type="http://schemas.openxmlformats.org/officeDocument/2006/relationships/hyperlink" Target="https://hal.science/search/index/?q=*&amp;authFullName_s=Sophie Moreil" TargetMode="External"/><Relationship Id="rId28" Type="http://schemas.openxmlformats.org/officeDocument/2006/relationships/hyperlink" Target="https://shs.hal.science/halshs-05490149v1" TargetMode="External"/><Relationship Id="rId29" Type="http://schemas.openxmlformats.org/officeDocument/2006/relationships/hyperlink" Target="https://hal.science/hal-04565652v1" TargetMode="External"/><Relationship Id="rId30" Type="http://schemas.openxmlformats.org/officeDocument/2006/relationships/hyperlink" Target="https://hal.science/search/index/?q=*&amp;authFullName_s=Notre Affaire &#192; Tous" TargetMode="External"/><Relationship Id="rId31" Type="http://schemas.openxmlformats.org/officeDocument/2006/relationships/hyperlink" Target="https://hal.science/search/index/?q=*&amp;authFullName_s=Marine Yzquierdo" TargetMode="External"/><Relationship Id="rId32" Type="http://schemas.openxmlformats.org/officeDocument/2006/relationships/hyperlink" Target="https://hal.science/hal-04563857v1" TargetMode="External"/><Relationship Id="rId33" Type="http://schemas.openxmlformats.org/officeDocument/2006/relationships/hyperlink" Target="https://theses.hal.science/tel-04418797v1" TargetMode="External"/><Relationship Id="rId34" Type="http://schemas.openxmlformats.org/officeDocument/2006/relationships/hyperlink" Target="https://www.theses.fr/2023DUNK0666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IDZIAK</dc:title>
  <dc:description>CV</dc:description>
  <dc:subject/>
  <cp:keywords/>
  <cp:category/>
  <cp:lastModifiedBy/>
  <dcterms:created xsi:type="dcterms:W3CDTF">2026-03-06T07:15:34+01:00</dcterms:created>
  <dcterms:modified xsi:type="dcterms:W3CDTF">2026-03-06T07:15:34+01:00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