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Xiangxi JI </w:t>
      </w:r>
      <w:r>
        <w:rPr>
          <w:color w:val="641e6e"/>
        </w:rPr>
        <w:t xml:space="preserve">Doctorante en didactique des langues et des cultures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xiangxi-ji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Représentante des doctorant.es du DILTEC (depuis 2022)</w:t>
      </w:r>
    </w:p>
    <w:p>
      <w:pPr>
        <w:numPr>
          <w:ilvl w:val="0"/>
          <w:numId w:val="2"/>
        </w:numPr>
      </w:pPr>
      <w:r>
        <w:rPr/>
        <w:t xml:space="preserve">Chargée de cours à l'Université Sorbonne Nouvelle (depuis 2022)</w:t>
      </w:r>
    </w:p>
    <w:p>
      <w:pPr>
        <w:numPr>
          <w:ilvl w:val="0"/>
          <w:numId w:val="2"/>
        </w:numPr>
      </w:pPr>
      <w:r>
        <w:rPr/>
        <w:t xml:space="preserve">Lauréate de la bourse d'étude doctorales </w:t>
      </w:r>
      <w:r>
        <w:rPr>
          <w:i w:val="1"/>
          <w:iCs w:val="1"/>
        </w:rPr>
        <w:t xml:space="preserve">China Scholarship Council</w:t>
      </w:r>
      <w:r>
        <w:rPr/>
        <w:t xml:space="preserve"> (2022-2025)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Experience of French Foreign Language Education Reform——Taking the Report Suggestions for Improving Foreign Language Proficiency: Dare to Express the New World as an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Tian Xiaoyong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Education </w:t>
            </w:r>
            <w:r>
              <w:rPr/>
              <w:t xml:space="preserve">, 2021, 2021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Artificial Intelligence Strategy Report A review of education-related initiatives in AI for Humanity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Education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Inspiration of France’s “Digital at the Service of the School of Trust”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Education </w:t>
            </w:r>
            <w:r>
              <w:rPr/>
              <w:t xml:space="preserve">, 2019, 2019 (12),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Enseignant de langue » et/ou « éducateur de personne » ? Postures plurielles des enseignants de FLE à l’épreuve de tensions en contexte universitaire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linguistique à la formation professionnalisante : nouvelles démarches didactiques en contexte Asie-Pacifique (FORLAV)</w:t>
            </w:r>
            <w:r>
              <w:rPr/>
              <w:t xml:space="preserve">, Université de Pédagogie de Hô-Chi-Minh-Ville; Université Grenoble Alpes, Apr 2024,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Plurilinguism at Shanghai International Studies University (SISU): Analysis of the Multilingual Corridor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"L'éducation au travers des langues au fil des années : plurilinguisme et défis sociaux"</w:t>
            </w:r>
            <w:r>
              <w:rPr/>
              <w:t xml:space="preserve">, LANGSCAPE &amp; ENROPE WINTER SCHOOL 2024,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sait l’automne : Les pratiques artistiques professorales dans l’enseignement du FLE de spécialité en milieu universitaire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inter-associatif, Enseignant.e.s de langues, méthodologies et formation dans une perspective historique</w:t>
            </w:r>
            <w:r>
              <w:rPr/>
              <w:t xml:space="preserve">, SIHFLES (Société Internationale pour l’Histoire du Français Langue Etrangère ou Seconde); Université de l’Algarve, Jun 2023,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d’éducation holistique en Chine depuis 1999 et les tensions dans sa mise en place dans l'enseignement du FLE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intérêts de la comparaison pour les didactiques du français (FLE) et du chinois (CLE) langues étrangères</w:t>
            </w:r>
            <w:r>
              <w:rPr/>
              <w:t xml:space="preserve">, DILTEC; Université Sorbonne nouvelle,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prescrit et travail réel en contexte de la recherche et de l'enseignement: Quel décalage? Quelles sources ? Quels impacts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4ème Journée d’Accompagnement scientifique et de rencontre des Doctorant·es du DILTEC : La recherche en didactique des langues et des cultures : entre découverte et invention</w:t>
            </w:r>
            <w:r>
              <w:rPr/>
              <w:t xml:space="preserve">, DlLTEC Université Sorbonne Nouvelle,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l'enseignement du FLE de spécialité en milieu universitaire chinois - politique linguistique éducative, pratique professorale et leur 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haut de gamme pour les jeunes chercheurs de langues et littératures étrangères</w:t>
            </w:r>
            <w:r>
              <w:rPr/>
              <w:t xml:space="preserve">, Université des langues étrangères de Beijing, Nov 2021,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situation de communication par la traduction dans l'enseignement du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l'étude multi-perspective sur la politique linguistique de langue française</w:t>
            </w:r>
            <w:r>
              <w:rPr/>
              <w:t xml:space="preserve">, Université de Technologie de Wuhan, May 2019,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hal-03932573v1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D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4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angxi-ji" TargetMode="External"/><Relationship Id="rId9" Type="http://schemas.openxmlformats.org/officeDocument/2006/relationships/hyperlink" Target="https://hal.science/hal-03932436v1" TargetMode="External"/><Relationship Id="rId10" Type="http://schemas.openxmlformats.org/officeDocument/2006/relationships/hyperlink" Target="https://hal.science/search/index/?q=*&amp;authFullName_s=Xiangxi JI" TargetMode="External"/><Relationship Id="rId11" Type="http://schemas.openxmlformats.org/officeDocument/2006/relationships/hyperlink" Target="https://hal.science/search/index/?q=*&amp;authFullName_s=Tian Xiaoyong" TargetMode="External"/><Relationship Id="rId12" Type="http://schemas.openxmlformats.org/officeDocument/2006/relationships/hyperlink" Target="https://hal.science/hal-03959354v1" TargetMode="External"/><Relationship Id="rId13" Type="http://schemas.openxmlformats.org/officeDocument/2006/relationships/hyperlink" Target="https://hal.science/search/index/?q=*&amp;authFullName_s=Lili Dong" TargetMode="External"/><Relationship Id="rId14" Type="http://schemas.openxmlformats.org/officeDocument/2006/relationships/hyperlink" Target="https://hal.science/hal-03932400v1" TargetMode="External"/><Relationship Id="rId15" Type="http://schemas.openxmlformats.org/officeDocument/2006/relationships/hyperlink" Target="https://hal.science/hal-04924892v1" TargetMode="External"/><Relationship Id="rId16" Type="http://schemas.openxmlformats.org/officeDocument/2006/relationships/hyperlink" Target="https://hal.science/search/index/?q=*&amp;authFullName_s=Val&#233;rie Spa&#235;th" TargetMode="External"/><Relationship Id="rId17" Type="http://schemas.openxmlformats.org/officeDocument/2006/relationships/hyperlink" Target="https://hal.science/search/index/?q=*&amp;authFullName_s=Alice-H&#233;l&#232;ne Burrows" TargetMode="External"/><Relationship Id="rId18" Type="http://schemas.openxmlformats.org/officeDocument/2006/relationships/hyperlink" Target="https://hal.science/search/index/?q=*&amp;authFullName_s=Marie Le Mounier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hal-04591179v1" TargetMode="External"/><Relationship Id="rId21" Type="http://schemas.openxmlformats.org/officeDocument/2006/relationships/hyperlink" Target="https://hal.science/hal-04590457v1" TargetMode="External"/><Relationship Id="rId22" Type="http://schemas.openxmlformats.org/officeDocument/2006/relationships/hyperlink" Target="https://hal.science/hal-04591209v1" TargetMode="External"/><Relationship Id="rId23" Type="http://schemas.openxmlformats.org/officeDocument/2006/relationships/hyperlink" Target="https://hal.science/hal-04591193v1" TargetMode="External"/><Relationship Id="rId24" Type="http://schemas.openxmlformats.org/officeDocument/2006/relationships/hyperlink" Target="https://hal.science/hal-04591229v1" TargetMode="External"/><Relationship Id="rId25" Type="http://schemas.openxmlformats.org/officeDocument/2006/relationships/hyperlink" Target="https://hal.science/hal-04591294v1" TargetMode="External"/><Relationship Id="rId26" Type="http://schemas.openxmlformats.org/officeDocument/2006/relationships/hyperlink" Target="https://hal.science/hal-0393257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Xiangxi JI</dc:title>
  <dc:description>CV</dc:description>
  <dc:subject/>
  <cp:keywords/>
  <cp:category/>
  <cp:lastModifiedBy/>
  <dcterms:created xsi:type="dcterms:W3CDTF">2026-05-08T06:23:36+02:00</dcterms:created>
  <dcterms:modified xsi:type="dcterms:W3CDTF">2026-05-08T06:23:36+02:00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