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历史浪潮中的扁舟——华侨建筑工程师陈其芬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⟨10.12285/jzs.20230427001⟩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“在场短暂介入”创造性经验教学锻造创造力的熔炉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Xiaoling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Time+Architecture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⟨10.13717/j.cnki.ta.2023.04.146⟩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 HLC 的工业遗产地景观演变与保护规划——以广州为例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Architecture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中国当代建筑的地域性思潮——镜像中的迭代与更新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Huazhong Architecture</w:t>
            </w:r>
            <w:r>
              <w:rPr/>
              <w:t xml:space="preserve">, 2021,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从风格到后现代主义—— 中国建筑史的史学研究发端与影响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从建造到工程——一段鲜为人知的东南亚华侨家庭记忆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Shanghai Literature &amp; Arts Publishing House. </w:t>
            </w:r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2023, 9787553528281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&amp;quot;sauts du pont&amp;quot; de Guangzhou. Où un pont et un canal racontent les liens entre gouvernement et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Beaux-Arts de Paris et l'Ecole nationale supérieure d'architecture Paris-Malaquais. </w:t>
            </w:r>
            <w:r>
              <w:rPr>
                <w:i w:val="1"/>
                <w:iCs w:val="1"/>
              </w:rPr>
              <w:t xml:space="preserve">PUBLIC. Infrastructure architecture, territoire</w:t>
            </w:r>
            <w:r>
              <w:rPr/>
              <w:t xml:space="preserve">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董黎教授谈中国近代建筑史与建筑学专业的地方建设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2020, 9787560892207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sauts du pont » de Guangzhou. Où un pont et un canal racontent les liens entre gouvernement et société civile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Dominique Rouillard (dir.) Public. Infrastructure, architecture, territoire</w:t>
            </w:r>
            <w:r>
              <w:rPr/>
              <w:t xml:space="preserve">, Beaux Arts Editions, pp. 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广州历史文化名城保护管理机制研究——对标法国历史文化名城保护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Guangzhou Urban Planning Office; Guangzhou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contemporaine chinoise et l'Occident 1840-2008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Editions des Cendres. 2018, 9782867422799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531v1" TargetMode="External"/><Relationship Id="rId8" Type="http://schemas.openxmlformats.org/officeDocument/2006/relationships/hyperlink" Target="https://hal.science/search/index/?q=*&amp;authFullName_s=Xiaoli Wei" TargetMode="External"/><Relationship Id="rId9" Type="http://schemas.openxmlformats.org/officeDocument/2006/relationships/hyperlink" Target="https://hal.science/search/index/?q=*&amp;authFullName_s=Wei Luo" TargetMode="External"/><Relationship Id="rId10" Type="http://schemas.openxmlformats.org/officeDocument/2006/relationships/hyperlink" Target="https://dx.doi.org/10.12285/jzs.20230427001" TargetMode="External"/><Relationship Id="rId11" Type="http://schemas.openxmlformats.org/officeDocument/2006/relationships/hyperlink" Target="https://hal.science/hal-04545535v1" TargetMode="External"/><Relationship Id="rId12" Type="http://schemas.openxmlformats.org/officeDocument/2006/relationships/hyperlink" Target="https://hal.science/search/index/?q=*&amp;authFullName_s=Xiaoling Fang" TargetMode="External"/><Relationship Id="rId13" Type="http://schemas.openxmlformats.org/officeDocument/2006/relationships/hyperlink" Target="https://dx.doi.org/10.13717/j.cnki.ta.2023.04.146" TargetMode="External"/><Relationship Id="rId14" Type="http://schemas.openxmlformats.org/officeDocument/2006/relationships/hyperlink" Target="https://hal.science/hal-04545526v1" TargetMode="External"/><Relationship Id="rId15" Type="http://schemas.openxmlformats.org/officeDocument/2006/relationships/hyperlink" Target="https://hal.science/search/index/?q=*&amp;authFullName_s=Ling Ma" TargetMode="External"/><Relationship Id="rId16" Type="http://schemas.openxmlformats.org/officeDocument/2006/relationships/hyperlink" Target="https://hal.science/hal-04545522v1" TargetMode="External"/><Relationship Id="rId17" Type="http://schemas.openxmlformats.org/officeDocument/2006/relationships/hyperlink" Target="https://hal.science/hal-04545521v1" TargetMode="External"/><Relationship Id="rId18" Type="http://schemas.openxmlformats.org/officeDocument/2006/relationships/hyperlink" Target="https://hal.science/hal-04545528v1" TargetMode="External"/><Relationship Id="rId19" Type="http://schemas.openxmlformats.org/officeDocument/2006/relationships/hyperlink" Target="https://hal.science/hal-04545514v1" TargetMode="External"/><Relationship Id="rId20" Type="http://schemas.openxmlformats.org/officeDocument/2006/relationships/hyperlink" Target="https://hal.science/hal-04545506v1" TargetMode="External"/><Relationship Id="rId21" Type="http://schemas.openxmlformats.org/officeDocument/2006/relationships/hyperlink" Target="https://hal.science/hal-04593498v1" TargetMode="External"/><Relationship Id="rId22" Type="http://schemas.openxmlformats.org/officeDocument/2006/relationships/hyperlink" Target="https://hal.science/hal-04548369v1" TargetMode="External"/><Relationship Id="rId23" Type="http://schemas.openxmlformats.org/officeDocument/2006/relationships/hyperlink" Target="https://hal.science/hal-045455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 WEI</dc:title>
  <dc:description>CV</dc:description>
  <dc:subject/>
  <cp:keywords/>
  <cp:category/>
  <cp:lastModifiedBy/>
  <dcterms:created xsi:type="dcterms:W3CDTF">2026-04-30T07:39:42+02:00</dcterms:created>
  <dcterms:modified xsi:type="dcterms:W3CDTF">2026-04-30T07:39:42+02:00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