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Yann Blanchi </w:t>
      </w:r>
    </w:p>
    <w:p>
      <w:pPr>
        <w:spacing w:before="600"/>
      </w:pPr>
    </w:p>
    <w:p>
      <w:pPr>
        <w:spacing w:before="600"/>
      </w:pPr>
    </w:p>
    <w:p>
      <w:pPr>
        <w:pStyle w:val="Heading2"/>
      </w:pPr>
      <w:r>
        <w:rPr>
          <w:color w:val="1e198e"/>
          <w:b w:val="1"/>
          <w:bCs w:val="1"/>
        </w:rPr>
        <w:t xml:space="preserve">Présentation</w:t>
      </w:r>
    </w:p>
    <w:p>
      <w:pPr>
        <w:spacing w:after="100"/>
      </w:pPr>
    </w:p>
    <w:p>
      <w:pPr/>
      <w:r>
        <w:rPr/>
        <w:t xml:space="preserve">Yann Blanchi is an architect and holds a PhD in Architecture, Urban Planning, and Heritage from Université Paris-Cité. She is currently a research engineer at the MHA Laboratory (Methods and History of Architecture). Her work on generative AI systems in the design and creation process is part of the AI4ARCHI Chair project (AI for Architectural and Urban Generative Design), which was awarded funding under the 2025 MIAI-Cluster IA Call for Chairs.</w:t>
      </w:r>
    </w:p>
    <w:p>
      <w:pPr/>
      <w:r>
        <w:rPr/>
        <w:t xml:space="preserve">Her doctoral thesis, titled </w:t>
      </w:r>
      <w:r>
        <w:rPr>
          <w:i w:val="1"/>
          <w:iCs w:val="1"/>
        </w:rPr>
        <w:t xml:space="preserve">“Meta-ecology and Adaptive Apparatus in Architecture: Trees as an Interactive Systemic Model”</w:t>
      </w:r>
      <w:r>
        <w:rPr/>
        <w:t xml:space="preserve">, focused on meta-ecology and the interactions between humans, architecture, and milieu. Research-creation and interdisciplinarity are the two defining features of her approach. Her findings have been published in two international journals, and she has delivered twelve conference papers at international symposia with proceedings, seven invited lectures at the request of organising committees, and four instrumental and methodological developments.</w:t>
      </w:r>
    </w:p>
    <w:p>
      <w:pPr/>
      <w:r>
        <w:rPr/>
        <w:t xml:space="preserve">She taught architectural and urban design (TPCAU field) for eighteen years at the ENSA Grenoble and ENSA Paris-Val de Seine schools of architecture, serving as an associate lecturer and part-time lecturer. She was responsible for design studios, theoretical courses, and international initiatives in South Korea. Her teaching spanned both undergraduate and postgraduate levels. She also held collective responsibilities, including coordinating teaching teams, participating in multidisciplinary working groups, and serving on pedagogical and scientific committees.</w:t>
      </w:r>
    </w:p>
    <w:p>
      <w:pPr/>
      <w:r>
        <w:rPr/>
        <w:t xml:space="preserve">Her professional practice, deeply engaged with the transformations of our contemporary world, is characterised by a commitment to exploratory approaches—whether in terms of the originality of her projects, innovative design methodologies, or new modes of architectural production. Her work spans both public and private commissions and addresses all scales. The sensory experience offered to users lies at the heart of her concerns. Through the diversity of her projects, she explores themes such as the creation of immersive environments and the integration of emerging practices and uses.</w:t>
      </w:r>
    </w:p>
    <w:p>
      <w:pPr/>
      <w:r>
        <w:rPr/>
        <w:t xml:space="preserve">She served as Innovation Project Manager within the Innovation Department of the Technological Research Division at the CEA (Commissariat à l’Énergie Atomique et aux Énergies Alternatives), specifically at CEA/DRT/DINOV.</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Thèses de doctorat soutenues. CRH - EVCAU / 2021 - 202</w:t>
              </w:r>
            </w:hyperlink>
          </w:p>
          <w:p>
            <w:pPr/>
            <w:hyperlink r:id="rId8" w:history="1">
              <w:r>
                <w:rPr>
                  <w:color w:val="#410a8c"/>
                  <w:u w:val="single"/>
                </w:rPr>
                <w:t xml:space="preserve">Yann Blanchi</w:t>
              </w:r>
            </w:hyperlink>
            <w:r>
              <w:rPr/>
              <w:t xml:space="preserve">,</w:t>
            </w:r>
            <w:hyperlink r:id="rId9" w:history="1">
              <w:r>
                <w:rPr>
                  <w:color w:val="#410a8c"/>
                  <w:u w:val="single"/>
                </w:rPr>
                <w:t xml:space="preserve">Elizabeth Mortamais</w:t>
              </w:r>
            </w:hyperlink>
            <w:r>
              <w:rPr/>
              <w:t xml:space="preserve">,</w:t>
            </w:r>
            <w:hyperlink r:id="rId10" w:history="1">
              <w:r>
                <w:rPr>
                  <w:color w:val="#410a8c"/>
                  <w:u w:val="single"/>
                </w:rPr>
                <w:t xml:space="preserve">David Serero</w:t>
              </w:r>
            </w:hyperlink>
            <w:r>
              <w:rPr/>
              <w:t xml:space="preserve">,</w:t>
            </w:r>
            <w:hyperlink r:id="rId11" w:history="1">
              <w:r>
                <w:rPr>
                  <w:color w:val="#410a8c"/>
                  <w:u w:val="single"/>
                </w:rPr>
                <w:t xml:space="preserve">Robert Le Roy</w:t>
              </w:r>
            </w:hyperlink>
            <w:r>
              <w:rPr/>
              <w:t xml:space="preserve">,</w:t>
            </w:r>
            <w:hyperlink r:id="rId12" w:history="1">
              <w:r>
                <w:rPr>
                  <w:color w:val="#410a8c"/>
                  <w:u w:val="single"/>
                </w:rPr>
                <w:t xml:space="preserve">Jean-Denis Parisse</w:t>
              </w:r>
            </w:hyperlink>
            <w:r>
              <w:rPr/>
              <w:t xml:space="preserve">et al.</w:t>
            </w:r>
          </w:p>
          <w:p>
            <w:pPr/>
            <w:r>
              <w:rPr>
                <w:i w:val="1"/>
                <w:iCs w:val="1"/>
              </w:rPr>
              <w:t xml:space="preserve">Transversale. Histoire : architecture, paysage, urbain</w:t>
            </w:r>
            <w:r>
              <w:rPr/>
              <w:t xml:space="preserve">, 2022</w:t>
            </w:r>
          </w:p>
          <w:p>
            <w:pPr/>
            <w:r>
              <w:rPr/>
              <w:t xml:space="preserve">Article dans une revue</w:t>
            </w:r>
          </w:p>
          <w:p>
            <w:pPr/>
            <w:hyperlink r:id="rId7" w:history="1">
              <w:r>
                <w:rPr>
                  <w:color w:val="#410a8c"/>
                  <w:u w:val="single"/>
                </w:rPr>
                <w:t xml:space="preserve">hal-03893049v1</w:t>
              </w:r>
            </w:hyperlink>
          </w:p>
        </w:tc>
      </w:tr>
      <w:tr>
        <w:trPr/>
        <w:tc>
          <w:tcPr>
            <w:noWrap/>
          </w:tcPr>
          <w:p>
            <w:pPr>
              <w:spacing w:after="200"/>
            </w:pPr>
            <w:hyperlink r:id="rId13" w:history="1">
              <w:r>
                <w:rPr>
                  <w:color w:val="1e198e"/>
                  <w:b w:val="1"/>
                  <w:bCs w:val="1"/>
                  <w:u w:val="single"/>
                </w:rPr>
                <w:t xml:space="preserve">Matérialité numérique et tectonique paramétrique</w:t>
              </w:r>
            </w:hyperlink>
          </w:p>
          <w:p>
            <w:pPr/>
            <w:hyperlink r:id="rId14" w:history="1">
              <w:r>
                <w:rPr>
                  <w:color w:val="#410a8c"/>
                  <w:u w:val="single"/>
                </w:rPr>
                <w:t xml:space="preserve">Philippe Marin</w:t>
              </w:r>
            </w:hyperlink>
            <w:r>
              <w:rPr/>
              <w:t xml:space="preserve">,</w:t>
            </w:r>
            <w:hyperlink r:id="rId8" w:history="1">
              <w:r>
                <w:rPr>
                  <w:color w:val="#410a8c"/>
                  <w:u w:val="single"/>
                </w:rPr>
                <w:t xml:space="preserve">Yann Blanchi</w:t>
              </w:r>
            </w:hyperlink>
            <w:r>
              <w:rPr/>
              <w:t xml:space="preserve">,</w:t>
            </w:r>
            <w:hyperlink r:id="rId15" w:history="1">
              <w:r>
                <w:rPr>
                  <w:color w:val="#410a8c"/>
                  <w:u w:val="single"/>
                </w:rPr>
                <w:t xml:space="preserve">Rossella Siani</w:t>
              </w:r>
            </w:hyperlink>
          </w:p>
          <w:p>
            <w:pPr/>
            <w:r>
              <w:rPr>
                <w:i w:val="1"/>
                <w:iCs w:val="1"/>
              </w:rPr>
              <w:t xml:space="preserve">Les Cahiers thématiques : architecture et paysage, conception, territoire, histoire</w:t>
            </w:r>
            <w:r>
              <w:rPr/>
              <w:t xml:space="preserve">, 2016, Matérialités, pp.105-114</w:t>
            </w:r>
          </w:p>
          <w:p>
            <w:pPr/>
            <w:r>
              <w:rPr/>
              <w:t xml:space="preserve">Article dans une revue</w:t>
            </w:r>
          </w:p>
          <w:p>
            <w:pPr/>
            <w:hyperlink r:id="rId13" w:history="1">
              <w:r>
                <w:rPr>
                  <w:color w:val="#410a8c"/>
                  <w:u w:val="single"/>
                </w:rPr>
                <w:t xml:space="preserve">hal-02016681v1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Les systèmes Cyber-Physique-Humain et les dispositifs architecturaux</w:t>
              </w:r>
            </w:hyperlink>
          </w:p>
          <w:p>
            <w:pPr/>
            <w:hyperlink r:id="rId8" w:history="1">
              <w:r>
                <w:rPr>
                  <w:color w:val="#410a8c"/>
                  <w:u w:val="single"/>
                </w:rPr>
                <w:t xml:space="preserve">Yann Blanchi</w:t>
              </w:r>
            </w:hyperlink>
          </w:p>
          <w:p>
            <w:pPr/>
            <w:r>
              <w:rPr>
                <w:i w:val="1"/>
                <w:iCs w:val="1"/>
              </w:rPr>
              <w:t xml:space="preserve">Colloque international : Projeter l’architecture aux carrefours du numérique et du vivant</w:t>
            </w:r>
            <w:r>
              <w:rPr/>
              <w:t xml:space="preserve">, Jan 2020, Paris, France</w:t>
            </w:r>
          </w:p>
          <w:p>
            <w:pPr/>
            <w:r>
              <w:rPr/>
              <w:t xml:space="preserve">Communication dans un congrès</w:t>
            </w:r>
          </w:p>
          <w:p>
            <w:pPr/>
            <w:hyperlink r:id="rId16" w:history="1">
              <w:r>
                <w:rPr>
                  <w:color w:val="#410a8c"/>
                  <w:u w:val="single"/>
                </w:rPr>
                <w:t xml:space="preserve">hal-03542430v1</w:t>
              </w:r>
            </w:hyperlink>
          </w:p>
        </w:tc>
      </w:tr>
      <w:tr>
        <w:trPr/>
        <w:tc>
          <w:tcPr>
            <w:noWrap/>
          </w:tcPr>
          <w:p>
            <w:pPr>
              <w:spacing w:after="200"/>
            </w:pPr>
            <w:hyperlink r:id="rId17" w:history="1">
              <w:r>
                <w:rPr>
                  <w:color w:val="1e198e"/>
                  <w:b w:val="1"/>
                  <w:bCs w:val="1"/>
                  <w:u w:val="single"/>
                </w:rPr>
                <w:t xml:space="preserve">L’architecture adaptative, Des maisons psychotropiques aux surfaces à changement de forme</w:t>
              </w:r>
            </w:hyperlink>
          </w:p>
          <w:p>
            <w:pPr/>
            <w:hyperlink r:id="rId8" w:history="1">
              <w:r>
                <w:rPr>
                  <w:color w:val="#410a8c"/>
                  <w:u w:val="single"/>
                </w:rPr>
                <w:t xml:space="preserve">Yann Blanchi</w:t>
              </w:r>
            </w:hyperlink>
          </w:p>
          <w:p>
            <w:pPr/>
            <w:r>
              <w:rPr>
                <w:i w:val="1"/>
                <w:iCs w:val="1"/>
              </w:rPr>
              <w:t xml:space="preserve">Colloque international Architecture évolutive / réversible : formes et dispositifs</w:t>
            </w:r>
            <w:r>
              <w:rPr/>
              <w:t xml:space="preserve">, Feb 2020, Rennes, France</w:t>
            </w:r>
          </w:p>
          <w:p>
            <w:pPr/>
            <w:r>
              <w:rPr/>
              <w:t xml:space="preserve">Communication dans un congrès</w:t>
            </w:r>
          </w:p>
          <w:p>
            <w:pPr/>
            <w:hyperlink r:id="rId17" w:history="1">
              <w:r>
                <w:rPr>
                  <w:color w:val="#410a8c"/>
                  <w:u w:val="single"/>
                </w:rPr>
                <w:t xml:space="preserve">hal-03542406v1</w:t>
              </w:r>
            </w:hyperlink>
          </w:p>
        </w:tc>
      </w:tr>
      <w:tr>
        <w:trPr/>
        <w:tc>
          <w:tcPr>
            <w:noWrap/>
          </w:tcPr>
          <w:p>
            <w:pPr>
              <w:spacing w:after="200"/>
            </w:pPr>
            <w:hyperlink r:id="rId18" w:history="1">
              <w:r>
                <w:rPr>
                  <w:color w:val="1e198e"/>
                  <w:b w:val="1"/>
                  <w:bCs w:val="1"/>
                  <w:u w:val="single"/>
                </w:rPr>
                <w:t xml:space="preserve">Adaptive architecture, an implementation with game theory. Emotional input and pneumatically driven actuator</w:t>
              </w:r>
            </w:hyperlink>
          </w:p>
          <w:p>
            <w:pPr/>
            <w:hyperlink r:id="rId8" w:history="1">
              <w:r>
                <w:rPr>
                  <w:color w:val="#410a8c"/>
                  <w:u w:val="single"/>
                </w:rPr>
                <w:t xml:space="preserve">Yann Blanchi</w:t>
              </w:r>
            </w:hyperlink>
            <w:r>
              <w:rPr/>
              <w:t xml:space="preserve">,</w:t>
            </w:r>
            <w:hyperlink r:id="rId19" w:history="1">
              <w:r>
                <w:rPr>
                  <w:color w:val="#410a8c"/>
                  <w:u w:val="single"/>
                </w:rPr>
                <w:t xml:space="preserve">Corinne Touati</w:t>
              </w:r>
            </w:hyperlink>
            <w:r>
              <w:rPr/>
              <w:t xml:space="preserve">,</w:t>
            </w:r>
            <w:hyperlink r:id="rId9" w:history="1">
              <w:r>
                <w:rPr>
                  <w:color w:val="#410a8c"/>
                  <w:u w:val="single"/>
                </w:rPr>
                <w:t xml:space="preserve">Elizabeth Mortamais</w:t>
              </w:r>
            </w:hyperlink>
          </w:p>
          <w:p>
            <w:pPr/>
            <w:r>
              <w:rPr>
                <w:i w:val="1"/>
                <w:iCs w:val="1"/>
              </w:rPr>
              <w:t xml:space="preserve">International Conference on the 4th Game Set and Match (GSM4Q-2019)</w:t>
            </w:r>
            <w:r>
              <w:rPr/>
              <w:t xml:space="preserve">, Feb 2019, Doha, Qatar. pp.228-228, </w:t>
            </w:r>
            <w:hyperlink r:id="rId20" w:history="1">
              <w:r>
                <w:rPr>
                  <w:color w:val="#410a8c"/>
                  <w:u w:val="single"/>
                </w:rPr>
                <w:t xml:space="preserve">⟨10.29117/gsm4q.2019.0034⟩</w:t>
              </w:r>
            </w:hyperlink>
          </w:p>
          <w:p>
            <w:pPr/>
            <w:r>
              <w:rPr/>
              <w:t xml:space="preserve">Communication dans un congrès</w:t>
            </w:r>
          </w:p>
          <w:p>
            <w:pPr/>
            <w:hyperlink r:id="rId18" w:history="1">
              <w:r>
                <w:rPr>
                  <w:color w:val="#410a8c"/>
                  <w:u w:val="single"/>
                </w:rPr>
                <w:t xml:space="preserve">hal-03543648v1</w:t>
              </w:r>
            </w:hyperlink>
          </w:p>
        </w:tc>
      </w:tr>
      <w:tr>
        <w:trPr/>
        <w:tc>
          <w:tcPr>
            <w:noWrap/>
          </w:tcPr>
          <w:p>
            <w:pPr>
              <w:spacing w:after="200"/>
            </w:pPr>
            <w:hyperlink r:id="rId21" w:history="1">
              <w:r>
                <w:rPr>
                  <w:color w:val="1e198e"/>
                  <w:b w:val="1"/>
                  <w:bCs w:val="1"/>
                  <w:u w:val="single"/>
                </w:rPr>
                <w:t xml:space="preserve">Modélisation architecturale assistée par des données</w:t>
              </w:r>
            </w:hyperlink>
          </w:p>
          <w:p>
            <w:pPr/>
            <w:hyperlink r:id="rId14" w:history="1">
              <w:r>
                <w:rPr>
                  <w:color w:val="#410a8c"/>
                  <w:u w:val="single"/>
                </w:rPr>
                <w:t xml:space="preserve">Philippe Marin</w:t>
              </w:r>
            </w:hyperlink>
            <w:r>
              <w:rPr/>
              <w:t xml:space="preserve">,</w:t>
            </w:r>
            <w:hyperlink r:id="rId8" w:history="1">
              <w:r>
                <w:rPr>
                  <w:color w:val="#410a8c"/>
                  <w:u w:val="single"/>
                </w:rPr>
                <w:t xml:space="preserve">Yann Blanchi</w:t>
              </w:r>
            </w:hyperlink>
          </w:p>
          <w:p>
            <w:pPr/>
            <w:r>
              <w:rPr>
                <w:i w:val="1"/>
                <w:iCs w:val="1"/>
              </w:rPr>
              <w:t xml:space="preserve">01Design10</w:t>
            </w:r>
            <w:r>
              <w:rPr/>
              <w:t xml:space="preserve">, Ecole d'Architecture de Grenade, Nov 2016, Grenade, Espagne. pp.81-92</w:t>
            </w:r>
          </w:p>
          <w:p>
            <w:pPr/>
            <w:r>
              <w:rPr/>
              <w:t xml:space="preserve">Communication dans un congrès</w:t>
            </w:r>
          </w:p>
          <w:p>
            <w:pPr/>
            <w:hyperlink r:id="rId21" w:history="1">
              <w:r>
                <w:rPr>
                  <w:color w:val="#410a8c"/>
                  <w:u w:val="single"/>
                </w:rPr>
                <w:t xml:space="preserve">hal-02016670v1</w:t>
              </w:r>
            </w:hyperlink>
          </w:p>
        </w:tc>
      </w:tr>
      <w:tr>
        <w:trPr/>
        <w:tc>
          <w:tcPr>
            <w:noWrap/>
          </w:tcPr>
          <w:p>
            <w:pPr>
              <w:spacing w:after="200"/>
            </w:pPr>
            <w:hyperlink r:id="rId22" w:history="1">
              <w:r>
                <w:rPr>
                  <w:color w:val="1e198e"/>
                  <w:b w:val="1"/>
                  <w:bCs w:val="1"/>
                  <w:u w:val="single"/>
                </w:rPr>
                <w:t xml:space="preserve">Dispositifs adaptatifs : Robotique déformable et surfaces pneumatiques à changement de forme.</w:t>
              </w:r>
            </w:hyperlink>
          </w:p>
          <w:p>
            <w:pPr/>
            <w:hyperlink r:id="rId8" w:history="1">
              <w:r>
                <w:rPr>
                  <w:color w:val="#410a8c"/>
                  <w:u w:val="single"/>
                </w:rPr>
                <w:t xml:space="preserve">Yann Blanchi</w:t>
              </w:r>
            </w:hyperlink>
          </w:p>
          <w:p>
            <w:pPr/>
            <w:r>
              <w:rPr>
                <w:i w:val="1"/>
                <w:iCs w:val="1"/>
              </w:rPr>
              <w:t xml:space="preserve">Programme design en séminaire ENSCI Les Ateliers : Le concepteur et la machine : un regard sur la convergence entre le numérique, le physique et la biologie</w:t>
            </w:r>
            <w:r>
              <w:rPr/>
              <w:t xml:space="preserve">, Dec 2018, Paris, France</w:t>
            </w:r>
          </w:p>
          <w:p>
            <w:pPr/>
            <w:r>
              <w:rPr/>
              <w:t xml:space="preserve">Communication dans un congrès</w:t>
            </w:r>
          </w:p>
          <w:p>
            <w:pPr/>
            <w:hyperlink r:id="rId22" w:history="1">
              <w:r>
                <w:rPr>
                  <w:color w:val="#410a8c"/>
                  <w:u w:val="single"/>
                </w:rPr>
                <w:t xml:space="preserve">hal-03544036v1</w:t>
              </w:r>
            </w:hyperlink>
          </w:p>
        </w:tc>
      </w:tr>
      <w:tr>
        <w:trPr/>
        <w:tc>
          <w:tcPr>
            <w:noWrap/>
          </w:tcPr>
          <w:p>
            <w:pPr>
              <w:spacing w:after="200"/>
            </w:pPr>
            <w:hyperlink r:id="rId23" w:history="1">
              <w:r>
                <w:rPr>
                  <w:color w:val="1e198e"/>
                  <w:b w:val="1"/>
                  <w:bCs w:val="1"/>
                  <w:u w:val="single"/>
                </w:rPr>
                <w:t xml:space="preserve">A psychotropic surface based on soft shape-changing material: Emotional input and pneumatically driven actuator</w:t>
              </w:r>
            </w:hyperlink>
          </w:p>
          <w:p>
            <w:pPr/>
            <w:hyperlink r:id="rId8" w:history="1">
              <w:r>
                <w:rPr>
                  <w:color w:val="#410a8c"/>
                  <w:u w:val="single"/>
                </w:rPr>
                <w:t xml:space="preserve">Yann Blanchi</w:t>
              </w:r>
            </w:hyperlink>
          </w:p>
          <w:p>
            <w:pPr/>
            <w:r>
              <w:rPr>
                <w:i w:val="1"/>
                <w:iCs w:val="1"/>
              </w:rPr>
              <w:t xml:space="preserve">Kine[sis]tem’17 - From nature to Architectural Matter International Conference</w:t>
            </w:r>
            <w:r>
              <w:rPr/>
              <w:t xml:space="preserve">, Jun 2017, Libonne, Portugal</w:t>
            </w:r>
          </w:p>
          <w:p>
            <w:pPr/>
            <w:r>
              <w:rPr/>
              <w:t xml:space="preserve">Communication dans un congrès</w:t>
            </w:r>
          </w:p>
          <w:p>
            <w:pPr/>
            <w:hyperlink r:id="rId23" w:history="1">
              <w:r>
                <w:rPr>
                  <w:color w:val="#410a8c"/>
                  <w:u w:val="single"/>
                </w:rPr>
                <w:t xml:space="preserve">hal-03542551v1</w:t>
              </w:r>
            </w:hyperlink>
          </w:p>
        </w:tc>
      </w:tr>
      <w:tr>
        <w:trPr/>
        <w:tc>
          <w:tcPr>
            <w:noWrap/>
          </w:tcPr>
          <w:p>
            <w:pPr>
              <w:spacing w:after="200"/>
            </w:pPr>
            <w:hyperlink r:id="rId24" w:history="1">
              <w:r>
                <w:rPr>
                  <w:color w:val="1e198e"/>
                  <w:b w:val="1"/>
                  <w:bCs w:val="1"/>
                  <w:u w:val="single"/>
                </w:rPr>
                <w:t xml:space="preserve">Learning from plant signalling : Adaptive architecture and bionic design</w:t>
              </w:r>
            </w:hyperlink>
          </w:p>
          <w:p>
            <w:pPr/>
            <w:hyperlink r:id="rId8" w:history="1">
              <w:r>
                <w:rPr>
                  <w:color w:val="#410a8c"/>
                  <w:u w:val="single"/>
                </w:rPr>
                <w:t xml:space="preserve">Yann Blanchi</w:t>
              </w:r>
            </w:hyperlink>
          </w:p>
          <w:p>
            <w:pPr/>
            <w:r>
              <w:rPr>
                <w:i w:val="1"/>
                <w:iCs w:val="1"/>
              </w:rPr>
              <w:t xml:space="preserve">3rd international conference of biodigital architecture &amp; genetics</w:t>
            </w:r>
            <w:r>
              <w:rPr/>
              <w:t xml:space="preserve">, Jun 2017, Barcelonne, Spain</w:t>
            </w:r>
          </w:p>
          <w:p>
            <w:pPr/>
            <w:r>
              <w:rPr/>
              <w:t xml:space="preserve">Communication dans un congrès</w:t>
            </w:r>
          </w:p>
          <w:p>
            <w:pPr/>
            <w:hyperlink r:id="rId24" w:history="1">
              <w:r>
                <w:rPr>
                  <w:color w:val="#410a8c"/>
                  <w:u w:val="single"/>
                </w:rPr>
                <w:t xml:space="preserve">hal-03542557v1</w:t>
              </w:r>
            </w:hyperlink>
          </w:p>
        </w:tc>
      </w:tr>
      <w:tr>
        <w:trPr/>
        <w:tc>
          <w:tcPr>
            <w:noWrap/>
          </w:tcPr>
          <w:p>
            <w:pPr>
              <w:spacing w:after="200"/>
            </w:pPr>
            <w:hyperlink r:id="rId25" w:history="1">
              <w:r>
                <w:rPr>
                  <w:color w:val="1e198e"/>
                  <w:b w:val="1"/>
                  <w:bCs w:val="1"/>
                  <w:u w:val="single"/>
                </w:rPr>
                <w:t xml:space="preserve">Modélisation architecturale assistée par des données : Donnée, information, paramètre et connaissance</w:t>
              </w:r>
            </w:hyperlink>
          </w:p>
          <w:p>
            <w:pPr/>
            <w:hyperlink r:id="rId14" w:history="1">
              <w:r>
                <w:rPr>
                  <w:color w:val="#410a8c"/>
                  <w:u w:val="single"/>
                </w:rPr>
                <w:t xml:space="preserve">Philippe Marin</w:t>
              </w:r>
            </w:hyperlink>
            <w:r>
              <w:rPr/>
              <w:t xml:space="preserve">,</w:t>
            </w:r>
            <w:hyperlink r:id="rId8" w:history="1">
              <w:r>
                <w:rPr>
                  <w:color w:val="#410a8c"/>
                  <w:u w:val="single"/>
                </w:rPr>
                <w:t xml:space="preserve">Yann Blanchi</w:t>
              </w:r>
            </w:hyperlink>
          </w:p>
          <w:p>
            <w:pPr/>
            <w:r>
              <w:rPr>
                <w:i w:val="1"/>
                <w:iCs w:val="1"/>
              </w:rPr>
              <w:t xml:space="preserve">01design10 10e colloque multidisciplinaire sur la conception et le design</w:t>
            </w:r>
            <w:r>
              <w:rPr/>
              <w:t xml:space="preserve">, Nov 2016, Grenada, Espagne</w:t>
            </w:r>
          </w:p>
          <w:p>
            <w:pPr/>
            <w:r>
              <w:rPr/>
              <w:t xml:space="preserve">Communication dans un congrès</w:t>
            </w:r>
          </w:p>
          <w:p>
            <w:pPr/>
            <w:hyperlink r:id="rId25" w:history="1">
              <w:r>
                <w:rPr>
                  <w:color w:val="#410a8c"/>
                  <w:u w:val="single"/>
                </w:rPr>
                <w:t xml:space="preserve">hal-01924324v1</w:t>
              </w:r>
            </w:hyperlink>
          </w:p>
        </w:tc>
      </w:tr>
      <w:tr>
        <w:trPr/>
        <w:tc>
          <w:tcPr>
            <w:noWrap/>
          </w:tcPr>
          <w:p>
            <w:pPr>
              <w:spacing w:after="200"/>
            </w:pPr>
            <w:hyperlink r:id="rId26" w:history="1">
              <w:r>
                <w:rPr>
                  <w:color w:val="1e198e"/>
                  <w:b w:val="1"/>
                  <w:bCs w:val="1"/>
                  <w:u w:val="single"/>
                </w:rPr>
                <w:t xml:space="preserve">Cost Analysis and Data Based Design for Supporting Programmatic Phase</w:t>
              </w:r>
            </w:hyperlink>
          </w:p>
          <w:p>
            <w:pPr/>
            <w:hyperlink r:id="rId14" w:history="1">
              <w:r>
                <w:rPr>
                  <w:color w:val="#410a8c"/>
                  <w:u w:val="single"/>
                </w:rPr>
                <w:t xml:space="preserve">Philippe Marin</w:t>
              </w:r>
            </w:hyperlink>
            <w:r>
              <w:rPr/>
              <w:t xml:space="preserve">,</w:t>
            </w:r>
            <w:hyperlink r:id="rId8" w:history="1">
              <w:r>
                <w:rPr>
                  <w:color w:val="#410a8c"/>
                  <w:u w:val="single"/>
                </w:rPr>
                <w:t xml:space="preserve">Yann Blanchi</w:t>
              </w:r>
            </w:hyperlink>
            <w:r>
              <w:rPr/>
              <w:t xml:space="preserve">,</w:t>
            </w:r>
            <w:hyperlink r:id="rId27" w:history="1">
              <w:r>
                <w:rPr>
                  <w:color w:val="#410a8c"/>
                  <w:u w:val="single"/>
                </w:rPr>
                <w:t xml:space="preserve">Marian Janda</w:t>
              </w:r>
            </w:hyperlink>
          </w:p>
          <w:p>
            <w:pPr/>
            <w:r>
              <w:rPr>
                <w:i w:val="1"/>
                <w:iCs w:val="1"/>
              </w:rPr>
              <w:t xml:space="preserve">Education and research in Computer Aided Architectural Design in Europe (ECAADE)</w:t>
            </w:r>
            <w:r>
              <w:rPr/>
              <w:t xml:space="preserve">, Martens, B, Wurzer, G, Grasl T, Lorenz, WE and Schaffranek, R, Sep 2015, Vienna, Austria. pp.613-618</w:t>
            </w:r>
          </w:p>
          <w:p>
            <w:pPr/>
            <w:r>
              <w:rPr/>
              <w:t xml:space="preserve">Communication dans un congrès</w:t>
            </w:r>
          </w:p>
          <w:p>
            <w:pPr/>
            <w:hyperlink r:id="rId26" w:history="1">
              <w:r>
                <w:rPr>
                  <w:color w:val="#410a8c"/>
                  <w:u w:val="single"/>
                </w:rPr>
                <w:t xml:space="preserve">hal-02016470v1</w:t>
              </w:r>
            </w:hyperlink>
          </w:p>
        </w:tc>
      </w:tr>
      <w:tr>
        <w:trPr/>
        <w:tc>
          <w:tcPr>
            <w:noWrap/>
          </w:tcPr>
          <w:p>
            <w:pPr>
              <w:spacing w:after="200"/>
            </w:pPr>
            <w:hyperlink r:id="rId28" w:history="1">
              <w:r>
                <w:rPr>
                  <w:color w:val="1e198e"/>
                  <w:b w:val="1"/>
                  <w:bCs w:val="1"/>
                  <w:u w:val="single"/>
                </w:rPr>
                <w:t xml:space="preserve">Les principes de la SmartCity support d’une activité projectuelle et d’une contextualisation subjective</w:t>
              </w:r>
            </w:hyperlink>
          </w:p>
          <w:p>
            <w:pPr/>
            <w:hyperlink r:id="rId14" w:history="1">
              <w:r>
                <w:rPr>
                  <w:color w:val="#410a8c"/>
                  <w:u w:val="single"/>
                </w:rPr>
                <w:t xml:space="preserve">Philippe Marin</w:t>
              </w:r>
            </w:hyperlink>
            <w:r>
              <w:rPr/>
              <w:t xml:space="preserve">,</w:t>
            </w:r>
            <w:hyperlink r:id="rId8" w:history="1">
              <w:r>
                <w:rPr>
                  <w:color w:val="#410a8c"/>
                  <w:u w:val="single"/>
                </w:rPr>
                <w:t xml:space="preserve">Yann Blanchi</w:t>
              </w:r>
            </w:hyperlink>
          </w:p>
          <w:p>
            <w:pPr/>
            <w:r>
              <w:rPr>
                <w:i w:val="1"/>
                <w:iCs w:val="1"/>
              </w:rPr>
              <w:t xml:space="preserve">Séminaire de Conception Architecturale Numérique (SCAN)</w:t>
            </w:r>
            <w:r>
              <w:rPr/>
              <w:t xml:space="preserve">, Jun 2014, Luxembourd, Luxembourg. pp.334</w:t>
            </w:r>
          </w:p>
          <w:p>
            <w:pPr/>
            <w:r>
              <w:rPr/>
              <w:t xml:space="preserve">Communication dans un congrès</w:t>
            </w:r>
          </w:p>
          <w:p>
            <w:pPr/>
            <w:hyperlink r:id="rId28" w:history="1">
              <w:r>
                <w:rPr>
                  <w:color w:val="#410a8c"/>
                  <w:u w:val="single"/>
                </w:rPr>
                <w:t xml:space="preserve">hal-02047700v1</w:t>
              </w:r>
            </w:hyperlink>
          </w:p>
        </w:tc>
      </w:tr>
      <w:tr>
        <w:trPr/>
        <w:tc>
          <w:tcPr>
            <w:noWrap/>
          </w:tcPr>
          <w:p>
            <w:pPr>
              <w:spacing w:after="200"/>
            </w:pPr>
            <w:hyperlink r:id="rId29" w:history="1">
              <w:r>
                <w:rPr>
                  <w:color w:val="1e198e"/>
                  <w:b w:val="1"/>
                  <w:bCs w:val="1"/>
                  <w:u w:val="single"/>
                </w:rPr>
                <w:t xml:space="preserve">Interactive Concrete Surface</w:t>
              </w:r>
            </w:hyperlink>
          </w:p>
          <w:p>
            <w:pPr/>
            <w:hyperlink r:id="rId14" w:history="1">
              <w:r>
                <w:rPr>
                  <w:color w:val="#410a8c"/>
                  <w:u w:val="single"/>
                </w:rPr>
                <w:t xml:space="preserve">Philippe Marin</w:t>
              </w:r>
            </w:hyperlink>
            <w:r>
              <w:rPr/>
              <w:t xml:space="preserve">,</w:t>
            </w:r>
            <w:hyperlink r:id="rId8" w:history="1">
              <w:r>
                <w:rPr>
                  <w:color w:val="#410a8c"/>
                  <w:u w:val="single"/>
                </w:rPr>
                <w:t xml:space="preserve">Yann Blanchi</w:t>
              </w:r>
            </w:hyperlink>
            <w:r>
              <w:rPr/>
              <w:t xml:space="preserve">,</w:t>
            </w:r>
            <w:hyperlink r:id="rId30" w:history="1">
              <w:r>
                <w:rPr>
                  <w:color w:val="#410a8c"/>
                  <w:u w:val="single"/>
                </w:rPr>
                <w:t xml:space="preserve">Philippe Liveneau</w:t>
              </w:r>
            </w:hyperlink>
          </w:p>
          <w:p>
            <w:pPr/>
            <w:r>
              <w:rPr>
                <w:i w:val="1"/>
                <w:iCs w:val="1"/>
              </w:rPr>
              <w:t xml:space="preserve">Architecture and Civil Engineering (ACE)</w:t>
            </w:r>
            <w:r>
              <w:rPr/>
              <w:t xml:space="preserve">, Mar 2014, Singapour, Singapore</w:t>
            </w:r>
          </w:p>
          <w:p>
            <w:pPr/>
            <w:r>
              <w:rPr/>
              <w:t xml:space="preserve">Communication dans un congrès</w:t>
            </w:r>
          </w:p>
          <w:p>
            <w:pPr/>
            <w:hyperlink r:id="rId29" w:history="1">
              <w:r>
                <w:rPr>
                  <w:color w:val="#410a8c"/>
                  <w:u w:val="single"/>
                </w:rPr>
                <w:t xml:space="preserve">hal-02047719v1</w:t>
              </w:r>
            </w:hyperlink>
          </w:p>
        </w:tc>
      </w:tr>
      <w:tr>
        <w:trPr/>
        <w:tc>
          <w:tcPr>
            <w:noWrap/>
          </w:tcPr>
          <w:p>
            <w:pPr>
              <w:spacing w:after="200"/>
            </w:pPr>
            <w:hyperlink r:id="rId31" w:history="1">
              <w:r>
                <w:rPr>
                  <w:color w:val="1e198e"/>
                  <w:b w:val="1"/>
                  <w:bCs w:val="1"/>
                  <w:u w:val="single"/>
                </w:rPr>
                <w:t xml:space="preserve">La matérialité numérique : une illustration</w:t>
              </w:r>
            </w:hyperlink>
          </w:p>
          <w:p>
            <w:pPr/>
            <w:hyperlink r:id="rId14" w:history="1">
              <w:r>
                <w:rPr>
                  <w:color w:val="#410a8c"/>
                  <w:u w:val="single"/>
                </w:rPr>
                <w:t xml:space="preserve">Philippe Marin</w:t>
              </w:r>
            </w:hyperlink>
            <w:r>
              <w:rPr/>
              <w:t xml:space="preserve">,</w:t>
            </w:r>
            <w:hyperlink r:id="rId8" w:history="1">
              <w:r>
                <w:rPr>
                  <w:color w:val="#410a8c"/>
                  <w:u w:val="single"/>
                </w:rPr>
                <w:t xml:space="preserve">Yann Blanchi</w:t>
              </w:r>
            </w:hyperlink>
            <w:r>
              <w:rPr/>
              <w:t xml:space="preserve">,</w:t>
            </w:r>
            <w:hyperlink r:id="rId30" w:history="1">
              <w:r>
                <w:rPr>
                  <w:color w:val="#410a8c"/>
                  <w:u w:val="single"/>
                </w:rPr>
                <w:t xml:space="preserve">Philippe Liveneau</w:t>
              </w:r>
            </w:hyperlink>
          </w:p>
          <w:p>
            <w:pPr/>
            <w:r>
              <w:rPr>
                <w:i w:val="1"/>
                <w:iCs w:val="1"/>
              </w:rPr>
              <w:t xml:space="preserve">01Design</w:t>
            </w:r>
            <w:r>
              <w:rPr/>
              <w:t xml:space="preserve">, May 2012, Bruxelles, Belgique</w:t>
            </w:r>
          </w:p>
          <w:p>
            <w:pPr/>
            <w:r>
              <w:rPr/>
              <w:t xml:space="preserve">Communication dans un congrès</w:t>
            </w:r>
          </w:p>
          <w:p>
            <w:pPr/>
            <w:hyperlink r:id="rId31" w:history="1">
              <w:r>
                <w:rPr>
                  <w:color w:val="#410a8c"/>
                  <w:u w:val="single"/>
                </w:rPr>
                <w:t xml:space="preserve">hal-02016748v1</w:t>
              </w:r>
            </w:hyperlink>
          </w:p>
        </w:tc>
      </w:tr>
      <w:tr>
        <w:trPr/>
        <w:tc>
          <w:tcPr>
            <w:noWrap/>
          </w:tcPr>
          <w:p>
            <w:pPr>
              <w:spacing w:after="200"/>
            </w:pPr>
            <w:hyperlink r:id="rId32" w:history="1">
              <w:r>
                <w:rPr>
                  <w:color w:val="1e198e"/>
                  <w:b w:val="1"/>
                  <w:bCs w:val="1"/>
                  <w:u w:val="single"/>
                </w:rPr>
                <w:t xml:space="preserve">Digital Materiality : Conception, Fabrication, Perception</w:t>
              </w:r>
            </w:hyperlink>
          </w:p>
          <w:p>
            <w:pPr/>
            <w:hyperlink r:id="rId14" w:history="1">
              <w:r>
                <w:rPr>
                  <w:color w:val="#410a8c"/>
                  <w:u w:val="single"/>
                </w:rPr>
                <w:t xml:space="preserve">Philippe Marin</w:t>
              </w:r>
            </w:hyperlink>
            <w:r>
              <w:rPr/>
              <w:t xml:space="preserve">,</w:t>
            </w:r>
            <w:hyperlink r:id="rId8" w:history="1">
              <w:r>
                <w:rPr>
                  <w:color w:val="#410a8c"/>
                  <w:u w:val="single"/>
                </w:rPr>
                <w:t xml:space="preserve">Yann Blanchi</w:t>
              </w:r>
            </w:hyperlink>
            <w:r>
              <w:rPr/>
              <w:t xml:space="preserve">,</w:t>
            </w:r>
            <w:hyperlink r:id="rId30" w:history="1">
              <w:r>
                <w:rPr>
                  <w:color w:val="#410a8c"/>
                  <w:u w:val="single"/>
                </w:rPr>
                <w:t xml:space="preserve">Philippe Liveneau</w:t>
              </w:r>
            </w:hyperlink>
          </w:p>
          <w:p>
            <w:pPr/>
            <w:r>
              <w:rPr>
                <w:i w:val="1"/>
                <w:iCs w:val="1"/>
              </w:rPr>
              <w:t xml:space="preserve">Scaleless - Seamless, Performing a less fragmented architectural education and practice</w:t>
            </w:r>
            <w:r>
              <w:rPr/>
              <w:t xml:space="preserve">, Nov 2012, Münster, Germany</w:t>
            </w:r>
          </w:p>
          <w:p>
            <w:pPr/>
            <w:r>
              <w:rPr/>
              <w:t xml:space="preserve">Communication dans un congrès</w:t>
            </w:r>
          </w:p>
          <w:p>
            <w:pPr/>
            <w:hyperlink r:id="rId32" w:history="1">
              <w:r>
                <w:rPr>
                  <w:color w:val="#410a8c"/>
                  <w:u w:val="single"/>
                </w:rPr>
                <w:t xml:space="preserve">hal-02047576v1</w:t>
              </w:r>
            </w:hyperlink>
          </w:p>
        </w:tc>
      </w:tr>
      <w:tr>
        <w:trPr/>
        <w:tc>
          <w:tcPr>
            <w:noWrap/>
          </w:tcPr>
          <w:p>
            <w:pPr>
              <w:spacing w:after="200"/>
            </w:pPr>
            <w:hyperlink r:id="rId33" w:history="1">
              <w:r>
                <w:rPr>
                  <w:color w:val="1e198e"/>
                  <w:b w:val="1"/>
                  <w:bCs w:val="1"/>
                  <w:u w:val="single"/>
                </w:rPr>
                <w:t xml:space="preserve">Thinking With Computers and Fabricating With Machines</w:t>
              </w:r>
            </w:hyperlink>
          </w:p>
          <w:p>
            <w:pPr/>
            <w:hyperlink r:id="rId14" w:history="1">
              <w:r>
                <w:rPr>
                  <w:color w:val="#410a8c"/>
                  <w:u w:val="single"/>
                </w:rPr>
                <w:t xml:space="preserve">Philippe Marin</w:t>
              </w:r>
            </w:hyperlink>
            <w:r>
              <w:rPr/>
              <w:t xml:space="preserve">,</w:t>
            </w:r>
            <w:hyperlink r:id="rId8" w:history="1">
              <w:r>
                <w:rPr>
                  <w:color w:val="#410a8c"/>
                  <w:u w:val="single"/>
                </w:rPr>
                <w:t xml:space="preserve">Yann Blanchi</w:t>
              </w:r>
            </w:hyperlink>
            <w:r>
              <w:rPr/>
              <w:t xml:space="preserve">,</w:t>
            </w:r>
            <w:hyperlink r:id="rId34" w:history="1">
              <w:r>
                <w:rPr>
                  <w:color w:val="#410a8c"/>
                  <w:u w:val="single"/>
                </w:rPr>
                <w:t xml:space="preserve">Hervé Lequay</w:t>
              </w:r>
            </w:hyperlink>
          </w:p>
          <w:p>
            <w:pPr/>
            <w:r>
              <w:rPr>
                <w:i w:val="1"/>
                <w:iCs w:val="1"/>
              </w:rPr>
              <w:t xml:space="preserve">International Symposium on Algorithmic Design for Architecture and Urban Design (ALGODE )</w:t>
            </w:r>
            <w:r>
              <w:rPr/>
              <w:t xml:space="preserve">, Mar 2011, Tokyo, Japan</w:t>
            </w:r>
          </w:p>
          <w:p>
            <w:pPr/>
            <w:r>
              <w:rPr/>
              <w:t xml:space="preserve">Communication dans un congrès</w:t>
            </w:r>
          </w:p>
          <w:p>
            <w:pPr/>
            <w:hyperlink r:id="rId33" w:history="1">
              <w:r>
                <w:rPr>
                  <w:color w:val="#410a8c"/>
                  <w:u w:val="single"/>
                </w:rPr>
                <w:t xml:space="preserve">hal-02016746v1</w:t>
              </w:r>
            </w:hyperlink>
          </w:p>
        </w:tc>
      </w:tr>
      <w:tr>
        <w:trPr/>
        <w:tc>
          <w:tcPr>
            <w:noWrap/>
          </w:tcPr>
          <w:p>
            <w:pPr>
              <w:spacing w:after="200"/>
            </w:pPr>
            <w:hyperlink r:id="rId35" w:history="1">
              <w:r>
                <w:rPr>
                  <w:color w:val="1e198e"/>
                  <w:b w:val="1"/>
                  <w:bCs w:val="1"/>
                  <w:u w:val="single"/>
                </w:rPr>
                <w:t xml:space="preserve">Digital Materiality: an experiment with smart concrete</w:t>
              </w:r>
            </w:hyperlink>
          </w:p>
          <w:p>
            <w:pPr/>
            <w:hyperlink r:id="rId14" w:history="1">
              <w:r>
                <w:rPr>
                  <w:color w:val="#410a8c"/>
                  <w:u w:val="single"/>
                </w:rPr>
                <w:t xml:space="preserve">Philippe Marin</w:t>
              </w:r>
            </w:hyperlink>
            <w:r>
              <w:rPr/>
              <w:t xml:space="preserve">,</w:t>
            </w:r>
            <w:hyperlink r:id="rId8" w:history="1">
              <w:r>
                <w:rPr>
                  <w:color w:val="#410a8c"/>
                  <w:u w:val="single"/>
                </w:rPr>
                <w:t xml:space="preserve">Yann Blanchi</w:t>
              </w:r>
            </w:hyperlink>
            <w:r>
              <w:rPr/>
              <w:t xml:space="preserve">,</w:t>
            </w:r>
            <w:hyperlink r:id="rId36" w:history="1">
              <w:r>
                <w:rPr>
                  <w:color w:val="#410a8c"/>
                  <w:u w:val="single"/>
                </w:rPr>
                <w:t xml:space="preserve">Angelo Guiga</w:t>
              </w:r>
            </w:hyperlink>
            <w:r>
              <w:rPr/>
              <w:t xml:space="preserve">,</w:t>
            </w:r>
            <w:hyperlink r:id="rId30" w:history="1">
              <w:r>
                <w:rPr>
                  <w:color w:val="#410a8c"/>
                  <w:u w:val="single"/>
                </w:rPr>
                <w:t xml:space="preserve">Philippe Liveneau</w:t>
              </w:r>
            </w:hyperlink>
          </w:p>
          <w:p>
            <w:pPr/>
            <w:r>
              <w:rPr>
                <w:i w:val="1"/>
                <w:iCs w:val="1"/>
              </w:rPr>
              <w:t xml:space="preserve">Rethinking the Human in Technology-Driven Architecture</w:t>
            </w:r>
            <w:r>
              <w:rPr/>
              <w:t xml:space="preserve">, Aug 2011, Chania, Greece</w:t>
            </w:r>
          </w:p>
          <w:p>
            <w:pPr/>
            <w:r>
              <w:rPr/>
              <w:t xml:space="preserve">Communication dans un congrès</w:t>
            </w:r>
          </w:p>
          <w:p>
            <w:pPr/>
            <w:hyperlink r:id="rId35" w:history="1">
              <w:r>
                <w:rPr>
                  <w:color w:val="#410a8c"/>
                  <w:u w:val="single"/>
                </w:rPr>
                <w:t xml:space="preserve">hal-02016745v1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Méta-écologie et dispositifs adaptatifs en architecture. Les arbres comme modèle systémique interactif.</w:t>
              </w:r>
            </w:hyperlink>
          </w:p>
          <w:p>
            <w:pPr/>
            <w:hyperlink r:id="rId8" w:history="1">
              <w:r>
                <w:rPr>
                  <w:color w:val="#410a8c"/>
                  <w:u w:val="single"/>
                </w:rPr>
                <w:t xml:space="preserve">Yann Blanchi</w:t>
              </w:r>
            </w:hyperlink>
          </w:p>
          <w:p>
            <w:pPr/>
            <w:r>
              <w:rPr/>
              <w:t xml:space="preserve">Architecture, aménagement de l'espace. Université de Paris, 2021. Français. </w:t>
            </w:r>
            <w:hyperlink r:id="rId38" w:history="1">
              <w:r>
                <w:rPr>
                  <w:color w:val="#410a8c"/>
                  <w:u w:val="single"/>
                </w:rPr>
                <w:t xml:space="preserve">⟨NNT : ⟩</w:t>
              </w:r>
            </w:hyperlink>
          </w:p>
          <w:p>
            <w:pPr/>
            <w:r>
              <w:rPr/>
              <w:t xml:space="preserve">Thèse</w:t>
            </w:r>
          </w:p>
          <w:p>
            <w:pPr/>
            <w:hyperlink r:id="rId37" w:history="1">
              <w:r>
                <w:rPr>
                  <w:color w:val="#410a8c"/>
                  <w:u w:val="single"/>
                </w:rPr>
                <w:t xml:space="preserve">tel-03542382v1</w:t>
              </w:r>
            </w:hyperlink>
          </w:p>
        </w:tc>
      </w:tr>
    </w:tbl>
    <w:sectPr>
      <w:footerReference w:type="default" r:id="rId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893049v1" TargetMode="External"/><Relationship Id="rId8" Type="http://schemas.openxmlformats.org/officeDocument/2006/relationships/hyperlink" Target="https://hal.science/search/index/?q=*&amp;authFullName_s=Yann Blanchi" TargetMode="External"/><Relationship Id="rId9" Type="http://schemas.openxmlformats.org/officeDocument/2006/relationships/hyperlink" Target="https://hal.science/search/index/?q=*&amp;authFullName_s=Elizabeth Mortamais" TargetMode="External"/><Relationship Id="rId10" Type="http://schemas.openxmlformats.org/officeDocument/2006/relationships/hyperlink" Target="https://hal.science/search/index/?q=*&amp;authFullName_s=David Serero" TargetMode="External"/><Relationship Id="rId11" Type="http://schemas.openxmlformats.org/officeDocument/2006/relationships/hyperlink" Target="https://hal.science/search/index/?q=*&amp;authFullName_s=Robert Le Roy" TargetMode="External"/><Relationship Id="rId12" Type="http://schemas.openxmlformats.org/officeDocument/2006/relationships/hyperlink" Target="https://hal.science/search/index/?q=*&amp;authFullName_s=Jean-Denis Parisse" TargetMode="External"/><Relationship Id="rId13" Type="http://schemas.openxmlformats.org/officeDocument/2006/relationships/hyperlink" Target="https://hal.science/hal-02016681v1" TargetMode="External"/><Relationship Id="rId14" Type="http://schemas.openxmlformats.org/officeDocument/2006/relationships/hyperlink" Target="https://hal.science/search/index/?q=*&amp;authFullName_s=Philippe Marin" TargetMode="External"/><Relationship Id="rId15" Type="http://schemas.openxmlformats.org/officeDocument/2006/relationships/hyperlink" Target="https://hal.science/search/index/?q=*&amp;authFullName_s=Rossella Siani" TargetMode="External"/><Relationship Id="rId16" Type="http://schemas.openxmlformats.org/officeDocument/2006/relationships/hyperlink" Target="https://hal.science/hal-03542430v1" TargetMode="External"/><Relationship Id="rId17" Type="http://schemas.openxmlformats.org/officeDocument/2006/relationships/hyperlink" Target="https://hal.science/hal-03542406v1" TargetMode="External"/><Relationship Id="rId18" Type="http://schemas.openxmlformats.org/officeDocument/2006/relationships/hyperlink" Target="https://hal.science/hal-03543648v1" TargetMode="External"/><Relationship Id="rId19" Type="http://schemas.openxmlformats.org/officeDocument/2006/relationships/hyperlink" Target="https://hal.science/search/index/?q=*&amp;authFullName_s=Corinne Touati" TargetMode="External"/><Relationship Id="rId20" Type="http://schemas.openxmlformats.org/officeDocument/2006/relationships/hyperlink" Target="https://dx.doi.org/10.29117/gsm4q.2019.0034" TargetMode="External"/><Relationship Id="rId21" Type="http://schemas.openxmlformats.org/officeDocument/2006/relationships/hyperlink" Target="https://hal.science/hal-02016670v1" TargetMode="External"/><Relationship Id="rId22" Type="http://schemas.openxmlformats.org/officeDocument/2006/relationships/hyperlink" Target="https://hal.science/hal-03544036v1" TargetMode="External"/><Relationship Id="rId23" Type="http://schemas.openxmlformats.org/officeDocument/2006/relationships/hyperlink" Target="https://hal.science/hal-03542551v1" TargetMode="External"/><Relationship Id="rId24" Type="http://schemas.openxmlformats.org/officeDocument/2006/relationships/hyperlink" Target="https://hal.science/hal-03542557v1" TargetMode="External"/><Relationship Id="rId25" Type="http://schemas.openxmlformats.org/officeDocument/2006/relationships/hyperlink" Target="https://hal.science/hal-01924324v1" TargetMode="External"/><Relationship Id="rId26" Type="http://schemas.openxmlformats.org/officeDocument/2006/relationships/hyperlink" Target="https://hal.science/hal-02016470v1" TargetMode="External"/><Relationship Id="rId27" Type="http://schemas.openxmlformats.org/officeDocument/2006/relationships/hyperlink" Target="https://hal.science/search/index/?q=*&amp;authFullName_s=Marian Janda" TargetMode="External"/><Relationship Id="rId28" Type="http://schemas.openxmlformats.org/officeDocument/2006/relationships/hyperlink" Target="https://hal.science/hal-02047700v1" TargetMode="External"/><Relationship Id="rId29" Type="http://schemas.openxmlformats.org/officeDocument/2006/relationships/hyperlink" Target="https://hal.science/hal-02047719v1" TargetMode="External"/><Relationship Id="rId30" Type="http://schemas.openxmlformats.org/officeDocument/2006/relationships/hyperlink" Target="https://hal.science/search/index/?q=*&amp;authFullName_s=Philippe Liveneau" TargetMode="External"/><Relationship Id="rId31" Type="http://schemas.openxmlformats.org/officeDocument/2006/relationships/hyperlink" Target="https://hal.science/hal-02016748v1" TargetMode="External"/><Relationship Id="rId32" Type="http://schemas.openxmlformats.org/officeDocument/2006/relationships/hyperlink" Target="https://hal.science/hal-02047576v1" TargetMode="External"/><Relationship Id="rId33" Type="http://schemas.openxmlformats.org/officeDocument/2006/relationships/hyperlink" Target="https://hal.science/hal-02016746v1" TargetMode="External"/><Relationship Id="rId34" Type="http://schemas.openxmlformats.org/officeDocument/2006/relationships/hyperlink" Target="https://hal.science/search/index/?q=*&amp;authFullName_s=Herv&#233; Lequay" TargetMode="External"/><Relationship Id="rId35" Type="http://schemas.openxmlformats.org/officeDocument/2006/relationships/hyperlink" Target="https://hal.science/hal-02016745v1" TargetMode="External"/><Relationship Id="rId36" Type="http://schemas.openxmlformats.org/officeDocument/2006/relationships/hyperlink" Target="https://hal.science/search/index/?q=*&amp;authFullName_s=Angelo Guiga" TargetMode="External"/><Relationship Id="rId37" Type="http://schemas.openxmlformats.org/officeDocument/2006/relationships/hyperlink" Target="https://hal.science/tel-03542382v1" TargetMode="External"/><Relationship Id="rId38" Type="http://schemas.openxmlformats.org/officeDocument/2006/relationships/hyperlink" Target="https://www.theses.fr/"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 Blanchi</dc:title>
  <dc:description>CV</dc:description>
  <dc:subject/>
  <cp:keywords/>
  <cp:category/>
  <cp:lastModifiedBy/>
  <dcterms:created xsi:type="dcterms:W3CDTF">2026-03-07T06:10:35+01:00</dcterms:created>
  <dcterms:modified xsi:type="dcterms:W3CDTF">2026-03-07T06:10:35+01:00</dcterms:modified>
</cp:coreProperties>
</file>

<file path=docProps/custom.xml><?xml version="1.0" encoding="utf-8"?>
<Properties xmlns="http://schemas.openxmlformats.org/officeDocument/2006/custom-properties" xmlns:vt="http://schemas.openxmlformats.org/officeDocument/2006/docPropsVTypes"/>
</file>