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Sordet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Mazarine et mazarinades : la plus grande bibliothèque d’Europe dans la tourmente de la Fronde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Dix-septième siècle</w:t></w:r><w:r><w:rPr/><w:t xml:space="preserve">, 2019, 3 (284), pp.459-482. </w:t></w:r><w:hyperlink r:id="rId9" w:history="1"><w:r><w:rPr><w:color w:val="#410a8c"/><w:u w:val="single"/></w:rPr><w:t xml:space="preserve">⟨10.3917/dss.193.0459⟩</w:t></w:r></w:hyperlink></w:p><w:p><w:pPr/><w:r><w:rPr/><w:t xml:space="preserve">Article dans une revue</w:t></w:r></w:p><w:p><w:pPr/><w:hyperlink r:id="rId7" w:history="1"><w:r><w:rPr><w:color w:val="#410a8c"/><w:u w:val="single"/></w:rPr><w:t xml:space="preserve">hal-04073832v1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contrefaçon éditoriale : qualification juridique et raison économique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Histoire et civilisation du livre - Revue internationale</w:t></w:r><w:r><w:rPr/><w:t xml:space="preserve">, 2017</w:t></w:r></w:p><w:p><w:pPr/><w:r><w:rPr/><w:t xml:space="preserve">Article dans une revue</w:t></w:r></w:p><w:p><w:pPr/><w:hyperlink r:id="rId10" w:history="1"><w:r><w:rPr><w:color w:val="#410a8c"/><w:u w:val="single"/></w:rPr><w:t xml:space="preserve">hal-03012340v1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Reconstructing Mazarin's Library / Libraries in Time and Space Sources, Tools and Hypotheses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Quaerendo</w:t></w:r><w:r><w:rPr/><w:t xml:space="preserve">, 2016, 46, p. 151-164</w:t></w:r></w:p><w:p><w:pPr/><w:r><w:rPr/><w:t xml:space="preserve">Article dans une revue</w:t></w:r></w:p><w:p><w:pPr/><w:hyperlink r:id="rId11" w:history="1"><w:r><w:rPr><w:color w:val="#410a8c"/><w:u w:val="single"/></w:rPr><w:t xml:space="preserve">hal-03012410v1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D'un palais (1643) l'autre (1668) : les bibliothèques Mazarine(s) et leur décor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Journal des Savants</w:t></w:r><w:r><w:rPr/><w:t xml:space="preserve">, 2015, 1 (2015-1), p. 79-138. </w:t></w:r><w:hyperlink r:id="rId13" w:history="1"><w:r><w:rPr><w:color w:val="#410a8c"/><w:u w:val="single"/></w:rPr><w:t xml:space="preserve">⟨10.3406/jds.2015.6327⟩</w:t></w:r></w:hyperlink></w:p><w:p><w:pPr/><w:r><w:rPr/><w:t xml:space="preserve">Article dans une revue</w:t></w:r></w:p><w:p><w:pPr/><w:hyperlink r:id="rId12" w:history="1"><w:r><w:rPr><w:color w:val="#410a8c"/><w:u w:val="single"/></w:rPr><w:t xml:space="preserve">hal-00936528v6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premier acte de « donation au public » de la bibliothèque de Mazarin (1650)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Histoire et civilisation du livre - Revue internationale</w:t></w:r><w:r><w:rPr/><w:t xml:space="preserve">, 2014, 10, p. 93-111</w:t></w:r></w:p><w:p><w:pPr/><w:r><w:rPr/><w:t xml:space="preserve">Article dans une revue</w:t></w:r></w:p><w:p><w:pPr/><w:hyperlink r:id="rId14" w:history="1"><w:r><w:rPr><w:color w:val="#410a8c"/><w:u w:val="single"/></w:rPr><w:t xml:space="preserve">hal-01086074v1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Formes éditoriales et usages de l'Imitatio Christi (15e-19e siècles)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Comptes-rendus des séances de l'Académie des inscriptions et belles-lettres</w:t></w:r><w:r><w:rPr/><w:t xml:space="preserve">, 2012, 156 (2), p. 869-895. </w:t></w:r><w:hyperlink r:id="rId16" w:history="1"><w:r><w:rPr><w:color w:val="#410a8c"/><w:u w:val="single"/></w:rPr><w:t xml:space="preserve">⟨10.3406/crai.2012.93584⟩</w:t></w:r></w:hyperlink></w:p><w:p><w:pPr/><w:r><w:rPr/><w:t xml:space="preserve">Article dans une revue</w:t></w:r></w:p><w:p><w:pPr/><w:hyperlink r:id="rId15" w:history="1"><w:r><w:rPr><w:color w:val="#410a8c"/><w:u w:val="single"/></w:rPr><w:t xml:space="preserve">hal-00932838v1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baptême inconscient de l'incunable : non pas 1640 mais 1569 au plus tard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Gutenberg Jahrbuch</w:t></w:r><w:r><w:rPr/><w:t xml:space="preserve">, 2009, 84, p. 102-105</w:t></w:r></w:p><w:p><w:pPr/><w:r><w:rPr/><w:t xml:space="preserve">Article dans une revue</w:t></w:r></w:p><w:p><w:pPr/><w:hyperlink r:id="rId17" w:history="1"><w:r><w:rPr><w:color w:val="#410a8c"/><w:u w:val="single"/></w:rPr><w:t xml:space="preserve">hal-00791398v2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« Ceux qu’on veut prendre estant pour la pluspart en langue hébraïque »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Il collezionismo di libri ebraici in Europa tra XVIIe XIXe secolo</w:t></w:r><w:r><w:rPr/><w:t xml:space="preserve">, Fondazione per I Beni cultirali Ebraici (Torino); Fondazione Luigi Firpo (Torino), Mar 2015, Turin, Italie. p. 117-139</w:t></w:r></w:p><w:p><w:pPr/><w:r><w:rPr/><w:t xml:space="preserve">Communication dans un congrès</w:t></w:r></w:p><w:p><w:pPr/><w:hyperlink r:id="rId18" w:history="1"><w:r><w:rPr><w:color w:val="#410a8c"/><w:u w:val="single"/></w:rPr><w:t xml:space="preserve">hal-01550536v3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Mazarine et Mazarinades : la plus grande bibliothèque d'Europe dans la tourmente de la Fronde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L'exploration des Mazarinades</w:t></w:r><w:r><w:rPr/><w:t xml:space="preserve">, Université de Tokyo, Nov 2016, Tokyo, Japon</w:t></w:r></w:p><w:p><w:pPr/><w:r><w:rPr/><w:t xml:space="preserve">Communication dans un congrès</w:t></w:r></w:p><w:p><w:pPr/><w:hyperlink r:id="rId19" w:history="1"><w:r><w:rPr><w:color w:val="#410a8c"/><w:u w:val="single"/></w:rPr><w:t xml:space="preserve">hal-01551468v1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rois et des bibliothèques</w:t></w:r></w:hyperlink></w:p><w:p><w:pPr/><w:hyperlink r:id="rId21" w:history="1"><w:r><w:rPr><w:color w:val="#410a8c"/><w:u w:val="single"/></w:rPr><w:t xml:space="preserve">Jean-Dominique Mellot</w:t></w:r></w:hyperlink><w:r><w:rPr/><w:t xml:space="preserve">,</w:t></w:r><w:hyperlink r:id="rId8" w:history="1"><w:r><w:rPr><w:color w:val="#410a8c"/><w:u w:val="single"/></w:rPr><w:t xml:space="preserve">Yann Sordet</w:t></w:r></w:hyperlink></w:p><w:p><w:pPr/><w:r><w:rPr><w:i w:val="1"/><w:iCs w:val="1"/></w:rPr><w:t xml:space="preserve">La Jeunesse de Louis XIV</w:t></w:r><w:r><w:rPr/><w:t xml:space="preserve">, Institut français du Japon, Nov 2016, Tokyo, Institut français du Japon, Japon</w:t></w:r></w:p><w:p><w:pPr/><w:r><w:rPr/><w:t xml:space="preserve">Communication dans un congrès</w:t></w:r></w:p><w:p><w:pPr/><w:hyperlink r:id="rId20" w:history="1"><w:r><w:rPr><w:color w:val="#410a8c"/><w:u w:val="single"/></w:rPr><w:t xml:space="preserve">hal-04306463v1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Histoire du livre et de l'édition</w:t></w:r></w:hyperlink></w:p><w:p><w:pPr/><w:hyperlink r:id="rId8" w:history="1"><w:r><w:rPr><w:color w:val="#410a8c"/><w:u w:val="single"/></w:rPr><w:t xml:space="preserve">Yann Sordet</w:t></w:r></w:hyperlink></w:p><w:p><w:pPr/><w:r><w:rPr/><w:t xml:space="preserve">Albin Michel, 798 p., 2021, Collection L'Évolution de l'Humanité, 978-2-226-45767-7</w:t></w:r></w:p><w:p><w:pPr/><w:r><w:rPr/><w:t xml:space="preserve">Ouvrages</w:t></w:r></w:p><w:p><w:pPr/><w:hyperlink r:id="rId22" w:history="1"><w:r><w:rPr><w:color w:val="#410a8c"/><w:u w:val="single"/></w:rPr><w:t xml:space="preserve">hal-03141130v1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Histoire du livre et de l’édition : production & circulation, formes & mutations,</w:t></w:r></w:hyperlink></w:p><w:p><w:pPr/><w:hyperlink r:id="rId8" w:history="1"><w:r><w:rPr><w:color w:val="#410a8c"/><w:u w:val="single"/></w:rPr><w:t xml:space="preserve">Yann Sordet</w:t></w:r></w:hyperlink></w:p><w:p><w:pPr/><w:r><w:rPr/><w:t xml:space="preserve">2021</w:t></w:r></w:p><w:p><w:pPr/><w:r><w:rPr/><w:t xml:space="preserve">Ouvrages</w:t></w:r></w:p><w:p><w:pPr/><w:hyperlink r:id="rId23" w:history="1"><w:r><w:rPr><w:color w:val="#410a8c"/><w:u w:val="single"/></w:rPr><w:t xml:space="preserve">hal-04073903v1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Da Argila à Nuvem, uma Historià dos catalogos de Livros (II Milênio - Século XXI)</w:t></w:r></w:hyperlink></w:p><w:p><w:pPr/><w:hyperlink r:id="rId8" w:history="1"><w:r><w:rPr><w:color w:val="#410a8c"/><w:u w:val="single"/></w:rPr><w:t xml:space="preserve">Yann Sordet</w:t></w:r></w:hyperlink></w:p><w:p><w:pPr/><w:r><w:rPr/><w:t xml:space="preserve">Edições Sesc; Ateliê Editorial, 2, 133 p., 2019, Coleção Bibliofilia, Marisa Midori Deaecto; Plinio Martins Filho, 978-85-9493-186-3</w:t></w:r></w:p><w:p><w:pPr/><w:r><w:rPr/><w:t xml:space="preserve">Ouvrages</w:t></w:r></w:p><w:p><w:pPr/><w:hyperlink r:id="rId24" w:history="1"><w:r><w:rPr><w:color w:val="#410a8c"/><w:u w:val="single"/></w:rPr><w:t xml:space="preserve">hal-03003797v1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Apparition et disparition du bibliothécaire : une lecture d’Arcimboldo</w:t></w:r></w:hyperlink></w:p><w:p><w:pPr/><w:hyperlink r:id="rId8" w:history="1"><w:r><w:rPr><w:color w:val="#410a8c"/><w:u w:val="single"/></w:rPr><w:t xml:space="preserve">Yann Sordet</w:t></w:r></w:hyperlink></w:p><w:p><w:pPr/><w:r><w:rPr/><w:t xml:space="preserve">2018</w:t></w:r></w:p><w:p><w:pPr/><w:r><w:rPr/><w:t xml:space="preserve">Ouvrages</w:t></w:r></w:p><w:p><w:pPr/><w:hyperlink r:id="rId25" w:history="1"><w:r><w:rPr><w:color w:val="#410a8c"/><w:u w:val="single"/></w:rPr><w:t xml:space="preserve">hal-04073913v1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Apparition et disparition du bibliothécaire : une lecture d’Arcimboldo</w:t></w:r></w:hyperlink></w:p><w:p><w:pPr/><w:hyperlink r:id="rId8" w:history="1"><w:r><w:rPr><w:color w:val="#410a8c"/><w:u w:val="single"/></w:rPr><w:t xml:space="preserve">Yann Sordet</w:t></w:r></w:hyperlink></w:p><w:p><w:pPr/><w:r><w:rPr/><w:t xml:space="preserve">Institut national d'Histoire de l'art, 44 p., 2018, Dits, 978-2-917902-43-1</w:t></w:r></w:p><w:p><w:pPr/><w:r><w:rPr/><w:t xml:space="preserve">Ouvrages</w:t></w:r></w:p><w:p><w:pPr/><w:hyperlink r:id="rId26" w:history="1"><w:r><w:rPr><w:color w:val="#410a8c"/><w:u w:val="single"/></w:rPr><w:t xml:space="preserve">hal-03003838v1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Lectures princières et commerce du livre : la bibliothèque de Charles III de Croÿ et sa mise en vente (1614). I.. Fac-similé. II. Études</w:t></w:r></w:hyperlink></w:p><w:p><w:pPr/><w:hyperlink r:id="rId28" w:history="1"><w:r><w:rPr><w:color w:val="#410a8c"/><w:u w:val="single"/></w:rPr><w:t xml:space="preserve">Pierre Delsaerdt</w:t></w:r></w:hyperlink><w:r><w:rPr/><w:t xml:space="preserve">,</w:t></w:r><w:hyperlink r:id="rId8" w:history="1"><w:r><w:rPr><w:color w:val="#410a8c"/><w:u w:val="single"/></w:rPr><w:t xml:space="preserve">Yann Sordet</w:t></w:r></w:hyperlink></w:p><w:p><w:pPr/><w:r><w:rPr/><w:t xml:space="preserve">2017</w:t></w:r></w:p><w:p><w:pPr/><w:r><w:rPr/><w:t xml:space="preserve">Ouvrages</w:t></w:r></w:p><w:p><w:pPr/><w:hyperlink r:id="rId27" w:history="1"><w:r><w:rPr><w:color w:val="#410a8c"/><w:u w:val="single"/></w:rPr><w:t xml:space="preserve">hal-04073942v1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Oser l’Encyclopédie : un combat des Lumières</w:t></w:r></w:hyperlink></w:p><w:p><w:pPr/><w:hyperlink r:id="rId30" w:history="1"><w:r><w:rPr><w:color w:val="#410a8c"/><w:u w:val="single"/></w:rPr><w:t xml:space="preserve">Alain Cernuschi</w:t></w:r></w:hyperlink><w:r><w:rPr/><w:t xml:space="preserve">,</w:t></w:r><w:hyperlink r:id="rId31" w:history="1"><w:r><w:rPr><w:color w:val="#410a8c"/><w:u w:val="single"/></w:rPr><w:t xml:space="preserve">Alexandre Guilbaud</w:t></w:r></w:hyperlink><w:r><w:rPr/><w:t xml:space="preserve">,</w:t></w:r><w:hyperlink r:id="rId32" w:history="1"><w:r><w:rPr><w:color w:val="#410a8c"/><w:u w:val="single"/></w:rPr><w:t xml:space="preserve">Marie Leca-Tsiomis</w:t></w:r></w:hyperlink><w:r><w:rPr/><w:t xml:space="preserve">,</w:t></w:r><w:hyperlink r:id="rId33" w:history="1"><w:r><w:rPr><w:color w:val="#410a8c"/><w:u w:val="single"/></w:rPr><w:t xml:space="preserve">Irène Passeron</w:t></w:r></w:hyperlink><w:r><w:rPr/><w:t xml:space="preserve">,</w:t></w:r><w:hyperlink r:id="rId8" w:history="1"><w:r><w:rPr><w:color w:val="#410a8c"/><w:u w:val="single"/></w:rPr><w:t xml:space="preserve">Yann Sordet</w:t></w:r></w:hyperlink></w:p><w:p><w:pPr/><w:r><w:rPr/><w:t xml:space="preserve">2017</w:t></w:r></w:p><w:p><w:pPr/><w:r><w:rPr/><w:t xml:space="preserve">Ouvrages</w:t></w:r></w:p><w:p><w:pPr/><w:hyperlink r:id="rId29" w:history="1"><w:r><w:rPr><w:color w:val="#410a8c"/><w:u w:val="single"/></w:rPr><w:t xml:space="preserve">hal-04073928v1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Mazarinades. Nouvelles approches</w:t></w:r></w:hyperlink></w:p><w:p><w:pPr/><w:hyperlink r:id="rId35" w:history="1"><w:r><w:rPr><w:color w:val="#410a8c"/><w:u w:val="single"/></w:rPr><w:t xml:space="preserve">Stéphane Haffemayer</w:t></w:r></w:hyperlink><w:r><w:rPr/><w:t xml:space="preserve">,</w:t></w:r><w:hyperlink r:id="rId8" w:history="1"><w:r><w:rPr><w:color w:val="#410a8c"/><w:u w:val="single"/></w:rPr><w:t xml:space="preserve">Yann Sordet</w:t></w:r></w:hyperlink><w:r><w:rPr/><w:t xml:space="preserve">,</w:t></w:r><w:hyperlink r:id="rId36" w:history="1"><w:r><w:rPr><w:color w:val="#410a8c"/><w:u w:val="single"/></w:rPr><w:t xml:space="preserve">Patrick Rebollar</w:t></w:r></w:hyperlink></w:p><w:p><w:pPr/><w:r><w:rPr/><w:t xml:space="preserve">Droz, XII, 2016, Histoire et Civilisation du Livre, 978-2-600-04748-7 (br.)</w:t></w:r></w:p><w:p><w:pPr/><w:r><w:rPr/><w:t xml:space="preserve">Ouvrages</w:t></w:r></w:p><w:p><w:pPr/><w:hyperlink r:id="rId34" w:history="1"><w:r><w:rPr><w:color w:val="#410a8c"/><w:u w:val="single"/></w:rPr><w:t xml:space="preserve">hal-05139780v1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Images et Révoltes dans le livre et l’estampe</w:t></w:r></w:hyperlink></w:p><w:p><w:pPr/><w:hyperlink r:id="rId35" w:history="1"><w:r><w:rPr><w:color w:val="#410a8c"/><w:u w:val="single"/></w:rPr><w:t xml:space="preserve">Stéphane Haffemayer</w:t></w:r></w:hyperlink><w:r><w:rPr/><w:t xml:space="preserve">,</w:t></w:r><w:hyperlink r:id="rId38" w:history="1"><w:r><w:rPr><w:color w:val="#410a8c"/><w:u w:val="single"/></w:rPr><w:t xml:space="preserve">Alain Hugon</w:t></w:r></w:hyperlink><w:r><w:rPr/><w:t xml:space="preserve">,</w:t></w:r><w:hyperlink r:id="rId8" w:history="1"><w:r><w:rPr><w:color w:val="#410a8c"/><w:u w:val="single"/></w:rPr><w:t xml:space="preserve">Yann Sordet</w:t></w:r></w:hyperlink><w:r><w:rPr/><w:t xml:space="preserve">,</w:t></w:r><w:hyperlink r:id="rId39" w:history="1"><w:r><w:rPr><w:color w:val="#410a8c"/><w:u w:val="single"/></w:rPr><w:t xml:space="preserve">Christophe Vellet</w:t></w:r></w:hyperlink></w:p><w:p><w:pPr/><w:r><w:rPr/><w:t xml:space="preserve">Editions des Cendres, 2016, ISBN 978-2-86742-259-1</w:t></w:r></w:p><w:p><w:pPr/><w:r><w:rPr/><w:t xml:space="preserve">Ouvrages</w:t></w:r></w:p><w:p><w:pPr/><w:hyperlink r:id="rId37" w:history="1"><w:r><w:rPr><w:color w:val="#410a8c"/><w:u w:val="single"/></w:rPr><w:t xml:space="preserve">hal-05051992v1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Édition et diffusion de &amp;quot;l'Imitation de Jésus-Christ&amp;quot;, 1470-1800 : études et catalogue collectif</w:t></w:r></w:hyperlink></w:p><w:p><w:pPr/><w:hyperlink r:id="rId8" w:history="1"><w:r><w:rPr><w:color w:val="#410a8c"/><w:u w:val="single"/></w:rPr><w:t xml:space="preserve">Yann Sordet</w:t></w:r></w:hyperlink><w:r><w:rPr/><w:t xml:space="preserve">,</w:t></w:r><w:hyperlink r:id="rId41" w:history="1"><w:r><w:rPr><w:color w:val="#410a8c"/><w:u w:val="single"/></w:rPr><w:t xml:space="preserve">Martine Delaveau</w:t></w:r></w:hyperlink></w:p><w:p><w:pPr/><w:r><w:rPr/><w:t xml:space="preserve">Bibliothèque nationale de France; Bibliothèque Mazarine; Bibliothèque Sainte-Geneviève, 2012, 978-2-7177-2489-9</w:t></w:r></w:p><w:p><w:pPr/><w:r><w:rPr/><w:t xml:space="preserve">Ouvrages</w:t></w:r></w:p><w:p><w:pPr/><w:hyperlink r:id="rId40" w:history="1"><w:r><w:rPr><w:color w:val="#410a8c"/><w:u w:val="single"/></w:rPr><w:t xml:space="preserve">hal-04352924v1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livres de Notre-Dame (XIe-XVIIIe s.)</w:t></w:r></w:hyperlink></w:p><w:p><w:pPr/><w:hyperlink r:id="rId43" w:history="1"><w:r><w:rPr><w:color w:val="#410a8c"/><w:u w:val="single"/></w:rPr><w:t xml:space="preserve">Cécile Davy-Rigaux</w:t></w:r></w:hyperlink><w:r><w:rPr/><w:t xml:space="preserve">,</w:t></w:r><w:hyperlink r:id="rId44" w:history="1"><w:r><w:rPr><w:color w:val="#410a8c"/><w:u w:val="single"/></w:rPr><w:t xml:space="preserve">Jean-Baptiste Lebigue</w:t></w:r></w:hyperlink><w:r><w:rPr/><w:t xml:space="preserve">,</w:t></w:r><w:hyperlink r:id="rId8" w:history="1"><w:r><w:rPr><w:color w:val="#410a8c"/><w:u w:val="single"/></w:rPr><w:t xml:space="preserve">Yann Sordet</w:t></w:r></w:hyperlink></w:p><w:p><w:pPr/><w:r><w:rPr/><w:t xml:space="preserve">Bibliothèque Mazarine, Institut de recherche et d'histoire des textes, 96 p. ; 6 ill. coul., 2012</w:t></w:r></w:p><w:p><w:pPr/><w:r><w:rPr/><w:t xml:space="preserve">Ouvrages</w:t></w:r></w:p><w:p><w:pPr/><w:hyperlink r:id="rId42" w:history="1"><w:r><w:rPr><w:color w:val="#410a8c"/><w:u w:val="single"/></w:rPr><w:t xml:space="preserve">halshs-00765629v1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livre arménien de la Renaissance aux Lumières : une culture en diaspora</w:t></w:r></w:hyperlink></w:p><w:p><w:pPr/><w:hyperlink r:id="rId46" w:history="1"><w:r><w:rPr><w:color w:val="#410a8c"/><w:u w:val="single"/></w:rPr><w:t xml:space="preserve">Mikaël Nichanian</w:t></w:r></w:hyperlink><w:r><w:rPr/><w:t xml:space="preserve">,</w:t></w:r><w:hyperlink r:id="rId8" w:history="1"><w:r><w:rPr><w:color w:val="#410a8c"/><w:u w:val="single"/></w:rPr><w:t xml:space="preserve">Yann Sordet</w:t></w:r></w:hyperlink></w:p><w:p><w:pPr/><w:r><w:rPr/><w:t xml:space="preserve">Bibliothèque Mazarine; Éditions des cendres, 1 vol. (189 p.) ; ill. en noir et en coul., fac-sim., couv. ill. ; 28 cm, 2012, 978-2-86742-203-4</w:t></w:r></w:p><w:p><w:pPr/><w:r><w:rPr/><w:t xml:space="preserve">Ouvrages</w:t></w:r></w:p><w:p><w:pPr/><w:hyperlink r:id="rId45" w:history="1"><w:r><w:rPr><w:color w:val="#410a8c"/><w:u w:val="single"/></w:rPr><w:t xml:space="preserve">hal-04330421v1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L’amour des livres au siècle des Lumières : Pierre Adamoli et ses collections</w:t></w:r></w:hyperlink></w:p><w:p><w:pPr/><w:hyperlink r:id="rId8" w:history="1"><w:r><w:rPr><w:color w:val="#410a8c"/><w:u w:val="single"/></w:rPr><w:t xml:space="preserve">Yann Sordet</w:t></w:r></w:hyperlink></w:p><w:p><w:pPr/><w:r><w:rPr/><w:t xml:space="preserve">Ecole des chartes, 60, 537 p., [15] p.de pl.), 2001, Mémoires et documents de l’Ecole des Chartes, 2-900791-45-6</w:t></w:r></w:p><w:p><w:pPr/><w:r><w:rPr/><w:t xml:space="preserve">Ouvrages</w:t></w:r></w:p><w:p><w:pPr/><w:hyperlink r:id="rId47" w:history="1"><w:r><w:rPr><w:color w:val="#410a8c"/><w:u w:val="single"/></w:rPr><w:t xml:space="preserve">hal-03004733v1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Bibliothèque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En quête de sources</w:t></w:r><w:r><w:rPr/><w:t xml:space="preserve">, Ecole des chartes, p. 74-79, A paraître, 978-2-35723-158-0</w:t></w:r></w:p><w:p><w:pPr/><w:r><w:rPr/><w:t xml:space="preserve">Chapitre d'ouvrage</w:t></w:r></w:p><w:p><w:pPr/><w:hyperlink r:id="rId48" w:history="1"><w:r><w:rPr><w:color w:val="#410a8c"/><w:u w:val="single"/></w:rPr><w:t xml:space="preserve">hal-03004773v1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Catalogue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En quête de sources</w:t></w:r><w:r><w:rPr/><w:t xml:space="preserve">, Ecole nationale des chartes, p. 82-85, A paraître, 978-2-35723-158-0</w:t></w:r></w:p><w:p><w:pPr/><w:r><w:rPr/><w:t xml:space="preserve">Chapitre d'ouvrage</w:t></w:r></w:p><w:p><w:pPr/><w:hyperlink r:id="rId49" w:history="1"><w:r><w:rPr><w:color w:val="#410a8c"/><w:u w:val="single"/></w:rPr><w:t xml:space="preserve">hal-03004792v1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FRANKLIN, Alfred (1830-1917)</w:t></w:r></w:hyperlink></w:p><w:p><w:pPr/><w:hyperlink r:id="rId8" w:history="1"><w:r><w:rPr><w:color w:val="#410a8c"/><w:u w:val="single"/></w:rPr><w:t xml:space="preserve">Yann Sordet</w:t></w:r></w:hyperlink></w:p><w:p><w:pPr/><w:r><w:rPr/><w:t xml:space="preserve">Isabelle Antonutti; Jean-Charles Geslot; Amélie Jehan; Agnès Sandras; Cécile Swiatek. </w:t></w:r><w:r><w:rPr><w:i w:val="1"/><w:iCs w:val="1"/></w:rPr><w:t xml:space="preserve">Dictionnaire biographique des bibliothécaires contemporains</w:t></w:r><w:r><w:rPr/><w:t xml:space="preserve">, Presses de l'ENSSIB, 2020</w:t></w:r></w:p><w:p><w:pPr/><w:r><w:rPr/><w:t xml:space="preserve">Chapitre d'ouvrage</w:t></w:r></w:p><w:p><w:pPr/><w:hyperlink r:id="rId50" w:history="1"><w:r><w:rPr><w:color w:val="#410a8c"/><w:u w:val="single"/></w:rPr><w:t xml:space="preserve">hal-02311287v1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Michel, Paul-Henri (1894-1964)</w:t></w:r></w:hyperlink></w:p><w:p><w:pPr/><w:hyperlink r:id="rId8" w:history="1"><w:r><w:rPr><w:color w:val="#410a8c"/><w:u w:val="single"/></w:rPr><w:t xml:space="preserve">Yann Sordet</w:t></w:r></w:hyperlink></w:p><w:p><w:pPr/><w:r><w:rPr/><w:t xml:space="preserve">Isabelle Antonutti; Jean-Charles Geslot; Amélie Jehan; Agnès Sandras; Cécile Swiatek. </w:t></w:r><w:r><w:rPr><w:i w:val="1"/><w:iCs w:val="1"/></w:rPr><w:t xml:space="preserve">Dictionnaire biographique des bibliothécaires contemporains</w:t></w:r><w:r><w:rPr/><w:t xml:space="preserve">, Presses de l'ENSSIB, 2020</w:t></w:r></w:p><w:p><w:pPr/><w:r><w:rPr/><w:t xml:space="preserve">Chapitre d'ouvrage</w:t></w:r></w:p><w:p><w:pPr/><w:hyperlink r:id="rId51" w:history="1"><w:r><w:rPr><w:color w:val="#410a8c"/><w:u w:val="single"/></w:rPr><w:t xml:space="preserve">hal-04071328v1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MICHEL, Paul-Henri (1894-1964)</w:t></w:r></w:hyperlink></w:p><w:p><w:pPr/><w:hyperlink r:id="rId8" w:history="1"><w:r><w:rPr><w:color w:val="#410a8c"/><w:u w:val="single"/></w:rPr><w:t xml:space="preserve">Yann Sordet</w:t></w:r></w:hyperlink></w:p><w:p><w:pPr/><w:r><w:rPr/><w:t xml:space="preserve">Isabelle Antonutti; Jean-Charles Geslot; Amélie Jehan; Agnès Sandras; Cécile Swiatek. </w:t></w:r><w:r><w:rPr><w:i w:val="1"/><w:iCs w:val="1"/></w:rPr><w:t xml:space="preserve">Dictionnaire biographique des bibliothécaires contemporains</w:t></w:r><w:r><w:rPr/><w:t xml:space="preserve">, Presses de l'ENSSIB, A paraître</w:t></w:r></w:p><w:p><w:pPr/><w:r><w:rPr/><w:t xml:space="preserve">Chapitre d'ouvrage</w:t></w:r></w:p><w:p><w:pPr/><w:hyperlink r:id="rId52" w:history="1"><w:r><w:rPr><w:color w:val="#410a8c"/><w:u w:val="single"/></w:rPr><w:t xml:space="preserve">hal-02339216v1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livre, espace de dialogue avec les morts, nos morts, ma mort, la Mort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Le livre &amp; la mort (XIVe - XVIIIe siècle)</w:t></w:r><w:r><w:rPr/><w:t xml:space="preserve">, 2019</w:t></w:r></w:p><w:p><w:pPr/><w:r><w:rPr/><w:t xml:space="preserve">Chapitre d'ouvrage</w:t></w:r></w:p><w:p><w:pPr/><w:hyperlink r:id="rId53" w:history="1"><w:r><w:rPr><w:color w:val="#410a8c"/><w:u w:val="single"/></w:rPr><w:t xml:space="preserve">hal-04071346v1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paysage et l’archive, la photographie et le terrain : dans l’atelier d’un géographe de plein vent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Un géographe de plein vent : Albert Demangeon (1872-1940)</w:t></w:r><w:r><w:rPr/><w:t xml:space="preserve">, pp.9-14, 2018</w:t></w:r></w:p><w:p><w:pPr/><w:r><w:rPr/><w:t xml:space="preserve">Chapitre d'ouvrage</w:t></w:r></w:p><w:p><w:pPr/><w:hyperlink r:id="rId54" w:history="1"><w:r><w:rPr><w:color w:val="#410a8c"/><w:u w:val="single"/></w:rPr><w:t xml:space="preserve">hal-04073847v1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Information, politique et bibliothéconomie dans l’Europe du XVIIe siècle : aux origines de la Bibliothèque Mazarine</w:t></w:r></w:hyperlink></w:p><w:p><w:pPr/><w:hyperlink r:id="rId8" w:history="1"><w:r><w:rPr><w:color w:val="#410a8c"/><w:u w:val="single"/></w:rPr><w:t xml:space="preserve">Yann Sordet</w:t></w:r></w:hyperlink></w:p><w:p><w:pPr/><w:r><w:rPr/><w:t xml:space="preserve">Yves Lehmann (dir.). </w:t></w:r><w:r><w:rPr><w:i w:val="1"/><w:iCs w:val="1"/></w:rPr><w:t xml:space="preserve">Savoir-Pouvoir : les bibliothèques, de l'Antiquité à la modernité</w:t></w:r><w:r><w:rPr/><w:t xml:space="preserve">, 29, pp.285-301, 2018</w:t></w:r></w:p><w:p><w:pPr/><w:r><w:rPr/><w:t xml:space="preserve">Chapitre d'ouvrage</w:t></w:r></w:p><w:p><w:pPr/><w:hyperlink r:id="rId55" w:history="1"><w:r><w:rPr><w:color w:val="#410a8c"/><w:u w:val="single"/></w:rPr><w:t xml:space="preserve">hal-04073895v1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Information, politique et bibliothéconomie dans l’Europe du XVIIe siècle : aux origines de la Bibliothèque Mazarine</w:t></w:r></w:hyperlink></w:p><w:p><w:pPr/><w:hyperlink r:id="rId8" w:history="1"><w:r><w:rPr><w:color w:val="#410a8c"/><w:u w:val="single"/></w:rPr><w:t xml:space="preserve">Yann Sordet</w:t></w:r></w:hyperlink></w:p><w:p><w:pPr/><w:r><w:rPr/><w:t xml:space="preserve">Yves Lehmann. </w:t></w:r><w:r><w:rPr><w:i w:val="1"/><w:iCs w:val="1"/></w:rPr><w:t xml:space="preserve">Savoir/Pouvoir : les bibliothèques, de l'Antiquité à la modernité</w:t></w:r><w:r><w:rPr/><w:t xml:space="preserve">, Brepols, p. 285-301, 2018, 978-2-503-58380-8</w:t></w:r></w:p><w:p><w:pPr/><w:r><w:rPr/><w:t xml:space="preserve">Chapitre d'ouvrage</w:t></w:r></w:p><w:p><w:pPr/><w:hyperlink r:id="rId56" w:history="1"><w:r><w:rPr><w:color w:val="#410a8c"/><w:u w:val="single"/></w:rPr><w:t xml:space="preserve">hal-03012308v1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typographie au service de la liturgie</w:t></w:r></w:hyperlink></w:p><w:p><w:pPr/><w:hyperlink r:id="rId8" w:history="1"><w:r><w:rPr><w:color w:val="#410a8c"/><w:u w:val="single"/></w:rPr><w:t xml:space="preserve">Yann Sordet</w:t></w:r></w:hyperlink></w:p><w:p><w:pPr/><w:r><w:rPr/><w:t xml:space="preserve">Cédric Giraud. </w:t></w:r><w:r><w:rPr><w:i w:val="1"/><w:iCs w:val="1"/></w:rPr><w:t xml:space="preserve">Notre-Dame de Paris 1163-2013</w:t></w:r><w:r><w:rPr/><w:t xml:space="preserve">, Brepols, p. 572-574, 2013, 978-2-503-54937-8</w:t></w:r></w:p><w:p><w:pPr/><w:r><w:rPr/><w:t xml:space="preserve">Chapitre d'ouvrage</w:t></w:r></w:p><w:p><w:pPr/><w:hyperlink r:id="rId57" w:history="1"><w:r><w:rPr><w:color w:val="#410a8c"/><w:u w:val="single"/></w:rPr><w:t xml:space="preserve">halshs-00921368v1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Juste avant que la liturgie n'affiche &amp;quot;ad romani formam</w:t></w:r></w:hyperlink></w:p><w:p><w:pPr/><w:hyperlink r:id="rId43" w:history="1"><w:r><w:rPr><w:color w:val="#410a8c"/><w:u w:val="single"/></w:rPr><w:t xml:space="preserve">Cécile Davy-Rigaux</w:t></w:r></w:hyperlink><w:r><w:rPr/><w:t xml:space="preserve">,</w:t></w:r><w:hyperlink r:id="rId8" w:history="1"><w:r><w:rPr><w:color w:val="#410a8c"/><w:u w:val="single"/></w:rPr><w:t xml:space="preserve">Yann Sordet</w:t></w:r></w:hyperlink></w:p><w:p><w:pPr/><w:r><w:rPr/><w:t xml:space="preserve">Cédric Giraud. </w:t></w:r><w:r><w:rPr><w:i w:val="1"/><w:iCs w:val="1"/></w:rPr><w:t xml:space="preserve">Notre-Dame de Paris 1163-2013</w:t></w:r><w:r><w:rPr/><w:t xml:space="preserve">, Brepols, p. 579-581, 2013, 978-2-503-54937-8</w:t></w:r></w:p><w:p><w:pPr/><w:r><w:rPr/><w:t xml:space="preserve">Chapitre d'ouvrage</w:t></w:r></w:p><w:p><w:pPr/><w:hyperlink r:id="rId58" w:history="1"><w:r><w:rPr><w:color w:val="#410a8c"/><w:u w:val="single"/></w:rPr><w:t xml:space="preserve">halshs-00921393v1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La/Les bibliothèque(s) de Notre-Dame</w:t></w:r></w:hyperlink></w:p><w:p><w:pPr/><w:hyperlink r:id="rId8" w:history="1"><w:r><w:rPr><w:color w:val="#410a8c"/><w:u w:val="single"/></w:rPr><w:t xml:space="preserve">Yann Sordet</w:t></w:r></w:hyperlink></w:p><w:p><w:pPr/><w:r><w:rPr/><w:t xml:space="preserve">Cédric Giraud. </w:t></w:r><w:r><w:rPr><w:i w:val="1"/><w:iCs w:val="1"/></w:rPr><w:t xml:space="preserve">Notre-Dame de Paris 1163-2013</w:t></w:r><w:r><w:rPr/><w:t xml:space="preserve">, Brepols, p. 547-554, 2013, History of the Christian Church, 978-2-503-54937-8</w:t></w:r></w:p><w:p><w:pPr/><w:r><w:rPr/><w:t xml:space="preserve">Chapitre d'ouvrage</w:t></w:r></w:p><w:p><w:pPr/><w:hyperlink r:id="rId59" w:history="1"><w:r><w:rPr><w:color w:val="#410a8c"/><w:u w:val="single"/></w:rPr><w:t xml:space="preserve">halshs-00911516v1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livres de Notre-Dame</w:t></w:r></w:hyperlink></w:p><w:p><w:pPr/><w:hyperlink r:id="rId43" w:history="1"><w:r><w:rPr><w:color w:val="#410a8c"/><w:u w:val="single"/></w:rPr><w:t xml:space="preserve">Cécile Davy-Rigaux</w:t></w:r></w:hyperlink><w:r><w:rPr/><w:t xml:space="preserve">,</w:t></w:r><w:hyperlink r:id="rId44" w:history="1"><w:r><w:rPr><w:color w:val="#410a8c"/><w:u w:val="single"/></w:rPr><w:t xml:space="preserve">Jean-Baptiste Lebigue</w:t></w:r></w:hyperlink><w:r><w:rPr/><w:t xml:space="preserve">,</w:t></w:r><w:hyperlink r:id="rId8" w:history="1"><w:r><w:rPr><w:color w:val="#410a8c"/><w:u w:val="single"/></w:rPr><w:t xml:space="preserve">Yann Sordet</w:t></w:r></w:hyperlink></w:p><w:p><w:pPr/><w:r><w:rPr/><w:t xml:space="preserve">Cédric Giraud. </w:t></w:r><w:r><w:rPr><w:i w:val="1"/><w:iCs w:val="1"/></w:rPr><w:t xml:space="preserve">Notre-Dame de Paris 1163-2013</w:t></w:r><w:r><w:rPr/><w:t xml:space="preserve">, Brepols, p. 539-627, 2013, 978-2-503-54937-8</w:t></w:r></w:p><w:p><w:pPr/><w:r><w:rPr/><w:t xml:space="preserve">Chapitre d'ouvrage</w:t></w:r></w:p><w:p><w:pPr/><w:hyperlink r:id="rId60" w:history="1"><w:r><w:rPr><w:color w:val="#410a8c"/><w:u w:val="single"/></w:rPr><w:t xml:space="preserve">halshs-00872246v1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 livre arménien : une culture en diaspora</w:t></w:r></w:hyperlink></w:p><w:p><w:pPr/><w:hyperlink r:id="rId62" w:history="1"><w:r><w:rPr><w:color w:val="#410a8c"/><w:u w:val="single"/></w:rPr><w:t xml:space="preserve">Bulac Bibliothèque</w:t></w:r></w:hyperlink><w:r><w:rPr/><w:t xml:space="preserve">,</w:t></w:r><w:hyperlink r:id="rId63" w:history="1"><w:r><w:rPr><w:color w:val="#410a8c"/><w:u w:val="single"/></w:rPr><w:t xml:space="preserve">Thomas Jacqueau</w:t></w:r></w:hyperlink><w:r><w:rPr/><w:t xml:space="preserve">,</w:t></w:r><w:hyperlink r:id="rId64" w:history="1"><w:r><w:rPr><w:color w:val="#410a8c"/><w:u w:val="single"/></w:rPr><w:t xml:space="preserve">Francis Richard</w:t></w:r></w:hyperlink><w:r><w:rPr/><w:t xml:space="preserve">,</w:t></w:r><w:hyperlink r:id="rId65" w:history="1"><w:r><w:rPr><w:color w:val="#410a8c"/><w:u w:val="single"/></w:rPr><w:t xml:space="preserve">Adrineh Zinali</w:t></w:r></w:hyperlink><w:r><w:rPr/><w:t xml:space="preserve">,</w:t></w:r><w:hyperlink r:id="rId46" w:history="1"><w:r><w:rPr><w:color w:val="#410a8c"/><w:u w:val="single"/></w:rPr><w:t xml:space="preserve">Mikaël Nichanian</w:t></w:r></w:hyperlink><w:r><w:rPr/><w:t xml:space="preserve">et al.</w:t></w:r></w:p><w:p><w:pPr/><w:r><w:rPr/><w:t xml:space="preserve">2022</w:t></w:r></w:p><w:p><w:pPr/><w:r><w:rPr/><w:t xml:space="preserve">Son</w:t></w:r></w:p><w:p><w:pPr/><w:hyperlink r:id="rId61" w:history="1"><w:r><w:rPr><w:color w:val="#410a8c"/><w:u w:val="single"/></w:rPr><w:t xml:space="preserve">hal-03674306v1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c.hal.science/hal-04073832v1" TargetMode="External"/><Relationship Id="rId8" Type="http://schemas.openxmlformats.org/officeDocument/2006/relationships/hyperlink" Target="https://hal.science/search/index/?q=*&amp;authFullName_s=Yann Sordet" TargetMode="External"/><Relationship Id="rId9" Type="http://schemas.openxmlformats.org/officeDocument/2006/relationships/hyperlink" Target="https://dx.doi.org/10.3917/dss.193.0459" TargetMode="External"/><Relationship Id="rId10" Type="http://schemas.openxmlformats.org/officeDocument/2006/relationships/hyperlink" Target="https://hal.science/hal-03012340v1" TargetMode="External"/><Relationship Id="rId11" Type="http://schemas.openxmlformats.org/officeDocument/2006/relationships/hyperlink" Target="https://hal.science/hal-03012410v1" TargetMode="External"/><Relationship Id="rId12" Type="http://schemas.openxmlformats.org/officeDocument/2006/relationships/hyperlink" Target="https://hal.science/hal-00936528v6" TargetMode="External"/><Relationship Id="rId13" Type="http://schemas.openxmlformats.org/officeDocument/2006/relationships/hyperlink" Target="https://dx.doi.org/10.3406/jds.2015.6327" TargetMode="External"/><Relationship Id="rId14" Type="http://schemas.openxmlformats.org/officeDocument/2006/relationships/hyperlink" Target="https://hal.science/hal-01086074v1" TargetMode="External"/><Relationship Id="rId15" Type="http://schemas.openxmlformats.org/officeDocument/2006/relationships/hyperlink" Target="https://hal.science/hal-00932838v1" TargetMode="External"/><Relationship Id="rId16" Type="http://schemas.openxmlformats.org/officeDocument/2006/relationships/hyperlink" Target="https://dx.doi.org/10.3406/crai.2012.93584" TargetMode="External"/><Relationship Id="rId17" Type="http://schemas.openxmlformats.org/officeDocument/2006/relationships/hyperlink" Target="https://hal.science/hal-00791398v2" TargetMode="External"/><Relationship Id="rId18" Type="http://schemas.openxmlformats.org/officeDocument/2006/relationships/hyperlink" Target="https://hal.science/hal-01550536v3" TargetMode="External"/><Relationship Id="rId19" Type="http://schemas.openxmlformats.org/officeDocument/2006/relationships/hyperlink" Target="https://hal.science/hal-01551468v1" TargetMode="External"/><Relationship Id="rId20" Type="http://schemas.openxmlformats.org/officeDocument/2006/relationships/hyperlink" Target="https://bnf.hal.science/hal-04306463v1" TargetMode="External"/><Relationship Id="rId21" Type="http://schemas.openxmlformats.org/officeDocument/2006/relationships/hyperlink" Target="https://hal.science/search/index/?q=*&amp;authFullName_s=Jean-Dominique Mellot" TargetMode="External"/><Relationship Id="rId22" Type="http://schemas.openxmlformats.org/officeDocument/2006/relationships/hyperlink" Target="https://hal.science/hal-03141130v1" TargetMode="External"/><Relationship Id="rId23" Type="http://schemas.openxmlformats.org/officeDocument/2006/relationships/hyperlink" Target="https://enc.hal.science/hal-04073903v1" TargetMode="External"/><Relationship Id="rId24" Type="http://schemas.openxmlformats.org/officeDocument/2006/relationships/hyperlink" Target="https://hal.science/hal-03003797v1" TargetMode="External"/><Relationship Id="rId25" Type="http://schemas.openxmlformats.org/officeDocument/2006/relationships/hyperlink" Target="https://enc.hal.science/hal-04073913v1" TargetMode="External"/><Relationship Id="rId26" Type="http://schemas.openxmlformats.org/officeDocument/2006/relationships/hyperlink" Target="https://hal.science/hal-03003838v1" TargetMode="External"/><Relationship Id="rId27" Type="http://schemas.openxmlformats.org/officeDocument/2006/relationships/hyperlink" Target="https://enc.hal.science/hal-04073942v1" TargetMode="External"/><Relationship Id="rId28" Type="http://schemas.openxmlformats.org/officeDocument/2006/relationships/hyperlink" Target="https://hal.science/search/index/?q=*&amp;authFullName_s=Pierre Delsaerdt" TargetMode="External"/><Relationship Id="rId29" Type="http://schemas.openxmlformats.org/officeDocument/2006/relationships/hyperlink" Target="https://enc.hal.science/hal-04073928v1" TargetMode="External"/><Relationship Id="rId30" Type="http://schemas.openxmlformats.org/officeDocument/2006/relationships/hyperlink" Target="https://hal.science/search/index/?q=*&amp;authFullName_s=Alain Cernuschi" TargetMode="External"/><Relationship Id="rId31" Type="http://schemas.openxmlformats.org/officeDocument/2006/relationships/hyperlink" Target="https://hal.science/search/index/?q=*&amp;authFullName_s=Alexandre Guilbaud" TargetMode="External"/><Relationship Id="rId32" Type="http://schemas.openxmlformats.org/officeDocument/2006/relationships/hyperlink" Target="https://hal.science/search/index/?q=*&amp;authFullName_s=Marie Leca-Tsiomis" TargetMode="External"/><Relationship Id="rId33" Type="http://schemas.openxmlformats.org/officeDocument/2006/relationships/hyperlink" Target="https://hal.science/search/index/?q=*&amp;authFullName_s=Ir&#232;ne Passeron" TargetMode="External"/><Relationship Id="rId34" Type="http://schemas.openxmlformats.org/officeDocument/2006/relationships/hyperlink" Target="https://hal.science/hal-05139780v1" TargetMode="External"/><Relationship Id="rId35" Type="http://schemas.openxmlformats.org/officeDocument/2006/relationships/hyperlink" Target="https://hal.science/search/index/?q=*&amp;authFullName_s=St&#233;phane Haffemayer" TargetMode="External"/><Relationship Id="rId36" Type="http://schemas.openxmlformats.org/officeDocument/2006/relationships/hyperlink" Target="https://hal.science/search/index/?q=*&amp;authFullName_s=Patrick Rebollar" TargetMode="External"/><Relationship Id="rId37" Type="http://schemas.openxmlformats.org/officeDocument/2006/relationships/hyperlink" Target="https://normandie-univ.hal.science/hal-05051992v1" TargetMode="External"/><Relationship Id="rId38" Type="http://schemas.openxmlformats.org/officeDocument/2006/relationships/hyperlink" Target="https://hal.science/search/index/?q=*&amp;authFullName_s=Alain Hugon" TargetMode="External"/><Relationship Id="rId39" Type="http://schemas.openxmlformats.org/officeDocument/2006/relationships/hyperlink" Target="https://hal.science/search/index/?q=*&amp;authFullName_s=Christophe Vellet" TargetMode="External"/><Relationship Id="rId40" Type="http://schemas.openxmlformats.org/officeDocument/2006/relationships/hyperlink" Target="https://bnf.hal.science/hal-04352924v1" TargetMode="External"/><Relationship Id="rId41" Type="http://schemas.openxmlformats.org/officeDocument/2006/relationships/hyperlink" Target="https://hal.science/search/index/?q=*&amp;authFullName_s=Martine Delaveau" TargetMode="External"/><Relationship Id="rId42" Type="http://schemas.openxmlformats.org/officeDocument/2006/relationships/hyperlink" Target="https://shs.hal.science/halshs-00765629v1" TargetMode="External"/><Relationship Id="rId43" Type="http://schemas.openxmlformats.org/officeDocument/2006/relationships/hyperlink" Target="https://hal.science/search/index/?q=*&amp;authFullName_s=C&#233;cile Davy-Rigaux" TargetMode="External"/><Relationship Id="rId44" Type="http://schemas.openxmlformats.org/officeDocument/2006/relationships/hyperlink" Target="https://hal.science/search/index/?q=*&amp;authFullName_s=Jean-Baptiste Lebigue" TargetMode="External"/><Relationship Id="rId45" Type="http://schemas.openxmlformats.org/officeDocument/2006/relationships/hyperlink" Target="https://bnf.hal.science/hal-04330421v1" TargetMode="External"/><Relationship Id="rId46" Type="http://schemas.openxmlformats.org/officeDocument/2006/relationships/hyperlink" Target="https://hal.science/search/index/?q=*&amp;authFullName_s=Mika&#235;l Nichanian" TargetMode="External"/><Relationship Id="rId47" Type="http://schemas.openxmlformats.org/officeDocument/2006/relationships/hyperlink" Target="https://hal.science/hal-03004733v1" TargetMode="External"/><Relationship Id="rId48" Type="http://schemas.openxmlformats.org/officeDocument/2006/relationships/hyperlink" Target="https://hal.science/hal-03004773v1" TargetMode="External"/><Relationship Id="rId49" Type="http://schemas.openxmlformats.org/officeDocument/2006/relationships/hyperlink" Target="https://hal.science/hal-03004792v1" TargetMode="External"/><Relationship Id="rId50" Type="http://schemas.openxmlformats.org/officeDocument/2006/relationships/hyperlink" Target="https://hal.science/hal-02311287v1" TargetMode="External"/><Relationship Id="rId51" Type="http://schemas.openxmlformats.org/officeDocument/2006/relationships/hyperlink" Target="https://hal.science/hal-04071328v1" TargetMode="External"/><Relationship Id="rId52" Type="http://schemas.openxmlformats.org/officeDocument/2006/relationships/hyperlink" Target="https://hal.science/hal-02339216v1" TargetMode="External"/><Relationship Id="rId53" Type="http://schemas.openxmlformats.org/officeDocument/2006/relationships/hyperlink" Target="https://enc.hal.science/hal-04071346v1" TargetMode="External"/><Relationship Id="rId54" Type="http://schemas.openxmlformats.org/officeDocument/2006/relationships/hyperlink" Target="https://enc.hal.science/hal-04073847v1" TargetMode="External"/><Relationship Id="rId55" Type="http://schemas.openxmlformats.org/officeDocument/2006/relationships/hyperlink" Target="https://enc.hal.science/hal-04073895v1" TargetMode="External"/><Relationship Id="rId56" Type="http://schemas.openxmlformats.org/officeDocument/2006/relationships/hyperlink" Target="https://hal.science/hal-03012308v1" TargetMode="External"/><Relationship Id="rId57" Type="http://schemas.openxmlformats.org/officeDocument/2006/relationships/hyperlink" Target="https://shs.hal.science/halshs-00921368v1" TargetMode="External"/><Relationship Id="rId58" Type="http://schemas.openxmlformats.org/officeDocument/2006/relationships/hyperlink" Target="https://shs.hal.science/halshs-00921393v1" TargetMode="External"/><Relationship Id="rId59" Type="http://schemas.openxmlformats.org/officeDocument/2006/relationships/hyperlink" Target="https://shs.hal.science/halshs-00911516v1" TargetMode="External"/><Relationship Id="rId60" Type="http://schemas.openxmlformats.org/officeDocument/2006/relationships/hyperlink" Target="https://shs.hal.science/halshs-00872246v1" TargetMode="External"/><Relationship Id="rId61" Type="http://schemas.openxmlformats.org/officeDocument/2006/relationships/hyperlink" Target="https://media.hal.science/hal-03674306v1" TargetMode="External"/><Relationship Id="rId62" Type="http://schemas.openxmlformats.org/officeDocument/2006/relationships/hyperlink" Target="https://hal.science/search/index/?q=*&amp;authFullName_s=Bulac Biblioth&#232;que" TargetMode="External"/><Relationship Id="rId63" Type="http://schemas.openxmlformats.org/officeDocument/2006/relationships/hyperlink" Target="https://hal.science/search/index/?q=*&amp;authFullName_s=Thomas Jacqueau" TargetMode="External"/><Relationship Id="rId64" Type="http://schemas.openxmlformats.org/officeDocument/2006/relationships/hyperlink" Target="https://hal.science/search/index/?q=*&amp;authFullName_s=Francis Richard" TargetMode="External"/><Relationship Id="rId65" Type="http://schemas.openxmlformats.org/officeDocument/2006/relationships/hyperlink" Target="https://hal.science/search/index/?q=*&amp;authFullName_s=Adrineh Zinali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Sordet</dc:title>
  <dc:description>CV</dc:description>
  <dc:subject/>
  <cp:keywords/>
  <cp:category/>
  <cp:lastModifiedBy/>
  <dcterms:created xsi:type="dcterms:W3CDTF">2026-05-01T10:26:29+02:00</dcterms:created>
  <dcterms:modified xsi:type="dcterms:W3CDTF">2026-05-01T10:26:29+02:00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