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FAVIER </w:t>
      </w:r>
      <w:r>
        <w:rPr>
          <w:color w:val="641e6e"/>
        </w:rPr>
        <w:t xml:space="preserve">Professeur des universités en droit privé à l'université Savoie Mont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yannfavier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4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favi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FAVIER</dc:title>
  <dc:description>CV</dc:description>
  <dc:subject/>
  <cp:keywords/>
  <cp:category/>
  <cp:lastModifiedBy/>
  <dcterms:created xsi:type="dcterms:W3CDTF">2026-03-15T21:18:22+01:00</dcterms:created>
  <dcterms:modified xsi:type="dcterms:W3CDTF">2026-03-15T21:18:22+01:00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