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CHEVALIER </w:t>
      </w:r>
      <w:r>
        <w:rPr>
          <w:color w:val="641e6e"/>
        </w:rPr>
        <w:t xml:space="preserve">Yannick Chevalier MCF Grammaire et stylistique françaises - Études sur le genreUniversité Lyon 2UMR5317 IHRIM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linguistiques de l’émancipation : système anglais, système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Ecrire le genre, 113, pp.9-36.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⟨10.4000/mots.22620⟩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Macho, l'Académie française ? A propos de l'ouvrage L'Académie contre la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Devoir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grammaire du genre : à propos du traitement idéologique de la langue dans les manuels scolaires de CE1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Genre et enseignement, 193, pp.33-43.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⟨10.3917/lfa.193.0033⟩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contre-texte comme étai subjectif : l'exemple du j/e du Corps lesbien (Monique Wittig, 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littéraire</w:t>
            </w:r>
            <w:r>
              <w:rPr/>
              <w:t xml:space="preserve">, 2014, Le contre-texte,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idéologie managériale. Entretien avec François Rastier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Al-Matary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a été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halshs-02043784v1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FairTranslate: An English-French Dataset for Gender Bias Evaluation in Machine Translation by Overcoming Gender Binarity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ACM FAccT conference (FAccT 2025)</w:t>
            </w:r>
            <w:r>
              <w:rPr/>
              <w:t xml:space="preserve">, ACM, Jun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études de réception rapprochées. Quel cadre théorique pour des études de micro-réception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Analyser la réception au prisme du genre. Redécouvertes, réappropriations et relectures d'autrices aux XXe-XXIe siècles</w:t>
            </w:r>
            <w:r>
              <w:rPr/>
              <w:t xml:space="preserve">, Camille Islert (ENS de Lyon, UMR 5189 HISOMA), Aurore Turbiau (U. Lyon 2, EA Passages 20-21) et Yannick Chevalier (U. Lyon 2, UMR 5317 IHRIM),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Document&amp;gt;Texte&amp;gt;Œuvre. Éditer La Mécanique de Monique Wittig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Éditions et Histoire du livre</w:t>
            </w:r>
            <w:r>
              <w:rPr/>
              <w:t xml:space="preserve">, Stéphanie Dord-Crouslé, Michel Jourde, Olivier Ferret; UMR 5317 IHRIM,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Variétés, variations, normes : l’écriture dite inclusive est-elle une variété comme les autres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L’étude du français et de ses variations. Nouvelles perspectives entre langue et littérature</w:t>
            </w:r>
            <w:r>
              <w:rPr/>
              <w:t xml:space="preserve">, Convegno internazionale di studi della Società Universitaria per gli studi di Lingua e Letteratura francese, Sep 2023,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Brutifier le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Parler, écrire, subvertir : matérialité et politiques du langage chez Monique Wittig</w:t>
            </w:r>
            <w:r>
              <w:rPr/>
              <w:t xml:space="preserve">, Association Les Jaseuses,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Wittig lectrice : les risques de l’interprétation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Wittig</w:t>
            </w:r>
            <w:r>
              <w:rPr/>
              <w:t xml:space="preserve">, Agnès Vannouvong; Université de Genève, Oct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égalité entre femmes et hommes dans la langue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Lengua et Cultura</w:t>
            </w:r>
            <w:r>
              <w:rPr/>
              <w:t xml:space="preserve">, Universidad Autonoma del Estado de Hidalgo (UAEH – Mexique) / IFAL (Institut français d’Amérique Latine (Ambassade de France), May 2021, En ligne,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L’université et la transmission du patrimoine littéraire : l’exemple du cours Pour d’autres histoires de la littérature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Bonifay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Marie-Pascale Halary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Autour des passeurs de mémoire et de patrimoine »</w:t>
            </w:r>
            <w:r>
              <w:rPr/>
              <w:t xml:space="preserve">, Pôle "Mémoires et patrimoines" de l’Université Lyon 2,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grammatical : une catégorie utile d’analyse pour les disciplines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Genre et pratiques langagières de l'Antiquité à nos jours</w:t>
            </w:r>
            <w:r>
              <w:rPr/>
              <w:t xml:space="preserve">, Association Mnémosyne,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Déranger la pédagogie / Pédagogie dérangeante : enseigner les œuvres d’autrices du second 20e siècle aux Etats-Unis, au Royaume Uni et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Schechner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Daroczi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Femmes dérangées, femmes dérangeantes / Disturbed and Disruptive Women »</w:t>
            </w:r>
            <w:r>
              <w:rPr/>
              <w:t xml:space="preserve">, Women in French UK-Ireland Biennial Conference, May 2021, En ligne,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pédagogique pour les Chevaux de Troie ? Enseigner l’œuvre littéraire de Monique Wittig dans un cursus d’Etudes sur le genre en France en 2021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Femmes dérangées, femmes dérangeantes / Disturbed and Disruptive Women »</w:t>
            </w:r>
            <w:r>
              <w:rPr/>
              <w:t xml:space="preserve">, Women in French UK-Ireland Biennial Conference, May 2021, En ligne,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‘étudiant.es’ ou ‘étudiant.e.s’ : implications théoriques du pluriel dans les protocoles rédactionnels non discriminants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du GIS Institut du genre</w:t>
            </w:r>
            <w:r>
              <w:rPr/>
              <w:t xml:space="preserve">, GIS Institut du Genre,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Drafting/Crafting L’Opoponax : sur deux traditions interprétatives de l’œuvre wittigienne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Drafting Monique Wittig</w:t>
            </w:r>
            <w:r>
              <w:rPr/>
              <w:t xml:space="preserve">, Annabel Kim et Morgane Cadieux; Yale University &amp; Beinecke Rare Books and Manuscripts, Oct 2019, New Haven,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œuvre féministe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Sarraute : vingt ans après</w:t>
            </w:r>
            <w:r>
              <w:rPr/>
              <w:t xml:space="preserve">, Ann Jefferson, Rainier Rocchi, Olivier Wagner; U. Paris 3, BNF, IEA de Paris,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dite inclusive : réflexions linguistiques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sur la Représentation du dire et des discours</w:t>
            </w:r>
            <w:r>
              <w:rPr/>
              <w:t xml:space="preserve">, Feb 2018, Paris (Université Paris III-Sorbonne Nouvelle),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littérairement le genre dans un contexte militant : la politisation des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française du XIXe siècle : un champ propice à la réflexion du point de vue du genre ?</w:t>
            </w:r>
            <w:r>
              <w:rPr/>
              <w:t xml:space="preserve">, May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critique du Corps lesbien (Monique Wittig) en 1973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French</w:t>
            </w:r>
            <w:r>
              <w:rPr/>
              <w:t xml:space="preserve">, May 2015, Leeds,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genre : de quelques inconvénients épistémologiques prévisibles de l' &amp;quot;institutionnalisation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Genre(s), sexualités, langage : un nouveau champ d'études ?</w:t>
            </w:r>
            <w:r>
              <w:rPr/>
              <w:t xml:space="preserve">, laboratoire junior GenERe,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genre : champ ou discipline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genre fait aux sciences du langage : analyses et débats</w:t>
            </w:r>
            <w:r>
              <w:rPr/>
              <w:t xml:space="preserve">, EA 7345 CLESTHIA,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blason à l'action : la diathèse passive chez Wittig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 la littérature ?</w:t>
            </w:r>
            <w:r>
              <w:rPr/>
              <w:t xml:space="preserve">, Martine Boyer-Weinmann et Nathalie Barberger - Passages XX-XXI,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l'actualité du féminisme matérialiste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les matérialismes ? Rencontres académiques et interdisciplinaires de l'Académie d'Orléans-Tours</w:t>
            </w:r>
            <w:r>
              <w:rPr/>
              <w:t xml:space="preserve">, Académie d'Orléans-Tours, May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langue : enjeux scientifiques, pratiques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enseignement, égalité</w:t>
            </w:r>
            <w:r>
              <w:rPr/>
              <w:t xml:space="preserve">, Ministère de l'Education nationale, fédération RING, ARGEF,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implications théoriques des nouvelles pratiques graphiques des usages non discriminants de la langue française ? Etat des lieux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égalité(s) dans l'Europe de l'Est : mise en perspective(s)</w:t>
            </w:r>
            <w:r>
              <w:rPr/>
              <w:t xml:space="preserve">, Ionela Baluta - Université de Bucarest, Jan 2014,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littérature à l'oblique : le cas de L'Opoponax (Monique Wittig, 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Etudes de genre en France</w:t>
            </w:r>
            <w:r>
              <w:rPr/>
              <w:t xml:space="preserve">, GIS Genre - CNRS,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la langue et le genre dans l'écriture théâtrale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L'Habitude de la liberté - rencontres organisées par le Centre Dramatique National des Alpes</w:t>
            </w:r>
            <w:r>
              <w:rPr/>
              <w:t xml:space="preserve">, MC2 Grenoble,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l'Histoire dans l'oeuvre de Wittig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Fais un effort pour te souvenir. Ou, à défaut, invente / Make an effort to remember. Or, failing that, invent. Colloque inaugural de l'exposition</w:t>
            </w:r>
            <w:r>
              <w:rPr/>
              <w:t xml:space="preserve">, Aliocha Imhoff et Kantuta Quiros (Le Peuple qui manque) - Bétonsalon (Centre d'art et de recherche),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non discrète des deux masses discursives du Corps lesbien (1973) de Monique Wittig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L'effet-liste. Enjeux et fonctionnements de l'accumulation verbale</w:t>
            </w:r>
            <w:r>
              <w:rPr/>
              <w:t xml:space="preserve">, Michelle Lecolle, Raymond Michel et Sophie Milcent-Lawson - EA 3474 CELTED, Feb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masculin l'emporte-t-il vraiment sur le féminin ? Les normes à l'oeuvre dans la description grammaticale du genre en français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de la Maison Internationale des Langues et des Cultures</w:t>
            </w:r>
            <w:r>
              <w:rPr/>
              <w:t xml:space="preserve">, Université Lumière Lyon 2 et Université Jean Moulin Lyon 2,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dans la grammaire&amp;quot;. Politique linguistique et linguistique politique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sur le genre</w:t>
            </w:r>
            <w:r>
              <w:rPr/>
              <w:t xml:space="preserve">, ISH-Lyon,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métaphore n'est jamais une figure innocente, son usage ne l'est pas non plus. Examen du réquisitoire de Robbe-Grillet contre la figure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ou contre la métaphore. Pouvoir, savoir, histoire et esthétique</w:t>
            </w:r>
            <w:r>
              <w:rPr/>
              <w:t xml:space="preserve">, Collège Militaire Royal de Kingston (Canada), May 2007,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insère-t-on ? Incidences sémantiques de la place de la proposition incise dans un corpus romanesque (Zola, Queneau, Simon)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sur l'ordre des mots de l'équipe Textes &amp; Langue - EA Passages XX-XXI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Dénominations, désignations, interpellations : l'insulte homophobe est-elle une injure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dénomination de l'autre - colloque international</w:t>
            </w:r>
            <w:r>
              <w:rPr/>
              <w:t xml:space="preserve">, Unité de recherche "Langage et métalangage", Faculté des Lettres de la Manouba, Dec 2004,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figure de la syllepse et de ses modes de repérage : les vertus heuristiques d'une approche croisée entre textes 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sur les genres trans-sémiotiques</w:t>
            </w:r>
            <w:r>
              <w:rPr/>
              <w:t xml:space="preserve">, équipe SEMEIA - UMR ICAR, May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du texte, silences de l'image : de quelques rapports problématiques entre texte et image dans le Journal de Fabrice Neaud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Journal de Fabrice Neaud : approches linguistiques et sémiotiques</w:t>
            </w:r>
            <w:r>
              <w:rPr/>
              <w:t xml:space="preserve">, Equipe SEMEIA - ICAR,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métaphorique : l'exemple des métaphores verbales dont le lexème &amp;quot;mot&amp;quot; est un constituant syntaxique dans trois romans de Nathalie Sarraute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d'étude sur la métaphore</w:t>
            </w:r>
            <w:r>
              <w:rPr/>
              <w:t xml:space="preserve">, Michel Le Guern et Sylviane Rémi-Giraud - UMR ICAR, Sep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halshs-02043697v1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contre la langue française. Le dossier &amp;quot;féminisation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Eliane Viennot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Houdebine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Sylvia Duverger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ixe, 224 p., 2016, xx-y-z, 979-10-90062-33-7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le genre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Louveau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Bozon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Payot &amp; Rivages, 996, 2014, (Petite bibliothèque Payot), 9782228911597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Monique Wittig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Benoît Auclerc et Yannick Chevalier. PUL, 313 p., 2012, coll. Des deux sexes et autres,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⟨10.4000/books.pul.4167⟩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Wittig Monique</w:t>
              </w:r>
            </w:hyperlink>
          </w:p>
          <w:p>
            <w:pPr/>
            <w:r>
              <w:rPr/>
              <w:t xml:space="preserve">PUL; Editions iXe, 2010, coll. Des deux sexes et autres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Syllepse, figure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Wahl</w:t>
              </w:r>
            </w:hyperlink>
          </w:p>
          <w:p>
            <w:pPr/>
            <w:r>
              <w:rPr/>
              <w:t xml:space="preserve">Yannick Chevalier et Philippe Wahl (éds.). </w:t>
            </w:r>
            <w:hyperlink r:id="rId81" w:history="1">
              <w:r>
                <w:rPr>
                  <w:color w:val="#410a8c"/>
                  <w:u w:val="single"/>
                </w:rPr>
                <w:t xml:space="preserve">PUL</w:t>
              </w:r>
            </w:hyperlink>
            <w:r>
              <w:rPr/>
              <w:t xml:space="preserve">, 438 p., 2006, coll. Textes &amp; Langue, Philippe Wahl, 978-2-7297-0779-8.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⟨10.4000/books.pul.20403⟩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halshs-02043522v1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Massimiliano Agovino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Massimiliano Cerciello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discrimination of LGBTQ+ people as a deterrent to economic performance. The case of the French and Italian languages</w:t>
            </w:r>
            <w:r>
              <w:rPr/>
              <w:t xml:space="preserve">, Springer International Publishing, pp.vii-viii, 2024, Diversity and Inclusion Research,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⟨10.1007/978-3-031-65541-8⟩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Ciò che il genere deve alla grammatica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</w:p>
          <w:p>
            <w:pPr/>
            <w:r>
              <w:rPr/>
              <w:t xml:space="preserve">Laurie Laufer e Florence Rochefort. </w:t>
            </w:r>
            <w:r>
              <w:rPr>
                <w:i w:val="1"/>
                <w:iCs w:val="1"/>
              </w:rPr>
              <w:t xml:space="preserve">Che cos'é il genere ?</w:t>
            </w:r>
            <w:r>
              <w:rPr/>
              <w:t xml:space="preserve">, FrancoAngeli, 2017, Antropologia culturale 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que li deu el gènere a la gramàtica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es el gènere ?</w:t>
            </w:r>
            <w:r>
              <w:rPr/>
              <w:t xml:space="preserve">, , 2016, En Femenì, 9788498887280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que debe el género a la gramàtica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</w:p>
          <w:p>
            <w:pPr/>
            <w:r>
              <w:rPr/>
              <w:t xml:space="preserve">Laurie Laufer et Florence Rochefort. </w:t>
            </w:r>
            <w:r>
              <w:rPr>
                <w:i w:val="1"/>
                <w:iCs w:val="1"/>
              </w:rPr>
              <w:t xml:space="preserve">¿ Que es el género ?</w:t>
            </w:r>
            <w:r>
              <w:rPr/>
              <w:t xml:space="preserve">, Icaria Editorial, 2016, ¿ Que es el género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sein du Corps lesbien : dépassement de la génitalité, désymbolisation féministe et resymbolisation de l'humain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Martine Sagaert et Natacha Ordioni (dir.). </w:t>
            </w:r>
            <w:r>
              <w:rPr>
                <w:i w:val="1"/>
                <w:iCs w:val="1"/>
              </w:rPr>
              <w:t xml:space="preserve">Le Sein. Des mots pour le dire</w:t>
            </w:r>
            <w:r>
              <w:rPr/>
              <w:t xml:space="preserve">, Publications de l'Université de Toulon, 2015, coll. Traverses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doit à la grammaire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</w:p>
          <w:p>
            <w:pPr/>
            <w:r>
              <w:rPr/>
              <w:t xml:space="preserve">Laurie Laufer et Florence Rochefort (éds.). </w:t>
            </w:r>
            <w:r>
              <w:rPr>
                <w:i w:val="1"/>
                <w:iCs w:val="1"/>
              </w:rPr>
              <w:t xml:space="preserve">Qu'est-ce que le genre ?</w:t>
            </w:r>
            <w:r>
              <w:rPr/>
              <w:t xml:space="preserve">, Payot,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la syntaxe corporelle et progressions métadiscursives : pour un &amp;quot;inventaire de mes biens et possessions&amp;quot; (Molloy)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 et progression discursives dans la prose de Samuel Beckett</w:t>
            </w:r>
            <w:r>
              <w:rPr/>
              <w:t xml:space="preserve">, PUL, p. 181-189, 2013, coll. Textes &amp; Langue,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⟨10.4000/books.pul.2939⟩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Sarraute et les langues de bois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Christine Queffelec et Merete Stristrup-Jensen. </w:t>
            </w:r>
            <w:r>
              <w:rPr>
                <w:i w:val="1"/>
                <w:iCs w:val="1"/>
              </w:rPr>
              <w:t xml:space="preserve">Littérature et langue de bois. Quand l'autre parle en moi</w:t>
            </w:r>
            <w:r>
              <w:rPr/>
              <w:t xml:space="preserve">, Eurédit, p. 211-228, 2012, 978-2-84830-162-4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lesbien : syntaxe corporelle et prédicat lesbien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Benoît Auclerc et Yannick Chevalier (éds.). </w:t>
            </w:r>
            <w:r>
              <w:rPr>
                <w:i w:val="1"/>
                <w:iCs w:val="1"/>
              </w:rPr>
              <w:t xml:space="preserve">Lire Monique Wittig aujourd'hui</w:t>
            </w:r>
            <w:r>
              <w:rPr/>
              <w:t xml:space="preserve">, PUL, p. 233-255, 2012, coll. Des deux sexes et autres,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⟨10.4000/books.pul.4317⟩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générale, Introduction des chapitres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Benoît Auclerc et Yannick Chevalier (éds.). </w:t>
            </w:r>
            <w:r>
              <w:rPr>
                <w:i w:val="1"/>
                <w:iCs w:val="1"/>
              </w:rPr>
              <w:t xml:space="preserve">Lire Monique Wittig aujourd'hui</w:t>
            </w:r>
            <w:r>
              <w:rPr/>
              <w:t xml:space="preserve">, PUL, p. 5-19, p. 91-93, p. 195-197, 2012, coll. Des deux sexes et autres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halshs-02043482v1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 et Benveniste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Monique Wittig Le Chantier littéraire</w:t>
            </w:r>
            <w:r>
              <w:rPr/>
              <w:t xml:space="preserve">, PUL; Editions iXe, 2011, coll. Des deux sexes et autres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halshs-02043548v1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ouïr (le) tropisme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Christine Queffelec (éd.). </w:t>
            </w:r>
            <w:r>
              <w:rPr>
                <w:i w:val="1"/>
                <w:iCs w:val="1"/>
              </w:rPr>
              <w:t xml:space="preserve">Etre moderne. Les écrivains face aux nouveautés artistiques, littéraires et technologiques des troubadours à nos jours</w:t>
            </w:r>
            <w:r>
              <w:rPr/>
              <w:t xml:space="preserve">, Eurédit, p. 243-259,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Cécités interprétatives. A propos de la réception de Journal du Voleur en 1949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Agnès Fontvieille-Cordani et Dominique Carlat (éds.). </w:t>
            </w:r>
            <w:r>
              <w:rPr>
                <w:i w:val="1"/>
                <w:iCs w:val="1"/>
              </w:rPr>
              <w:t xml:space="preserve">Genet et son lecteur</w:t>
            </w:r>
            <w:r>
              <w:rPr/>
              <w:t xml:space="preserve">, PU Saint-Etienne, p. 181-194, 2010, coll. Lire au présent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halshs-02043464v2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être insulteur, ou les marqueurs non verbaux de l'insulte : quelques exemples de &amp;quot;pédé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</w:p>
          <w:p>
            <w:pPr/>
            <w:r>
              <w:rPr/>
              <w:t xml:space="preserve">Dominique Lagorgette (éd.). </w:t>
            </w:r>
            <w:r>
              <w:rPr>
                <w:i w:val="1"/>
                <w:iCs w:val="1"/>
              </w:rPr>
              <w:t xml:space="preserve">Les Insultes en français : de la recherche fondamentale à ses applications (linguistique, littérature, histoire, droit)</w:t>
            </w:r>
            <w:r>
              <w:rPr/>
              <w:t xml:space="preserve">, PU Savoie, p. 45-74, 2009, coll. Langages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perception : sur les parcours interprétatifs de la métaphore dans Martereau de Nathalie Sarraute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Denis Jamet (éd.). </w:t>
            </w:r>
            <w:r>
              <w:rPr>
                <w:i w:val="1"/>
                <w:iCs w:val="1"/>
              </w:rPr>
              <w:t xml:space="preserve">Métaphore et perception. Approches linguistiques, littéraires et philosophiques</w:t>
            </w:r>
            <w:r>
              <w:rPr/>
              <w:t xml:space="preserve">, L'Harmattan, p. 113-120,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interprétants de la syllepse : essai de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Yannick Chevalier et Philippe Wahl (éds.). </w:t>
            </w:r>
            <w:r>
              <w:rPr>
                <w:i w:val="1"/>
                <w:iCs w:val="1"/>
              </w:rPr>
              <w:t xml:space="preserve">La Syllepse, figure stylistique</w:t>
            </w:r>
            <w:r>
              <w:rPr/>
              <w:t xml:space="preserve">, PUL, p. 141-157, 2006, coll Textes &amp; Langue,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⟨10.4000/books.pul.20466⟩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&amp;quot;amour&amp;quot; dans Le Ravissement de Lol V. Stein : un nœud interdiscursif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Alexandra Saemmer et Stéphane Patrice (éds.). </w:t>
            </w:r>
            <w:r>
              <w:rPr>
                <w:i w:val="1"/>
                <w:iCs w:val="1"/>
              </w:rPr>
              <w:t xml:space="preserve">Les Lectures de Marguerite Duras</w:t>
            </w:r>
            <w:r>
              <w:rPr/>
              <w:t xml:space="preserve">, PUL, p. 213-225,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&amp;quot;métaphoriser&amp;quot; : le dire chez Nathalie Sarraute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Françoise Dufour, Elise Dutilleul-Guerroudj et Bénédicte Laurent (éds.). </w:t>
            </w:r>
            <w:r>
              <w:rPr>
                <w:i w:val="1"/>
                <w:iCs w:val="1"/>
              </w:rPr>
              <w:t xml:space="preserve">La Nomination : quelles problématiques, quelles orientations, quelles applications ?</w:t>
            </w:r>
            <w:r>
              <w:rPr/>
              <w:t xml:space="preserve">, Publications de l'Université Paul Valéry - Montpellier 3, p. 141-151, 2004, coll. Langue et Praxis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et irrécusable&amp;quot; : l'écrit en jargon de Dubuffet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Christine Queffelec et René-Pierre Colin. </w:t>
            </w:r>
            <w:r>
              <w:rPr>
                <w:i w:val="1"/>
                <w:iCs w:val="1"/>
              </w:rPr>
              <w:t xml:space="preserve">Ecrire la rupture</w:t>
            </w:r>
            <w:r>
              <w:rPr/>
              <w:t xml:space="preserve">, Du Lérot Editeur, p. 37-60,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l'analogie dans l'institution du tropisme comme objet de discours dans Portrait d'un inconnu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Agnès Fontvieille et Philippe Wahl. </w:t>
            </w:r>
            <w:r>
              <w:rPr>
                <w:i w:val="1"/>
                <w:iCs w:val="1"/>
              </w:rPr>
              <w:t xml:space="preserve">Nathalie Sarraute : du tropisme à la phrase</w:t>
            </w:r>
            <w:r>
              <w:rPr/>
              <w:t xml:space="preserve">, PUL, p. 255-267, 2003, coll. Textes &amp; Langue,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⟨10.4000/books.pul.20710⟩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halshs-02043433v1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Podcasts Axe Genre Épisode 1. Les pouvoirs de la fiction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Chapelon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Marie-Jeanne Zenetti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https://humanumbox.msh-lse.fr/25fps/25images/20230922_PODCAST_genre/MSHLSE_20200116_Genre_Podcast_01.mp3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: à quoi sert-elle vraiment ? Entretien avec Baudouin Eschapasse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une communication écrite et visuelle sans discrimination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&amp;quot;Masculin/Féminin : faut-il se définir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Marion Guibaudeau sur le guide officiel &amp;quot;Femme, j'écris ton nom. Guide d'aide à la féminisation des noms de métiers, titres, grades et fonctions&amp;quot; (1999, La Documentation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/>
              <w:t xml:space="preserve">2012, http://blog.egaligone.org/tag/Enseigner%20et%20apprendre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halshs-02043764v1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11269v1" TargetMode="External"/><Relationship Id="rId8" Type="http://schemas.openxmlformats.org/officeDocument/2006/relationships/hyperlink" Target="https://hal.science/search/index/?q=*&amp;authFullName_s=Yannick Chevalier" TargetMode="External"/><Relationship Id="rId9" Type="http://schemas.openxmlformats.org/officeDocument/2006/relationships/hyperlink" Target="https://hal.science/search/index/?q=*&amp;authFullName_s=Hugues Constantin de Chanay" TargetMode="External"/><Relationship Id="rId10" Type="http://schemas.openxmlformats.org/officeDocument/2006/relationships/hyperlink" Target="https://hal.science/search/index/?q=*&amp;authFullName_s=Laure Gardelle" TargetMode="External"/><Relationship Id="rId11" Type="http://schemas.openxmlformats.org/officeDocument/2006/relationships/hyperlink" Target="https://dx.doi.org/10.4000/mots.22620" TargetMode="External"/><Relationship Id="rId12" Type="http://schemas.openxmlformats.org/officeDocument/2006/relationships/hyperlink" Target="https://shs.hal.science/halshs-02043804v1" TargetMode="External"/><Relationship Id="rId13" Type="http://schemas.openxmlformats.org/officeDocument/2006/relationships/hyperlink" Target="https://shs.hal.science/halshs-02042877v1" TargetMode="External"/><Relationship Id="rId14" Type="http://schemas.openxmlformats.org/officeDocument/2006/relationships/hyperlink" Target="https://dx.doi.org/10.3917/lfa.193.0033" TargetMode="External"/><Relationship Id="rId15" Type="http://schemas.openxmlformats.org/officeDocument/2006/relationships/hyperlink" Target="https://shs.hal.science/halshs-02043501v1" TargetMode="External"/><Relationship Id="rId16" Type="http://schemas.openxmlformats.org/officeDocument/2006/relationships/hyperlink" Target="https://shs.hal.science/halshs-02043514v1" TargetMode="External"/><Relationship Id="rId17" Type="http://schemas.openxmlformats.org/officeDocument/2006/relationships/hyperlink" Target="https://hal.science/search/index/?q=*&amp;authFullName_s=Sarah Al-Matary" TargetMode="External"/><Relationship Id="rId18" Type="http://schemas.openxmlformats.org/officeDocument/2006/relationships/hyperlink" Target="https://shs.hal.science/halshs-02043784v1" TargetMode="External"/><Relationship Id="rId19" Type="http://schemas.openxmlformats.org/officeDocument/2006/relationships/hyperlink" Target="https://hal.science/hal-05042789v2" TargetMode="External"/><Relationship Id="rId20" Type="http://schemas.openxmlformats.org/officeDocument/2006/relationships/hyperlink" Target="https://hal.science/search/index/?q=*&amp;authFullName_s=Fanny Jourdan" TargetMode="External"/><Relationship Id="rId21" Type="http://schemas.openxmlformats.org/officeDocument/2006/relationships/hyperlink" Target="https://hal.science/search/index/?q=*&amp;authFullName_s=C&#233;cile Favre" TargetMode="External"/><Relationship Id="rId22" Type="http://schemas.openxmlformats.org/officeDocument/2006/relationships/hyperlink" Target="https://hal.science/hal-04788122v1" TargetMode="External"/><Relationship Id="rId23" Type="http://schemas.openxmlformats.org/officeDocument/2006/relationships/hyperlink" Target="https://hal.science/hal-04788091v1" TargetMode="External"/><Relationship Id="rId24" Type="http://schemas.openxmlformats.org/officeDocument/2006/relationships/hyperlink" Target="https://hal.science/hal-04788150v1" TargetMode="External"/><Relationship Id="rId25" Type="http://schemas.openxmlformats.org/officeDocument/2006/relationships/hyperlink" Target="https://hal.science/hal-04788082v1" TargetMode="External"/><Relationship Id="rId26" Type="http://schemas.openxmlformats.org/officeDocument/2006/relationships/hyperlink" Target="https://hal.science/hal-04788029v1" TargetMode="External"/><Relationship Id="rId27" Type="http://schemas.openxmlformats.org/officeDocument/2006/relationships/hyperlink" Target="https://hal.science/hal-04787942v1" TargetMode="External"/><Relationship Id="rId28" Type="http://schemas.openxmlformats.org/officeDocument/2006/relationships/hyperlink" Target="https://hal.science/hal-04788005v1" TargetMode="External"/><Relationship Id="rId29" Type="http://schemas.openxmlformats.org/officeDocument/2006/relationships/hyperlink" Target="https://hal.science/search/index/?q=*&amp;authFullName_s=Florence Bonifay" TargetMode="External"/><Relationship Id="rId30" Type="http://schemas.openxmlformats.org/officeDocument/2006/relationships/hyperlink" Target="https://hal.science/search/index/?q=*&amp;authFullName_s=Olivier Ferret" TargetMode="External"/><Relationship Id="rId31" Type="http://schemas.openxmlformats.org/officeDocument/2006/relationships/hyperlink" Target="https://hal.science/search/index/?q=*&amp;authFullName_s=Marie-Pascale Halary" TargetMode="External"/><Relationship Id="rId32" Type="http://schemas.openxmlformats.org/officeDocument/2006/relationships/hyperlink" Target="https://hal.science/hal-04787917v1" TargetMode="External"/><Relationship Id="rId33" Type="http://schemas.openxmlformats.org/officeDocument/2006/relationships/hyperlink" Target="https://hal.science/hal-04787986v1" TargetMode="External"/><Relationship Id="rId34" Type="http://schemas.openxmlformats.org/officeDocument/2006/relationships/hyperlink" Target="https://hal.science/search/index/?q=*&amp;authFullName_s=Stephanie Schechner" TargetMode="External"/><Relationship Id="rId35" Type="http://schemas.openxmlformats.org/officeDocument/2006/relationships/hyperlink" Target="https://hal.science/search/index/?q=*&amp;authFullName_s=Sandra Daroczi" TargetMode="External"/><Relationship Id="rId36" Type="http://schemas.openxmlformats.org/officeDocument/2006/relationships/hyperlink" Target="https://hal.science/hal-04787964v1" TargetMode="External"/><Relationship Id="rId37" Type="http://schemas.openxmlformats.org/officeDocument/2006/relationships/hyperlink" Target="https://hal.science/hal-04787837v1" TargetMode="External"/><Relationship Id="rId38" Type="http://schemas.openxmlformats.org/officeDocument/2006/relationships/hyperlink" Target="https://hal.science/hal-04787870v1" TargetMode="External"/><Relationship Id="rId39" Type="http://schemas.openxmlformats.org/officeDocument/2006/relationships/hyperlink" Target="https://hal.science/hal-04787903v1" TargetMode="External"/><Relationship Id="rId40" Type="http://schemas.openxmlformats.org/officeDocument/2006/relationships/hyperlink" Target="https://hal.science/hal-02520863v1" TargetMode="External"/><Relationship Id="rId41" Type="http://schemas.openxmlformats.org/officeDocument/2006/relationships/hyperlink" Target="https://hal.science/search/index/?q=*&amp;authFullName_s=St&#233;phane Bikialo" TargetMode="External"/><Relationship Id="rId42" Type="http://schemas.openxmlformats.org/officeDocument/2006/relationships/hyperlink" Target="https://shs.hal.science/halshs-02043402v1" TargetMode="External"/><Relationship Id="rId43" Type="http://schemas.openxmlformats.org/officeDocument/2006/relationships/hyperlink" Target="https://shs.hal.science/halshs-02043562v1" TargetMode="External"/><Relationship Id="rId44" Type="http://schemas.openxmlformats.org/officeDocument/2006/relationships/hyperlink" Target="https://shs.hal.science/halshs-02043569v1" TargetMode="External"/><Relationship Id="rId45" Type="http://schemas.openxmlformats.org/officeDocument/2006/relationships/hyperlink" Target="https://shs.hal.science/halshs-02043557v1" TargetMode="External"/><Relationship Id="rId46" Type="http://schemas.openxmlformats.org/officeDocument/2006/relationships/hyperlink" Target="https://shs.hal.science/halshs-02043599v1" TargetMode="External"/><Relationship Id="rId47" Type="http://schemas.openxmlformats.org/officeDocument/2006/relationships/hyperlink" Target="https://shs.hal.science/halshs-02043593v1" TargetMode="External"/><Relationship Id="rId48" Type="http://schemas.openxmlformats.org/officeDocument/2006/relationships/hyperlink" Target="https://shs.hal.science/halshs-02043581v1" TargetMode="External"/><Relationship Id="rId49" Type="http://schemas.openxmlformats.org/officeDocument/2006/relationships/hyperlink" Target="https://shs.hal.science/halshs-02043607v1" TargetMode="External"/><Relationship Id="rId50" Type="http://schemas.openxmlformats.org/officeDocument/2006/relationships/hyperlink" Target="https://shs.hal.science/halshs-02043589v1" TargetMode="External"/><Relationship Id="rId51" Type="http://schemas.openxmlformats.org/officeDocument/2006/relationships/hyperlink" Target="https://shs.hal.science/halshs-02043728v1" TargetMode="External"/><Relationship Id="rId52" Type="http://schemas.openxmlformats.org/officeDocument/2006/relationships/hyperlink" Target="https://shs.hal.science/halshs-02043616v1" TargetMode="External"/><Relationship Id="rId53" Type="http://schemas.openxmlformats.org/officeDocument/2006/relationships/hyperlink" Target="https://shs.hal.science/halshs-02043630v1" TargetMode="External"/><Relationship Id="rId54" Type="http://schemas.openxmlformats.org/officeDocument/2006/relationships/hyperlink" Target="https://shs.hal.science/halshs-02043619v1" TargetMode="External"/><Relationship Id="rId55" Type="http://schemas.openxmlformats.org/officeDocument/2006/relationships/hyperlink" Target="https://shs.hal.science/halshs-02043636v1" TargetMode="External"/><Relationship Id="rId56" Type="http://schemas.openxmlformats.org/officeDocument/2006/relationships/hyperlink" Target="https://shs.hal.science/halshs-02043653v1" TargetMode="External"/><Relationship Id="rId57" Type="http://schemas.openxmlformats.org/officeDocument/2006/relationships/hyperlink" Target="https://shs.hal.science/halshs-02043661v1" TargetMode="External"/><Relationship Id="rId58" Type="http://schemas.openxmlformats.org/officeDocument/2006/relationships/hyperlink" Target="https://shs.hal.science/halshs-02043673v1" TargetMode="External"/><Relationship Id="rId59" Type="http://schemas.openxmlformats.org/officeDocument/2006/relationships/hyperlink" Target="https://shs.hal.science/halshs-02043681v1" TargetMode="External"/><Relationship Id="rId60" Type="http://schemas.openxmlformats.org/officeDocument/2006/relationships/hyperlink" Target="https://shs.hal.science/halshs-02043688v1" TargetMode="External"/><Relationship Id="rId61" Type="http://schemas.openxmlformats.org/officeDocument/2006/relationships/hyperlink" Target="https://shs.hal.science/halshs-02043697v1" TargetMode="External"/><Relationship Id="rId62" Type="http://schemas.openxmlformats.org/officeDocument/2006/relationships/hyperlink" Target="https://shs.hal.science/halshs-02043027v1" TargetMode="External"/><Relationship Id="rId63" Type="http://schemas.openxmlformats.org/officeDocument/2006/relationships/hyperlink" Target="https://hal.science/search/index/?q=*&amp;authFullName_s=Maria Candea" TargetMode="External"/><Relationship Id="rId64" Type="http://schemas.openxmlformats.org/officeDocument/2006/relationships/hyperlink" Target="https://hal.science/search/index/?q=*&amp;authFullName_s=Eliane Viennot" TargetMode="External"/><Relationship Id="rId65" Type="http://schemas.openxmlformats.org/officeDocument/2006/relationships/hyperlink" Target="https://hal.science/search/index/?q=*&amp;authFullName_s=Anne-Marie Houdebine" TargetMode="External"/><Relationship Id="rId66" Type="http://schemas.openxmlformats.org/officeDocument/2006/relationships/hyperlink" Target="https://hal.science/search/index/?q=*&amp;authFullName_s=Sylvia Duverger" TargetMode="External"/><Relationship Id="rId67" Type="http://schemas.openxmlformats.org/officeDocument/2006/relationships/hyperlink" Target="https://shs.hal.science/halshs-01221912v1" TargetMode="External"/><Relationship Id="rId68" Type="http://schemas.openxmlformats.org/officeDocument/2006/relationships/hyperlink" Target="https://hal.science/search/index/?q=*&amp;authFullName_s=Florence Rochefort" TargetMode="External"/><Relationship Id="rId69" Type="http://schemas.openxmlformats.org/officeDocument/2006/relationships/hyperlink" Target="https://hal.science/search/index/?q=*&amp;authFullName_s=Laurie Laufer" TargetMode="External"/><Relationship Id="rId70" Type="http://schemas.openxmlformats.org/officeDocument/2006/relationships/hyperlink" Target="https://hal.science/search/index/?q=*&amp;authFullName_s=Catherine Louveau" TargetMode="External"/><Relationship Id="rId71" Type="http://schemas.openxmlformats.org/officeDocument/2006/relationships/hyperlink" Target="https://hal.science/search/index/?q=*&amp;authFullName_s=Michel Bozon" TargetMode="External"/><Relationship Id="rId72" Type="http://schemas.openxmlformats.org/officeDocument/2006/relationships/hyperlink" Target="https://hal.science/search/index/?q=*&amp;authFullName_s=Christine Plant&#233;" TargetMode="External"/><Relationship Id="rId73" Type="http://schemas.openxmlformats.org/officeDocument/2006/relationships/hyperlink" Target="https://shs.hal.science/halshs-02043527v1" TargetMode="External"/><Relationship Id="rId74" Type="http://schemas.openxmlformats.org/officeDocument/2006/relationships/hyperlink" Target="https://hal.science/search/index/?q=*&amp;authFullName_s=Benoit Auclerc" TargetMode="External"/><Relationship Id="rId75" Type="http://schemas.openxmlformats.org/officeDocument/2006/relationships/hyperlink" Target="https://dx.doi.org/10.4000/books.pul.4167" TargetMode="External"/><Relationship Id="rId76" Type="http://schemas.openxmlformats.org/officeDocument/2006/relationships/hyperlink" Target="https://shs.hal.science/halshs-02043539v1" TargetMode="External"/><Relationship Id="rId77" Type="http://schemas.openxmlformats.org/officeDocument/2006/relationships/hyperlink" Target="https://hal.science/search/index/?q=*&amp;authFullName_s=Audrey Lasserre" TargetMode="External"/><Relationship Id="rId78" Type="http://schemas.openxmlformats.org/officeDocument/2006/relationships/hyperlink" Target="https://hal.science/search/index/?q=*&amp;authFullName_s=Wittig Monique" TargetMode="External"/><Relationship Id="rId79" Type="http://schemas.openxmlformats.org/officeDocument/2006/relationships/hyperlink" Target="https://shs.hal.science/halshs-02043522v1" TargetMode="External"/><Relationship Id="rId80" Type="http://schemas.openxmlformats.org/officeDocument/2006/relationships/hyperlink" Target="https://hal.science/search/index/?q=*&amp;authFullName_s=Philippe Wahl" TargetMode="External"/><Relationship Id="rId81" Type="http://schemas.openxmlformats.org/officeDocument/2006/relationships/hyperlink" Target="http://presses.univ-lyon2.fr/produit.php?id_produit=740&amp;amp;id_collection=56" TargetMode="External"/><Relationship Id="rId82" Type="http://schemas.openxmlformats.org/officeDocument/2006/relationships/hyperlink" Target="https://dx.doi.org/10.4000/books.pul.20403" TargetMode="External"/><Relationship Id="rId83" Type="http://schemas.openxmlformats.org/officeDocument/2006/relationships/hyperlink" Target="https://hal.science/hal-04788241v1" TargetMode="External"/><Relationship Id="rId84" Type="http://schemas.openxmlformats.org/officeDocument/2006/relationships/hyperlink" Target="https://hal.science/search/index/?q=*&amp;authFullName_s=Massimiliano Agovino" TargetMode="External"/><Relationship Id="rId85" Type="http://schemas.openxmlformats.org/officeDocument/2006/relationships/hyperlink" Target="https://hal.science/search/index/?q=*&amp;authFullName_s=Massimiliano Cerciello" TargetMode="External"/><Relationship Id="rId86" Type="http://schemas.openxmlformats.org/officeDocument/2006/relationships/hyperlink" Target="https://hal.science/search/index/?q=*&amp;authFullName_s=Michele Bevilacqua" TargetMode="External"/><Relationship Id="rId87" Type="http://schemas.openxmlformats.org/officeDocument/2006/relationships/hyperlink" Target="https://dx.doi.org/10.1007/978-3-031-65541-8" TargetMode="External"/><Relationship Id="rId88" Type="http://schemas.openxmlformats.org/officeDocument/2006/relationships/hyperlink" Target="https://shs.hal.science/halshs-02043427v1" TargetMode="External"/><Relationship Id="rId89" Type="http://schemas.openxmlformats.org/officeDocument/2006/relationships/hyperlink" Target="https://shs.hal.science/halshs-02043425v1" TargetMode="External"/><Relationship Id="rId90" Type="http://schemas.openxmlformats.org/officeDocument/2006/relationships/hyperlink" Target="https://shs.hal.science/halshs-02043422v1" TargetMode="External"/><Relationship Id="rId91" Type="http://schemas.openxmlformats.org/officeDocument/2006/relationships/hyperlink" Target="https://shs.hal.science/halshs-02043518v1" TargetMode="External"/><Relationship Id="rId92" Type="http://schemas.openxmlformats.org/officeDocument/2006/relationships/hyperlink" Target="https://shs.hal.science/halshs-02043505v1" TargetMode="External"/><Relationship Id="rId93" Type="http://schemas.openxmlformats.org/officeDocument/2006/relationships/hyperlink" Target="https://shs.hal.science/halshs-02043498v1" TargetMode="External"/><Relationship Id="rId94" Type="http://schemas.openxmlformats.org/officeDocument/2006/relationships/hyperlink" Target="https://dx.doi.org/10.4000/books.pul.2939" TargetMode="External"/><Relationship Id="rId95" Type="http://schemas.openxmlformats.org/officeDocument/2006/relationships/hyperlink" Target="https://shs.hal.science/halshs-02043470v1" TargetMode="External"/><Relationship Id="rId96" Type="http://schemas.openxmlformats.org/officeDocument/2006/relationships/hyperlink" Target="https://shs.hal.science/halshs-02043476v1" TargetMode="External"/><Relationship Id="rId97" Type="http://schemas.openxmlformats.org/officeDocument/2006/relationships/hyperlink" Target="https://dx.doi.org/10.4000/books.pul.4317" TargetMode="External"/><Relationship Id="rId98" Type="http://schemas.openxmlformats.org/officeDocument/2006/relationships/hyperlink" Target="https://shs.hal.science/halshs-02043482v1" TargetMode="External"/><Relationship Id="rId99" Type="http://schemas.openxmlformats.org/officeDocument/2006/relationships/hyperlink" Target="https://shs.hal.science/halshs-02043548v1" TargetMode="External"/><Relationship Id="rId100" Type="http://schemas.openxmlformats.org/officeDocument/2006/relationships/hyperlink" Target="https://shs.hal.science/halshs-02043467v1" TargetMode="External"/><Relationship Id="rId101" Type="http://schemas.openxmlformats.org/officeDocument/2006/relationships/hyperlink" Target="https://shs.hal.science/halshs-02043464v2" TargetMode="External"/><Relationship Id="rId102" Type="http://schemas.openxmlformats.org/officeDocument/2006/relationships/hyperlink" Target="https://shs.hal.science/halshs-02043457v1" TargetMode="External"/><Relationship Id="rId103" Type="http://schemas.openxmlformats.org/officeDocument/2006/relationships/hyperlink" Target="https://shs.hal.science/halshs-02043452v1" TargetMode="External"/><Relationship Id="rId104" Type="http://schemas.openxmlformats.org/officeDocument/2006/relationships/hyperlink" Target="https://shs.hal.science/halshs-02043448v1" TargetMode="External"/><Relationship Id="rId105" Type="http://schemas.openxmlformats.org/officeDocument/2006/relationships/hyperlink" Target="https://dx.doi.org/10.4000/books.pul.20466" TargetMode="External"/><Relationship Id="rId106" Type="http://schemas.openxmlformats.org/officeDocument/2006/relationships/hyperlink" Target="https://shs.hal.science/halshs-02043444v1" TargetMode="External"/><Relationship Id="rId107" Type="http://schemas.openxmlformats.org/officeDocument/2006/relationships/hyperlink" Target="https://shs.hal.science/halshs-02043440v1" TargetMode="External"/><Relationship Id="rId108" Type="http://schemas.openxmlformats.org/officeDocument/2006/relationships/hyperlink" Target="https://shs.hal.science/halshs-02043436v1" TargetMode="External"/><Relationship Id="rId109" Type="http://schemas.openxmlformats.org/officeDocument/2006/relationships/hyperlink" Target="https://shs.hal.science/halshs-02043433v1" TargetMode="External"/><Relationship Id="rId110" Type="http://schemas.openxmlformats.org/officeDocument/2006/relationships/hyperlink" Target="https://dx.doi.org/10.4000/books.pul.20710" TargetMode="External"/><Relationship Id="rId111" Type="http://schemas.openxmlformats.org/officeDocument/2006/relationships/hyperlink" Target="https://hal.science/hal-04785959v1" TargetMode="External"/><Relationship Id="rId112" Type="http://schemas.openxmlformats.org/officeDocument/2006/relationships/hyperlink" Target="https://hal.science/search/index/?q=*&amp;authFullName_s=Aur&#233;lie Olivesi" TargetMode="External"/><Relationship Id="rId113" Type="http://schemas.openxmlformats.org/officeDocument/2006/relationships/hyperlink" Target="https://hal.science/search/index/?q=*&amp;authFullName_s=Christian Dury" TargetMode="External"/><Relationship Id="rId114" Type="http://schemas.openxmlformats.org/officeDocument/2006/relationships/hyperlink" Target="https://hal.science/search/index/?q=*&amp;authFullName_s=Justine Chapelon" TargetMode="External"/><Relationship Id="rId115" Type="http://schemas.openxmlformats.org/officeDocument/2006/relationships/hyperlink" Target="https://hal.science/search/index/?q=*&amp;authFullName_s=Marie-Jeanne Zenetti" TargetMode="External"/><Relationship Id="rId116" Type="http://schemas.openxmlformats.org/officeDocument/2006/relationships/hyperlink" Target="https://shs.hal.science/halshs-02043970v1" TargetMode="External"/><Relationship Id="rId117" Type="http://schemas.openxmlformats.org/officeDocument/2006/relationships/hyperlink" Target="https://shs.hal.science/halshs-02043410v1" TargetMode="External"/><Relationship Id="rId118" Type="http://schemas.openxmlformats.org/officeDocument/2006/relationships/hyperlink" Target="https://hal.science/search/index/?q=*&amp;authFullName_s=C. Morin-Messabel" TargetMode="External"/><Relationship Id="rId119" Type="http://schemas.openxmlformats.org/officeDocument/2006/relationships/hyperlink" Target="https://shs.hal.science/halshs-02043773v1" TargetMode="External"/><Relationship Id="rId120" Type="http://schemas.openxmlformats.org/officeDocument/2006/relationships/hyperlink" Target="https://shs.hal.science/halshs-0204376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CHEVALIER</dc:title>
  <dc:description>CV</dc:description>
  <dc:subject/>
  <cp:keywords/>
  <cp:category/>
  <cp:lastModifiedBy/>
  <dcterms:created xsi:type="dcterms:W3CDTF">2026-05-02T15:12:26+02:00</dcterms:created>
  <dcterms:modified xsi:type="dcterms:W3CDTF">2026-05-02T15:12:26+02:00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