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Yannis NACEF </w:t>
      </w:r>
      <w:r>
        <w:rPr>
          <w:color w:val="641e6e"/>
        </w:rPr>
        <w:t xml:space="preserve">Professeur agrégé de géographie  PRAG, Université Jean Monnet - Saint-Étienne, Laboratoire EVS (Environnement, Ville, Société) UMR 5600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sur le triptyque territorialisation, déterritorialisation, reterritorialisation. Ils s’inscrivent au croisement d’une géographie rurale, d’une géographie de l’abandon, d’une géographie de l’environnement, d’une géohistoire et de l’aménagement des territoires. Ma démarche vise à questionner la manière dont des processus de déterritorialisation peuvent se mettre en place, avec comme forme spatiale extrême l’émergence de lieux abandonnés. S’ajoute à cela l’analyse des processus à l’œuvre qui participent à façonner des trajectoires différentes, pouvant pour certaines déboucher sur des formes de réappropriation de l’espace. La notion de trajectoire est centrale dans mes travaux et à travers une approche géohistorique, elle me permet d’interroger les changements, les ruptures et les transitions qui s’opèrent au sein des territoires délaissés et/ou déconsidérés. Mes recherches accordent une large place à la pluridisciplinarité que ce soit avec d’autres sciences humaines et sociales connexes à la géographie et à l’aménagement (anthropologie, sociologie, histoire) et d’autres plus éloignées (histoire de l'art, droit, sciences de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villages abandonnés en montagne, des impensés urbanistiques : quelles problématiques et stratégies d’adaptation pour les collectivités locales ?</w:t>
              </w:r>
            </w:hyperlink>
          </w:p>
          <w:p>
            <w:pPr/>
            <w:hyperlink r:id="rId9" w:history="1">
              <w:r>
                <w:rPr>
                  <w:color w:val="#410a8c"/>
                  <w:u w:val="single"/>
                </w:rPr>
                <w:t xml:space="preserve">Yannis Nacef</w:t>
              </w:r>
            </w:hyperlink>
          </w:p>
          <w:p>
            <w:pPr/>
            <w:r>
              <w:rPr>
                <w:i w:val="1"/>
                <w:iCs w:val="1"/>
              </w:rPr>
              <w:t xml:space="preserve">Adaptation. Enjeux politiques et implications territoriales d’un impératif contemporain - 15e Journée des jeunes chercheur·ses de l’Institut de Géographie</w:t>
            </w:r>
            <w:r>
              <w:rPr/>
              <w:t xml:space="preserve">, Paris I Panthéon Sorbonne - Sorbonne Université - Institut de Géographie, Mar 2026, Paris, France</w:t>
            </w:r>
          </w:p>
          <w:p>
            <w:pPr/>
            <w:r>
              <w:rPr/>
              <w:t xml:space="preserve">Communication dans un congrès</w:t>
            </w:r>
          </w:p>
          <w:p>
            <w:pPr/>
            <w:hyperlink r:id="rId8" w:history="1">
              <w:r>
                <w:rPr>
                  <w:color w:val="#410a8c"/>
                  <w:u w:val="single"/>
                </w:rPr>
                <w:t xml:space="preserve">hal-05578138v1</w:t>
              </w:r>
            </w:hyperlink>
          </w:p>
        </w:tc>
      </w:tr>
      <w:tr>
        <w:trPr/>
        <w:tc>
          <w:tcPr>
            <w:noWrap/>
          </w:tcPr>
          <w:p>
            <w:pPr>
              <w:spacing w:after="200"/>
            </w:pPr>
            <w:hyperlink r:id="rId10" w:history="1">
              <w:r>
                <w:rPr>
                  <w:color w:val="1e198e"/>
                  <w:b w:val="1"/>
                  <w:bCs w:val="1"/>
                  <w:u w:val="single"/>
                </w:rPr>
                <w:t xml:space="preserve">Quand les politiques de reboisement de la montagne désorganisent l’espace : trajectoires croisées des villages abandonnés dans les Hautes-Alpes et dans le Haut-Aragon (XIXe -XXIe siècle)</w:t>
              </w:r>
            </w:hyperlink>
          </w:p>
          <w:p>
            <w:pPr/>
            <w:hyperlink r:id="rId9" w:history="1">
              <w:r>
                <w:rPr>
                  <w:color w:val="#410a8c"/>
                  <w:u w:val="single"/>
                </w:rPr>
                <w:t xml:space="preserve">Yannis Nacef</w:t>
              </w:r>
            </w:hyperlink>
          </w:p>
          <w:p>
            <w:pPr/>
            <w:r>
              <w:rPr>
                <w:i w:val="1"/>
                <w:iCs w:val="1"/>
              </w:rPr>
              <w:t xml:space="preserve">Journée d'étude Produire, habiter et politiser les espaces délaissés. Une approche environnementale, du XIXe siècle à nos jours</w:t>
            </w:r>
            <w:r>
              <w:rPr/>
              <w:t xml:space="preserve">, École des hautes études en sciences sociales (EHESS), Jun 2025, Aubervilliers (Campus Condorcet), France</w:t>
            </w:r>
          </w:p>
          <w:p>
            <w:pPr/>
            <w:r>
              <w:rPr/>
              <w:t xml:space="preserve">Communication dans un congrès</w:t>
            </w:r>
          </w:p>
          <w:p>
            <w:pPr/>
            <w:hyperlink r:id="rId10" w:history="1">
              <w:r>
                <w:rPr>
                  <w:color w:val="#410a8c"/>
                  <w:u w:val="single"/>
                </w:rPr>
                <w:t xml:space="preserve">hal-05532344v1</w:t>
              </w:r>
            </w:hyperlink>
          </w:p>
        </w:tc>
      </w:tr>
      <w:tr>
        <w:trPr/>
        <w:tc>
          <w:tcPr>
            <w:noWrap/>
          </w:tcPr>
          <w:p>
            <w:pPr>
              <w:spacing w:after="200"/>
            </w:pPr>
            <w:hyperlink r:id="rId11" w:history="1">
              <w:r>
                <w:rPr>
                  <w:color w:val="1e198e"/>
                  <w:b w:val="1"/>
                  <w:bCs w:val="1"/>
                  <w:u w:val="single"/>
                </w:rPr>
                <w:t xml:space="preserve">Les villages abandonnés en montagne, d’un déficit de mémoire à la mise en patrimoine</w:t>
              </w:r>
            </w:hyperlink>
          </w:p>
          <w:p>
            <w:pPr/>
            <w:hyperlink r:id="rId9" w:history="1">
              <w:r>
                <w:rPr>
                  <w:color w:val="#410a8c"/>
                  <w:u w:val="single"/>
                </w:rPr>
                <w:t xml:space="preserve">Yannis Nacef</w:t>
              </w:r>
            </w:hyperlink>
          </w:p>
          <w:p>
            <w:pPr/>
            <w:r>
              <w:rPr>
                <w:i w:val="1"/>
                <w:iCs w:val="1"/>
              </w:rPr>
              <w:t xml:space="preserve">Colloque international Collectifs, mémoires, discours, territoires</w:t>
            </w:r>
            <w:r>
              <w:rPr/>
              <w:t xml:space="preserve">, Université Sorbonne Paris Nord, Nov 2025, Aubervilliers (Campus Condorcet), France</w:t>
            </w:r>
          </w:p>
          <w:p>
            <w:pPr/>
            <w:r>
              <w:rPr/>
              <w:t xml:space="preserve">Communication dans un congrès</w:t>
            </w:r>
          </w:p>
          <w:p>
            <w:pPr/>
            <w:hyperlink r:id="rId11" w:history="1">
              <w:r>
                <w:rPr>
                  <w:color w:val="#410a8c"/>
                  <w:u w:val="single"/>
                </w:rPr>
                <w:t xml:space="preserve">hal-05480526v1</w:t>
              </w:r>
            </w:hyperlink>
          </w:p>
        </w:tc>
      </w:tr>
      <w:tr>
        <w:trPr/>
        <w:tc>
          <w:tcPr>
            <w:noWrap/>
          </w:tcPr>
          <w:p>
            <w:pPr>
              <w:spacing w:after="200"/>
            </w:pPr>
            <w:hyperlink r:id="rId12" w:history="1">
              <w:r>
                <w:rPr>
                  <w:color w:val="1e198e"/>
                  <w:b w:val="1"/>
                  <w:bCs w:val="1"/>
                  <w:u w:val="single"/>
                </w:rPr>
                <w:t xml:space="preserve">Arpenter les villages abandonnés en montagne : entre marche à pied géographique et approche exploratoire des restes villageois</w:t>
              </w:r>
            </w:hyperlink>
          </w:p>
          <w:p>
            <w:pPr/>
            <w:hyperlink r:id="rId9" w:history="1">
              <w:r>
                <w:rPr>
                  <w:color w:val="#410a8c"/>
                  <w:u w:val="single"/>
                </w:rPr>
                <w:t xml:space="preserve">Yannis Nacef</w:t>
              </w:r>
            </w:hyperlink>
          </w:p>
          <w:p>
            <w:pPr/>
            <w:r>
              <w:rPr>
                <w:i w:val="1"/>
                <w:iCs w:val="1"/>
              </w:rPr>
              <w:t xml:space="preserve">Colloque À l’épreuve des espaces incertains</w:t>
            </w:r>
            <w:r>
              <w:rPr/>
              <w:t xml:space="preserve">, École Nationale Supérieure d’Architecture de Clermont-Ferrand, Nov 2025, Clermont-Ferrand, France</w:t>
            </w:r>
          </w:p>
          <w:p>
            <w:pPr/>
            <w:r>
              <w:rPr/>
              <w:t xml:space="preserve">Communication dans un congrès</w:t>
            </w:r>
          </w:p>
          <w:p>
            <w:pPr/>
            <w:hyperlink r:id="rId12" w:history="1">
              <w:r>
                <w:rPr>
                  <w:color w:val="#410a8c"/>
                  <w:u w:val="single"/>
                </w:rPr>
                <w:t xml:space="preserve">hal-05480531v1</w:t>
              </w:r>
            </w:hyperlink>
          </w:p>
        </w:tc>
      </w:tr>
      <w:tr>
        <w:trPr/>
        <w:tc>
          <w:tcPr>
            <w:noWrap/>
          </w:tcPr>
          <w:p>
            <w:pPr>
              <w:spacing w:after="200"/>
            </w:pPr>
            <w:hyperlink r:id="rId13" w:history="1">
              <w:r>
                <w:rPr>
                  <w:color w:val="1e198e"/>
                  <w:b w:val="1"/>
                  <w:bCs w:val="1"/>
                  <w:u w:val="single"/>
                </w:rPr>
                <w:t xml:space="preserve">Le village abandonné et la pratique de la transhumance : de l’invisibilisation à la patrimonialisation de deux objets vernaculaires alpins</w:t>
              </w:r>
            </w:hyperlink>
          </w:p>
          <w:p>
            <w:pPr/>
            <w:hyperlink r:id="rId9" w:history="1">
              <w:r>
                <w:rPr>
                  <w:color w:val="#410a8c"/>
                  <w:u w:val="single"/>
                </w:rPr>
                <w:t xml:space="preserve">Yannis Nacef</w:t>
              </w:r>
            </w:hyperlink>
            <w:r>
              <w:rPr/>
              <w:t xml:space="preserve">,</w:t>
            </w:r>
            <w:hyperlink r:id="rId14" w:history="1">
              <w:r>
                <w:rPr>
                  <w:color w:val="#410a8c"/>
                  <w:u w:val="single"/>
                </w:rPr>
                <w:t xml:space="preserve">Noémie Bailly</w:t>
              </w:r>
            </w:hyperlink>
          </w:p>
          <w:p>
            <w:pPr/>
            <w:r>
              <w:rPr>
                <w:i w:val="1"/>
                <w:iCs w:val="1"/>
              </w:rPr>
              <w:t xml:space="preserve">Colloque international sino-européen du tourisme - Villages patrimonialisés et tourisme : enjeux locaux, expériences du Monde</w:t>
            </w:r>
            <w:r>
              <w:rPr/>
              <w:t xml:space="preserve">, Institut national de tourisme (ESTHUA) Université d’Angers; Institut Conjoint des Universités de Ningbo et d’Angers (ICUNA), Jul 2025, Saumur, France</w:t>
            </w:r>
          </w:p>
          <w:p>
            <w:pPr/>
            <w:r>
              <w:rPr/>
              <w:t xml:space="preserve">Communication dans un congrès</w:t>
            </w:r>
          </w:p>
          <w:p>
            <w:pPr/>
            <w:hyperlink r:id="rId13" w:history="1">
              <w:r>
                <w:rPr>
                  <w:color w:val="#410a8c"/>
                  <w:u w:val="single"/>
                </w:rPr>
                <w:t xml:space="preserve">hal-05491430v1</w:t>
              </w:r>
            </w:hyperlink>
          </w:p>
        </w:tc>
      </w:tr>
      <w:tr>
        <w:trPr/>
        <w:tc>
          <w:tcPr>
            <w:noWrap/>
          </w:tcPr>
          <w:p>
            <w:pPr>
              <w:spacing w:after="200"/>
            </w:pPr>
            <w:hyperlink r:id="rId15" w:history="1">
              <w:r>
                <w:rPr>
                  <w:color w:val="1e198e"/>
                  <w:b w:val="1"/>
                  <w:bCs w:val="1"/>
                  <w:u w:val="single"/>
                </w:rPr>
                <w:t xml:space="preserve">Villages abandonnés, des terres délaissées aux terres à prendre : analyse des trajectoires de réappropriation dans les Alpes françaises et italiennes</w:t>
              </w:r>
            </w:hyperlink>
          </w:p>
          <w:p>
            <w:pPr/>
            <w:hyperlink r:id="rId9" w:history="1">
              <w:r>
                <w:rPr>
                  <w:color w:val="#410a8c"/>
                  <w:u w:val="single"/>
                </w:rPr>
                <w:t xml:space="preserve">Yannis Nacef</w:t>
              </w:r>
            </w:hyperlink>
          </w:p>
          <w:p>
            <w:pPr/>
            <w:r>
              <w:rPr>
                <w:i w:val="1"/>
                <w:iCs w:val="1"/>
              </w:rPr>
              <w:t xml:space="preserve">FIG 2024</w:t>
            </w:r>
            <w:r>
              <w:rPr/>
              <w:t xml:space="preserve">, Festival International de Géographie, Oct 2024, Saint-Dié -des-Vosges, France</w:t>
            </w:r>
          </w:p>
          <w:p>
            <w:pPr/>
            <w:r>
              <w:rPr/>
              <w:t xml:space="preserve">Communication dans un congrès</w:t>
            </w:r>
          </w:p>
          <w:p>
            <w:pPr/>
            <w:hyperlink r:id="rId15" w:history="1">
              <w:r>
                <w:rPr>
                  <w:color w:val="#410a8c"/>
                  <w:u w:val="single"/>
                </w:rPr>
                <w:t xml:space="preserve">hal-05491446v1</w:t>
              </w:r>
            </w:hyperlink>
          </w:p>
        </w:tc>
      </w:tr>
      <w:tr>
        <w:trPr/>
        <w:tc>
          <w:tcPr>
            <w:noWrap/>
          </w:tcPr>
          <w:p>
            <w:pPr>
              <w:spacing w:after="200"/>
            </w:pPr>
            <w:hyperlink r:id="rId16" w:history="1">
              <w:r>
                <w:rPr>
                  <w:color w:val="1e198e"/>
                  <w:b w:val="1"/>
                  <w:bCs w:val="1"/>
                  <w:u w:val="single"/>
                </w:rPr>
                <w:t xml:space="preserve">Des villages abandonnés partout en montagne !</w:t>
              </w:r>
            </w:hyperlink>
          </w:p>
          <w:p>
            <w:pPr/>
            <w:hyperlink r:id="rId9" w:history="1">
              <w:r>
                <w:rPr>
                  <w:color w:val="#410a8c"/>
                  <w:u w:val="single"/>
                </w:rPr>
                <w:t xml:space="preserve">Yannis Nacef</w:t>
              </w:r>
            </w:hyperlink>
          </w:p>
          <w:p>
            <w:pPr/>
            <w:r>
              <w:rPr>
                <w:i w:val="1"/>
                <w:iCs w:val="1"/>
              </w:rPr>
              <w:t xml:space="preserve">Journée d’étude L’abandon en montagne</w:t>
            </w:r>
            <w:r>
              <w:rPr/>
              <w:t xml:space="preserve">, Institut d'histoire moderne et contemporaine (IHMC), Nov 2024, Paris - Université Paris 1 Panthéon Sorbonne, France</w:t>
            </w:r>
          </w:p>
          <w:p>
            <w:pPr/>
            <w:r>
              <w:rPr/>
              <w:t xml:space="preserve">Communication dans un congrès</w:t>
            </w:r>
          </w:p>
          <w:p>
            <w:pPr/>
            <w:hyperlink r:id="rId16" w:history="1">
              <w:r>
                <w:rPr>
                  <w:color w:val="#410a8c"/>
                  <w:u w:val="single"/>
                </w:rPr>
                <w:t xml:space="preserve">hal-05532354v1</w:t>
              </w:r>
            </w:hyperlink>
          </w:p>
        </w:tc>
      </w:tr>
      <w:tr>
        <w:trPr/>
        <w:tc>
          <w:tcPr>
            <w:noWrap/>
          </w:tcPr>
          <w:p>
            <w:pPr>
              <w:spacing w:after="200"/>
            </w:pPr>
            <w:hyperlink r:id="rId17" w:history="1">
              <w:r>
                <w:rPr>
                  <w:color w:val="1e198e"/>
                  <w:b w:val="1"/>
                  <w:bCs w:val="1"/>
                  <w:u w:val="single"/>
                </w:rPr>
                <w:t xml:space="preserve">Les villages abandonnés entre oubli et invisibilisation : comment faire patrimoine ?</w:t>
              </w:r>
            </w:hyperlink>
          </w:p>
          <w:p>
            <w:pPr/>
            <w:hyperlink r:id="rId9" w:history="1">
              <w:r>
                <w:rPr>
                  <w:color w:val="#410a8c"/>
                  <w:u w:val="single"/>
                </w:rPr>
                <w:t xml:space="preserve">Yannis Nacef</w:t>
              </w:r>
            </w:hyperlink>
          </w:p>
          <w:p>
            <w:pPr/>
            <w:r>
              <w:rPr>
                <w:i w:val="1"/>
                <w:iCs w:val="1"/>
              </w:rPr>
              <w:t xml:space="preserve">Colloque Patrimoines invisibles : processus, formes, narrations</w:t>
            </w:r>
            <w:r>
              <w:rPr/>
              <w:t xml:space="preserve">, Université d’Artois; Université de Picardie Jules Verne, Sep 2024, Arras &amp; Amiens, France</w:t>
            </w:r>
          </w:p>
          <w:p>
            <w:pPr/>
            <w:r>
              <w:rPr/>
              <w:t xml:space="preserve">Communication dans un congrès</w:t>
            </w:r>
          </w:p>
          <w:p>
            <w:pPr/>
            <w:hyperlink r:id="rId17" w:history="1">
              <w:r>
                <w:rPr>
                  <w:color w:val="#410a8c"/>
                  <w:u w:val="single"/>
                </w:rPr>
                <w:t xml:space="preserve">hal-05491459v1</w:t>
              </w:r>
            </w:hyperlink>
          </w:p>
        </w:tc>
      </w:tr>
      <w:tr>
        <w:trPr/>
        <w:tc>
          <w:tcPr>
            <w:noWrap/>
          </w:tcPr>
          <w:p>
            <w:pPr>
              <w:spacing w:after="200"/>
            </w:pPr>
            <w:hyperlink r:id="rId18" w:history="1">
              <w:r>
                <w:rPr>
                  <w:color w:val="1e198e"/>
                  <w:b w:val="1"/>
                  <w:bCs w:val="1"/>
                  <w:u w:val="single"/>
                </w:rPr>
                <w:t xml:space="preserve">Les villages abandonnés en montagne : Trajectoires d’abandon et de patrimonialisation d’entités spatiales désertées dans les Alpes françaises, italiennes et dans les Pyrénées espagnoles</w:t>
              </w:r>
            </w:hyperlink>
          </w:p>
          <w:p>
            <w:pPr/>
            <w:hyperlink r:id="rId9" w:history="1">
              <w:r>
                <w:rPr>
                  <w:color w:val="#410a8c"/>
                  <w:u w:val="single"/>
                </w:rPr>
                <w:t xml:space="preserve">Yannis Nacef</w:t>
              </w:r>
            </w:hyperlink>
          </w:p>
          <w:p>
            <w:pPr/>
            <w:r>
              <w:rPr>
                <w:i w:val="1"/>
                <w:iCs w:val="1"/>
              </w:rPr>
              <w:t xml:space="preserve">Séminaire Patrimoines abandonnés ? Ruines, friches et exploration urbaine</w:t>
            </w:r>
            <w:r>
              <w:rPr/>
              <w:t xml:space="preserve">, Institut national d'histoire de l’art (INHA), Apr 2024, Paris - Université Paris 1 Panthéon Sorbonne, France</w:t>
            </w:r>
          </w:p>
          <w:p>
            <w:pPr/>
            <w:r>
              <w:rPr/>
              <w:t xml:space="preserve">Communication dans un congrès</w:t>
            </w:r>
          </w:p>
          <w:p>
            <w:pPr/>
            <w:hyperlink r:id="rId18" w:history="1">
              <w:r>
                <w:rPr>
                  <w:color w:val="#410a8c"/>
                  <w:u w:val="single"/>
                </w:rPr>
                <w:t xml:space="preserve">hal-05532367v1</w:t>
              </w:r>
            </w:hyperlink>
          </w:p>
        </w:tc>
      </w:tr>
      <w:tr>
        <w:trPr/>
        <w:tc>
          <w:tcPr>
            <w:noWrap/>
          </w:tcPr>
          <w:p>
            <w:pPr>
              <w:spacing w:after="200"/>
            </w:pPr>
            <w:hyperlink r:id="rId19" w:history="1">
              <w:r>
                <w:rPr>
                  <w:color w:val="1e198e"/>
                  <w:b w:val="1"/>
                  <w:bCs w:val="1"/>
                  <w:u w:val="single"/>
                </w:rPr>
                <w:t xml:space="preserve">Le village abandonné comme incarnation spatiale de la mort : réflexion sur une trajectoire parallèle entre la disparition d’une entité de vie et de ses habitants</w:t>
              </w:r>
            </w:hyperlink>
          </w:p>
          <w:p>
            <w:pPr/>
            <w:hyperlink r:id="rId9" w:history="1">
              <w:r>
                <w:rPr>
                  <w:color w:val="#410a8c"/>
                  <w:u w:val="single"/>
                </w:rPr>
                <w:t xml:space="preserve">Yannis Nacef</w:t>
              </w:r>
            </w:hyperlink>
          </w:p>
          <w:p>
            <w:pPr/>
            <w:r>
              <w:rPr>
                <w:i w:val="1"/>
                <w:iCs w:val="1"/>
              </w:rPr>
              <w:t xml:space="preserve">Colloque Matières de la mort</w:t>
            </w:r>
            <w:r>
              <w:rPr/>
              <w:t xml:space="preserve">, Université Aix Marseille, Jun 2023, Marseille, France</w:t>
            </w:r>
          </w:p>
          <w:p>
            <w:pPr/>
            <w:r>
              <w:rPr/>
              <w:t xml:space="preserve">Communication dans un congrès</w:t>
            </w:r>
          </w:p>
          <w:p>
            <w:pPr/>
            <w:hyperlink r:id="rId19" w:history="1">
              <w:r>
                <w:rPr>
                  <w:color w:val="#410a8c"/>
                  <w:u w:val="single"/>
                </w:rPr>
                <w:t xml:space="preserve">hal-05491473v1</w:t>
              </w:r>
            </w:hyperlink>
          </w:p>
        </w:tc>
      </w:tr>
      <w:tr>
        <w:trPr/>
        <w:tc>
          <w:tcPr>
            <w:noWrap/>
          </w:tcPr>
          <w:p>
            <w:pPr>
              <w:spacing w:after="200"/>
            </w:pPr>
            <w:hyperlink r:id="rId20" w:history="1">
              <w:r>
                <w:rPr>
                  <w:color w:val="1e198e"/>
                  <w:b w:val="1"/>
                  <w:bCs w:val="1"/>
                  <w:u w:val="single"/>
                </w:rPr>
                <w:t xml:space="preserve">Le village mort en montagne (Alpes françaises/Pyrénées espagnoles) : de l’abandon à l’évanescence des restes</w:t>
              </w:r>
            </w:hyperlink>
          </w:p>
          <w:p>
            <w:pPr/>
            <w:hyperlink r:id="rId9" w:history="1">
              <w:r>
                <w:rPr>
                  <w:color w:val="#410a8c"/>
                  <w:u w:val="single"/>
                </w:rPr>
                <w:t xml:space="preserve">Yannis Nacef</w:t>
              </w:r>
            </w:hyperlink>
          </w:p>
          <w:p>
            <w:pPr/>
            <w:r>
              <w:rPr>
                <w:i w:val="1"/>
                <w:iCs w:val="1"/>
              </w:rPr>
              <w:t xml:space="preserve">Séminaire Les Morts</w:t>
            </w:r>
            <w:r>
              <w:rPr/>
              <w:t xml:space="preserve">, Réseau Les Morts, May 2023, En ligne, France</w:t>
            </w:r>
          </w:p>
          <w:p>
            <w:pPr/>
            <w:r>
              <w:rPr/>
              <w:t xml:space="preserve">Communication dans un congrès</w:t>
            </w:r>
          </w:p>
          <w:p>
            <w:pPr/>
            <w:hyperlink r:id="rId20" w:history="1">
              <w:r>
                <w:rPr>
                  <w:color w:val="#410a8c"/>
                  <w:u w:val="single"/>
                </w:rPr>
                <w:t xml:space="preserve">hal-05532405v1</w:t>
              </w:r>
            </w:hyperlink>
          </w:p>
        </w:tc>
      </w:tr>
      <w:tr>
        <w:trPr/>
        <w:tc>
          <w:tcPr>
            <w:noWrap/>
          </w:tcPr>
          <w:p>
            <w:pPr>
              <w:spacing w:after="200"/>
            </w:pPr>
            <w:hyperlink r:id="rId21" w:history="1">
              <w:r>
                <w:rPr>
                  <w:color w:val="1e198e"/>
                  <w:b w:val="1"/>
                  <w:bCs w:val="1"/>
                  <w:u w:val="single"/>
                </w:rPr>
                <w:t xml:space="preserve">La forêt comme élément d’invisibilisation et de destruction des restes en montagne</w:t>
              </w:r>
            </w:hyperlink>
          </w:p>
          <w:p>
            <w:pPr/>
            <w:hyperlink r:id="rId9" w:history="1">
              <w:r>
                <w:rPr>
                  <w:color w:val="#410a8c"/>
                  <w:u w:val="single"/>
                </w:rPr>
                <w:t xml:space="preserve">Yannis Nacef</w:t>
              </w:r>
            </w:hyperlink>
          </w:p>
          <w:p>
            <w:pPr/>
            <w:r>
              <w:rPr>
                <w:i w:val="1"/>
                <w:iCs w:val="1"/>
              </w:rPr>
              <w:t xml:space="preserve">Doctorales de la Forêt - La forêt à l’aune du changement climatique</w:t>
            </w:r>
            <w:r>
              <w:rPr/>
              <w:t xml:space="preserve">, INSA Centre Val de Loire, Apr 2023, Blois, France</w:t>
            </w:r>
          </w:p>
          <w:p>
            <w:pPr/>
            <w:r>
              <w:rPr/>
              <w:t xml:space="preserve">Communication dans un congrès</w:t>
            </w:r>
          </w:p>
          <w:p>
            <w:pPr/>
            <w:hyperlink r:id="rId21" w:history="1">
              <w:r>
                <w:rPr>
                  <w:color w:val="#410a8c"/>
                  <w:u w:val="single"/>
                </w:rPr>
                <w:t xml:space="preserve">hal-05497627v1</w:t>
              </w:r>
            </w:hyperlink>
          </w:p>
        </w:tc>
      </w:tr>
      <w:tr>
        <w:trPr/>
        <w:tc>
          <w:tcPr>
            <w:noWrap/>
          </w:tcPr>
          <w:p>
            <w:pPr>
              <w:spacing w:after="200"/>
            </w:pPr>
            <w:hyperlink r:id="rId22" w:history="1">
              <w:r>
                <w:rPr>
                  <w:color w:val="1e198e"/>
                  <w:b w:val="1"/>
                  <w:bCs w:val="1"/>
                  <w:u w:val="single"/>
                </w:rPr>
                <w:t xml:space="preserve">L’oubli et les restes. Trajectoires et dynamiques des villages abandonnés et invisibilisés en montagne (Alpes)</w:t>
              </w:r>
            </w:hyperlink>
          </w:p>
          <w:p>
            <w:pPr/>
            <w:hyperlink r:id="rId9" w:history="1">
              <w:r>
                <w:rPr>
                  <w:color w:val="#410a8c"/>
                  <w:u w:val="single"/>
                </w:rPr>
                <w:t xml:space="preserve">Yannis Nacef</w:t>
              </w:r>
            </w:hyperlink>
          </w:p>
          <w:p>
            <w:pPr/>
            <w:r>
              <w:rPr>
                <w:i w:val="1"/>
                <w:iCs w:val="1"/>
              </w:rPr>
              <w:t xml:space="preserve">Journée d’étude La fabrique de l’oubli</w:t>
            </w:r>
            <w:r>
              <w:rPr/>
              <w:t xml:space="preserve">, Université Aix Marseille, May 2023, Aix en provence Maison de la recherche, Campus, France</w:t>
            </w:r>
          </w:p>
          <w:p>
            <w:pPr/>
            <w:r>
              <w:rPr/>
              <w:t xml:space="preserve">Communication dans un congrès</w:t>
            </w:r>
          </w:p>
          <w:p>
            <w:pPr/>
            <w:hyperlink r:id="rId22" w:history="1">
              <w:r>
                <w:rPr>
                  <w:color w:val="#410a8c"/>
                  <w:u w:val="single"/>
                </w:rPr>
                <w:t xml:space="preserve">hal-05532396v1</w:t>
              </w:r>
            </w:hyperlink>
          </w:p>
        </w:tc>
      </w:tr>
      <w:tr>
        <w:trPr/>
        <w:tc>
          <w:tcPr>
            <w:noWrap/>
          </w:tcPr>
          <w:p>
            <w:pPr>
              <w:spacing w:after="200"/>
            </w:pPr>
            <w:hyperlink r:id="rId23" w:history="1">
              <w:r>
                <w:rPr>
                  <w:color w:val="1e198e"/>
                  <w:b w:val="1"/>
                  <w:bCs w:val="1"/>
                  <w:u w:val="single"/>
                </w:rPr>
                <w:t xml:space="preserve">Trajectoires des friches villageoises du Haut-Aragon (Espagne)</w:t>
              </w:r>
            </w:hyperlink>
          </w:p>
          <w:p>
            <w:pPr/>
            <w:hyperlink r:id="rId9" w:history="1">
              <w:r>
                <w:rPr>
                  <w:color w:val="#410a8c"/>
                  <w:u w:val="single"/>
                </w:rPr>
                <w:t xml:space="preserve">Yannis Nacef</w:t>
              </w:r>
            </w:hyperlink>
          </w:p>
          <w:p>
            <w:pPr/>
            <w:r>
              <w:rPr>
                <w:i w:val="1"/>
                <w:iCs w:val="1"/>
              </w:rPr>
              <w:t xml:space="preserve">Séminaire Équipe Sociétés EDYTEM</w:t>
            </w:r>
            <w:r>
              <w:rPr/>
              <w:t xml:space="preserve">, Laboratoire EDYTEM, Dec 2023, Chambéry (Université de Savoie Mont-Blanc), France</w:t>
            </w:r>
          </w:p>
          <w:p>
            <w:pPr/>
            <w:r>
              <w:rPr/>
              <w:t xml:space="preserve">Communication dans un congrès</w:t>
            </w:r>
          </w:p>
          <w:p>
            <w:pPr/>
            <w:hyperlink r:id="rId23" w:history="1">
              <w:r>
                <w:rPr>
                  <w:color w:val="#410a8c"/>
                  <w:u w:val="single"/>
                </w:rPr>
                <w:t xml:space="preserve">hal-05532384v1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Patrimonialiser des villages abandonnés en montagne (Alpes françaises et italiennes) : une restauration en question</w:t>
              </w:r>
            </w:hyperlink>
          </w:p>
          <w:p>
            <w:pPr/>
            <w:hyperlink r:id="rId9" w:history="1">
              <w:r>
                <w:rPr>
                  <w:color w:val="#410a8c"/>
                  <w:u w:val="single"/>
                </w:rPr>
                <w:t xml:space="preserve">Yannis Nacef</w:t>
              </w:r>
            </w:hyperlink>
          </w:p>
          <w:p>
            <w:pPr/>
            <w:r>
              <w:rPr>
                <w:i w:val="1"/>
                <w:iCs w:val="1"/>
              </w:rPr>
              <w:t xml:space="preserve">Géocarrefour - Revue de géographie de Lyon</w:t>
            </w:r>
            <w:r>
              <w:rPr/>
              <w:t xml:space="preserve">, 2026, 99 (1), </w:t>
            </w:r>
            <w:hyperlink r:id="rId25" w:history="1">
              <w:r>
                <w:rPr>
                  <w:color w:val="#410a8c"/>
                  <w:u w:val="single"/>
                </w:rPr>
                <w:t xml:space="preserve">⟨10.4000/15spe⟩</w:t>
              </w:r>
            </w:hyperlink>
          </w:p>
          <w:p>
            <w:pPr/>
            <w:r>
              <w:rPr/>
              <w:t xml:space="preserve">Article dans une revue</w:t>
            </w:r>
          </w:p>
          <w:p>
            <w:pPr/>
            <w:hyperlink r:id="rId24" w:history="1">
              <w:r>
                <w:rPr>
                  <w:color w:val="#410a8c"/>
                  <w:u w:val="single"/>
                </w:rPr>
                <w:t xml:space="preserve">hal-05578090v1</w:t>
              </w:r>
            </w:hyperlink>
          </w:p>
        </w:tc>
      </w:tr>
      <w:tr>
        <w:trPr/>
        <w:tc>
          <w:tcPr>
            <w:noWrap/>
          </w:tcPr>
          <w:p>
            <w:pPr>
              <w:spacing w:after="200"/>
            </w:pPr>
            <w:hyperlink r:id="rId26" w:history="1">
              <w:r>
                <w:rPr>
                  <w:color w:val="1e198e"/>
                  <w:b w:val="1"/>
                  <w:bCs w:val="1"/>
                  <w:u w:val="single"/>
                </w:rPr>
                <w:t xml:space="preserve">Le village abandonné comme matérialisation spatiale de la mort : réflexion sur une trajectoire parallèle entre la disparition d’une entité de vie et celle de ses habitants</w:t>
              </w:r>
            </w:hyperlink>
          </w:p>
          <w:p>
            <w:pPr/>
            <w:hyperlink r:id="rId9" w:history="1">
              <w:r>
                <w:rPr>
                  <w:color w:val="#410a8c"/>
                  <w:u w:val="single"/>
                </w:rPr>
                <w:t xml:space="preserve">Yannis Nacef</w:t>
              </w:r>
            </w:hyperlink>
          </w:p>
          <w:p>
            <w:pPr/>
            <w:r>
              <w:rPr>
                <w:i w:val="1"/>
                <w:iCs w:val="1"/>
              </w:rPr>
              <w:t xml:space="preserve">Annales de géographie</w:t>
            </w:r>
            <w:r>
              <w:rPr/>
              <w:t xml:space="preserve">, 2025, n° 761 (1), pp.5-33. </w:t>
            </w:r>
            <w:hyperlink r:id="rId27" w:history="1">
              <w:r>
                <w:rPr>
                  <w:color w:val="#410a8c"/>
                  <w:u w:val="single"/>
                </w:rPr>
                <w:t xml:space="preserve">⟨10.3917/ag.761.0005⟩</w:t>
              </w:r>
            </w:hyperlink>
          </w:p>
          <w:p>
            <w:pPr/>
            <w:r>
              <w:rPr/>
              <w:t xml:space="preserve">Article dans une revue</w:t>
            </w:r>
          </w:p>
          <w:p>
            <w:pPr/>
            <w:hyperlink r:id="rId26" w:history="1">
              <w:r>
                <w:rPr>
                  <w:color w:val="#410a8c"/>
                  <w:u w:val="single"/>
                </w:rPr>
                <w:t xml:space="preserve">hal-05156026v1</w:t>
              </w:r>
            </w:hyperlink>
          </w:p>
        </w:tc>
      </w:tr>
      <w:tr>
        <w:trPr/>
        <w:tc>
          <w:tcPr>
            <w:noWrap/>
          </w:tcPr>
          <w:p>
            <w:pPr>
              <w:spacing w:after="200"/>
            </w:pPr>
            <w:hyperlink r:id="rId28" w:history="1">
              <w:r>
                <w:rPr>
                  <w:color w:val="1e198e"/>
                  <w:b w:val="1"/>
                  <w:bCs w:val="1"/>
                  <w:u w:val="single"/>
                </w:rPr>
                <w:t xml:space="preserve">Presque rien. Propositions sur l’emploi géographique des prépositions et des relations</w:t>
              </w:r>
            </w:hyperlink>
          </w:p>
          <w:p>
            <w:pPr/>
            <w:hyperlink r:id="rId29" w:history="1">
              <w:r>
                <w:rPr>
                  <w:color w:val="#410a8c"/>
                  <w:u w:val="single"/>
                </w:rPr>
                <w:t xml:space="preserve">L.F Le Lay</w:t>
              </w:r>
            </w:hyperlink>
            <w:r>
              <w:rPr/>
              <w:t xml:space="preserve">,</w:t>
            </w:r>
            <w:hyperlink r:id="rId30" w:history="1">
              <w:r>
                <w:rPr>
                  <w:color w:val="#410a8c"/>
                  <w:u w:val="single"/>
                </w:rPr>
                <w:t xml:space="preserve">R Bondon</w:t>
              </w:r>
            </w:hyperlink>
            <w:r>
              <w:rPr/>
              <w:t xml:space="preserve">,</w:t>
            </w:r>
            <w:hyperlink r:id="rId31" w:history="1">
              <w:r>
                <w:rPr>
                  <w:color w:val="#410a8c"/>
                  <w:u w:val="single"/>
                </w:rPr>
                <w:t xml:space="preserve">Lionel Laslaz</w:t>
              </w:r>
            </w:hyperlink>
            <w:r>
              <w:rPr/>
              <w:t xml:space="preserve">,</w:t>
            </w:r>
            <w:hyperlink r:id="rId9" w:history="1">
              <w:r>
                <w:rPr>
                  <w:color w:val="#410a8c"/>
                  <w:u w:val="single"/>
                </w:rPr>
                <w:t xml:space="preserve">Yannis Nacef</w:t>
              </w:r>
            </w:hyperlink>
          </w:p>
          <w:p>
            <w:pPr/>
            <w:r>
              <w:rPr>
                <w:i w:val="1"/>
                <w:iCs w:val="1"/>
              </w:rPr>
              <w:t xml:space="preserve">Annales de géographie</w:t>
            </w:r>
            <w:r>
              <w:rPr/>
              <w:t xml:space="preserve">, 2024, 2024/3 (758), pp. 30-53</w:t>
            </w:r>
          </w:p>
          <w:p>
            <w:pPr/>
            <w:r>
              <w:rPr/>
              <w:t xml:space="preserve">Article dans une revue</w:t>
            </w:r>
          </w:p>
          <w:p>
            <w:pPr/>
            <w:hyperlink r:id="rId28" w:history="1">
              <w:r>
                <w:rPr>
                  <w:color w:val="#410a8c"/>
                  <w:u w:val="single"/>
                </w:rPr>
                <w:t xml:space="preserve">hal-04758548v1</w:t>
              </w:r>
            </w:hyperlink>
          </w:p>
        </w:tc>
      </w:tr>
      <w:tr>
        <w:trPr/>
        <w:tc>
          <w:tcPr>
            <w:noWrap/>
          </w:tcPr>
          <w:p>
            <w:pPr>
              <w:spacing w:after="200"/>
            </w:pPr>
            <w:hyperlink r:id="rId32" w:history="1">
              <w:r>
                <w:rPr>
                  <w:color w:val="1e198e"/>
                  <w:b w:val="1"/>
                  <w:bCs w:val="1"/>
                  <w:u w:val="single"/>
                </w:rPr>
                <w:t xml:space="preserve">Presque rien. Propositions sur l'emploi géographique des prépositions et des relations</w:t>
              </w:r>
            </w:hyperlink>
          </w:p>
          <w:p>
            <w:pPr/>
            <w:hyperlink r:id="rId33" w:history="1">
              <w:r>
                <w:rPr>
                  <w:color w:val="#410a8c"/>
                  <w:u w:val="single"/>
                </w:rPr>
                <w:t xml:space="preserve">Yves-François Le Lay</w:t>
              </w:r>
            </w:hyperlink>
            <w:r>
              <w:rPr/>
              <w:t xml:space="preserve">,</w:t>
            </w:r>
            <w:hyperlink r:id="rId34" w:history="1">
              <w:r>
                <w:rPr>
                  <w:color w:val="#410a8c"/>
                  <w:u w:val="single"/>
                </w:rPr>
                <w:t xml:space="preserve">Roméo Bondon</w:t>
              </w:r>
            </w:hyperlink>
            <w:r>
              <w:rPr/>
              <w:t xml:space="preserve">,</w:t>
            </w:r>
            <w:hyperlink r:id="rId31" w:history="1">
              <w:r>
                <w:rPr>
                  <w:color w:val="#410a8c"/>
                  <w:u w:val="single"/>
                </w:rPr>
                <w:t xml:space="preserve">Lionel Laslaz</w:t>
              </w:r>
            </w:hyperlink>
            <w:r>
              <w:rPr/>
              <w:t xml:space="preserve">,</w:t>
            </w:r>
            <w:hyperlink r:id="rId9" w:history="1">
              <w:r>
                <w:rPr>
                  <w:color w:val="#410a8c"/>
                  <w:u w:val="single"/>
                </w:rPr>
                <w:t xml:space="preserve">Yannis Nacef</w:t>
              </w:r>
            </w:hyperlink>
          </w:p>
          <w:p>
            <w:pPr/>
            <w:r>
              <w:rPr>
                <w:i w:val="1"/>
                <w:iCs w:val="1"/>
              </w:rPr>
              <w:t xml:space="preserve">Annales de géographie</w:t>
            </w:r>
            <w:r>
              <w:rPr/>
              <w:t xml:space="preserve">, 2024, 758 (4), pp.30-53. </w:t>
            </w:r>
            <w:hyperlink r:id="rId35" w:history="1">
              <w:r>
                <w:rPr>
                  <w:color w:val="#410a8c"/>
                  <w:u w:val="single"/>
                </w:rPr>
                <w:t xml:space="preserve">⟨10.3917/ag.758.0030⟩</w:t>
              </w:r>
            </w:hyperlink>
          </w:p>
          <w:p>
            <w:pPr/>
            <w:r>
              <w:rPr/>
              <w:t xml:space="preserve">Article dans une revue</w:t>
            </w:r>
          </w:p>
          <w:p>
            <w:pPr/>
            <w:hyperlink r:id="rId32" w:history="1">
              <w:r>
                <w:rPr>
                  <w:color w:val="#410a8c"/>
                  <w:u w:val="single"/>
                </w:rPr>
                <w:t xml:space="preserve">halshs-04677986v1</w:t>
              </w:r>
            </w:hyperlink>
          </w:p>
        </w:tc>
      </w:tr>
      <w:tr>
        <w:trPr/>
        <w:tc>
          <w:tcPr>
            <w:noWrap/>
          </w:tcPr>
          <w:p>
            <w:pPr>
              <w:spacing w:after="200"/>
            </w:pPr>
            <w:hyperlink r:id="rId36" w:history="1">
              <w:r>
                <w:rPr>
                  <w:color w:val="1e198e"/>
                  <w:b w:val="1"/>
                  <w:bCs w:val="1"/>
                  <w:u w:val="single"/>
                </w:rPr>
                <w:t xml:space="preserve">Trop petites pour vivre, trop vides pour survivre : fusionner les communes abandonnées dans les Alpes-de-Haute-Provence</w:t>
              </w:r>
            </w:hyperlink>
          </w:p>
          <w:p>
            <w:pPr/>
            <w:hyperlink r:id="rId9" w:history="1">
              <w:r>
                <w:rPr>
                  <w:color w:val="#410a8c"/>
                  <w:u w:val="single"/>
                </w:rPr>
                <w:t xml:space="preserve">Yannis Nacef</w:t>
              </w:r>
            </w:hyperlink>
          </w:p>
          <w:p>
            <w:pPr/>
            <w:r>
              <w:rPr>
                <w:i w:val="1"/>
                <w:iCs w:val="1"/>
              </w:rPr>
              <w:t xml:space="preserve">Revue de Géographie Historique</w:t>
            </w:r>
            <w:r>
              <w:rPr/>
              <w:t xml:space="preserve">, 2024, 24-25, </w:t>
            </w:r>
            <w:hyperlink r:id="rId37" w:history="1">
              <w:r>
                <w:rPr>
                  <w:color w:val="#410a8c"/>
                  <w:u w:val="single"/>
                </w:rPr>
                <w:t xml:space="preserve">⟨10.4000/11pc3⟩</w:t>
              </w:r>
            </w:hyperlink>
          </w:p>
          <w:p>
            <w:pPr/>
            <w:r>
              <w:rPr/>
              <w:t xml:space="preserve">Article dans une revue</w:t>
            </w:r>
          </w:p>
          <w:p>
            <w:pPr/>
            <w:hyperlink r:id="rId36" w:history="1">
              <w:r>
                <w:rPr>
                  <w:color w:val="#410a8c"/>
                  <w:u w:val="single"/>
                </w:rPr>
                <w:t xml:space="preserve">hal-05155804v1</w:t>
              </w:r>
            </w:hyperlink>
          </w:p>
        </w:tc>
      </w:tr>
      <w:tr>
        <w:trPr/>
        <w:tc>
          <w:tcPr>
            <w:noWrap/>
          </w:tcPr>
          <w:p>
            <w:pPr>
              <w:spacing w:after="200"/>
            </w:pPr>
            <w:hyperlink r:id="rId38" w:history="1">
              <w:r>
                <w:rPr>
                  <w:color w:val="1e198e"/>
                  <w:b w:val="1"/>
                  <w:bCs w:val="1"/>
                  <w:u w:val="single"/>
                </w:rPr>
                <w:t xml:space="preserve">Trajectoires des villages désertés des vallées de la Guarga et de la Solana (Haut-Aragon, Espagne) : de l’abandon à l’émergence de communautés villageoises alternatives</w:t>
              </w:r>
            </w:hyperlink>
          </w:p>
          <w:p>
            <w:pPr/>
            <w:hyperlink r:id="rId9" w:history="1">
              <w:r>
                <w:rPr>
                  <w:color w:val="#410a8c"/>
                  <w:u w:val="single"/>
                </w:rPr>
                <w:t xml:space="preserve">Yannis Nacef</w:t>
              </w:r>
            </w:hyperlink>
          </w:p>
          <w:p>
            <w:pPr/>
            <w:r>
              <w:rPr>
                <w:i w:val="1"/>
                <w:iCs w:val="1"/>
              </w:rPr>
              <w:t xml:space="preserve">Géoconfluences</w:t>
            </w:r>
            <w:r>
              <w:rPr/>
              <w:t xml:space="preserve">, 2023</w:t>
            </w:r>
          </w:p>
          <w:p>
            <w:pPr/>
            <w:r>
              <w:rPr/>
              <w:t xml:space="preserve">Article dans une revue</w:t>
            </w:r>
          </w:p>
          <w:p>
            <w:pPr/>
            <w:hyperlink r:id="rId38" w:history="1">
              <w:r>
                <w:rPr>
                  <w:color w:val="#410a8c"/>
                  <w:u w:val="single"/>
                </w:rPr>
                <w:t xml:space="preserve">hal-04387558v1</w:t>
              </w:r>
            </w:hyperlink>
          </w:p>
        </w:tc>
      </w:tr>
      <w:tr>
        <w:trPr/>
        <w:tc>
          <w:tcPr>
            <w:noWrap/>
          </w:tcPr>
          <w:p>
            <w:pPr>
              <w:spacing w:after="200"/>
            </w:pPr>
            <w:hyperlink r:id="rId39" w:history="1">
              <w:r>
                <w:rPr>
                  <w:color w:val="1e198e"/>
                  <w:b w:val="1"/>
                  <w:bCs w:val="1"/>
                  <w:u w:val="single"/>
                </w:rPr>
                <w:t xml:space="preserve">L’usage des lieux dans les films de Jean-Paul Belmondo : de la production filmique à la construction d’espaces cinématographiques</w:t>
              </w:r>
            </w:hyperlink>
          </w:p>
          <w:p>
            <w:pPr/>
            <w:hyperlink r:id="rId9" w:history="1">
              <w:r>
                <w:rPr>
                  <w:color w:val="#410a8c"/>
                  <w:u w:val="single"/>
                </w:rPr>
                <w:t xml:space="preserve">Yannis Nacef</w:t>
              </w:r>
            </w:hyperlink>
          </w:p>
          <w:p>
            <w:pPr/>
            <w:r>
              <w:rPr>
                <w:i w:val="1"/>
                <w:iCs w:val="1"/>
              </w:rPr>
              <w:t xml:space="preserve">Carnets de géographes</w:t>
            </w:r>
            <w:r>
              <w:rPr/>
              <w:t xml:space="preserve">, 2023, 17, </w:t>
            </w:r>
            <w:hyperlink r:id="rId40" w:history="1">
              <w:r>
                <w:rPr>
                  <w:color w:val="#410a8c"/>
                  <w:u w:val="single"/>
                </w:rPr>
                <w:t xml:space="preserve">⟨10.4000/cdg.9228⟩</w:t>
              </w:r>
            </w:hyperlink>
          </w:p>
          <w:p>
            <w:pPr/>
            <w:r>
              <w:rPr/>
              <w:t xml:space="preserve">Article dans une revue</w:t>
            </w:r>
          </w:p>
          <w:p>
            <w:pPr/>
            <w:hyperlink r:id="rId39" w:history="1">
              <w:r>
                <w:rPr>
                  <w:color w:val="#410a8c"/>
                  <w:u w:val="single"/>
                </w:rPr>
                <w:t xml:space="preserve">hal-04387576v1</w:t>
              </w:r>
            </w:hyperlink>
          </w:p>
        </w:tc>
      </w:tr>
      <w:tr>
        <w:trPr/>
        <w:tc>
          <w:tcPr>
            <w:noWrap/>
          </w:tcPr>
          <w:p>
            <w:pPr>
              <w:spacing w:after="200"/>
            </w:pPr>
            <w:hyperlink r:id="rId41" w:history="1">
              <w:r>
                <w:rPr>
                  <w:color w:val="1e198e"/>
                  <w:b w:val="1"/>
                  <w:bCs w:val="1"/>
                  <w:u w:val="single"/>
                </w:rPr>
                <w:t xml:space="preserve">Qu'avons-nous fait de la &amp;quot;nature&amp;quot; ? Approches géographiques d'un objet culturel en montagne</w:t>
              </w:r>
            </w:hyperlink>
          </w:p>
          <w:p>
            <w:pPr/>
            <w:hyperlink r:id="rId31" w:history="1">
              <w:r>
                <w:rPr>
                  <w:color w:val="#410a8c"/>
                  <w:u w:val="single"/>
                </w:rPr>
                <w:t xml:space="preserve">Lionel Laslaz</w:t>
              </w:r>
            </w:hyperlink>
            <w:r>
              <w:rPr/>
              <w:t xml:space="preserve">,</w:t>
            </w:r>
            <w:hyperlink r:id="rId42" w:history="1">
              <w:r>
                <w:rPr>
                  <w:color w:val="#410a8c"/>
                  <w:u w:val="single"/>
                </w:rPr>
                <w:t xml:space="preserve">Camille Girault</w:t>
              </w:r>
            </w:hyperlink>
            <w:r>
              <w:rPr/>
              <w:t xml:space="preserve">,</w:t>
            </w:r>
            <w:hyperlink r:id="rId43" w:history="1">
              <w:r>
                <w:rPr>
                  <w:color w:val="#410a8c"/>
                  <w:u w:val="single"/>
                </w:rPr>
                <w:t xml:space="preserve">Alice Nikolli</w:t>
              </w:r>
            </w:hyperlink>
            <w:r>
              <w:rPr/>
              <w:t xml:space="preserve">,</w:t>
            </w:r>
            <w:hyperlink r:id="rId44" w:history="1">
              <w:r>
                <w:rPr>
                  <w:color w:val="#410a8c"/>
                  <w:u w:val="single"/>
                </w:rPr>
                <w:t xml:space="preserve">Agathe Robert-Kérivel</w:t>
              </w:r>
            </w:hyperlink>
            <w:r>
              <w:rPr/>
              <w:t xml:space="preserve">,</w:t>
            </w:r>
            <w:hyperlink r:id="rId45" w:history="1">
              <w:r>
                <w:rPr>
                  <w:color w:val="#410a8c"/>
                  <w:u w:val="single"/>
                </w:rPr>
                <w:t xml:space="preserve">Chloé Vial-Pailler</w:t>
              </w:r>
            </w:hyperlink>
            <w:r>
              <w:rPr/>
              <w:t xml:space="preserve">et al.</w:t>
            </w:r>
          </w:p>
          <w:p>
            <w:pPr/>
            <w:r>
              <w:rPr>
                <w:i w:val="1"/>
                <w:iCs w:val="1"/>
              </w:rPr>
              <w:t xml:space="preserve">Collection EDYTEM. Cahiers de géographie</w:t>
            </w:r>
            <w:r>
              <w:rPr/>
              <w:t xml:space="preserve">, 2023, 22</w:t>
            </w:r>
          </w:p>
          <w:p>
            <w:pPr/>
            <w:r>
              <w:rPr/>
              <w:t xml:space="preserve">Article dans une revue</w:t>
            </w:r>
          </w:p>
          <w:p>
            <w:pPr/>
            <w:hyperlink r:id="rId41" w:history="1">
              <w:r>
                <w:rPr>
                  <w:color w:val="#410a8c"/>
                  <w:u w:val="single"/>
                </w:rPr>
                <w:t xml:space="preserve">hal-04387672v1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Trajectoires géohistoriques des villages abandonnés en montagne (Alpes françaises, italiennes et Pyrénées espagnoles). Une géographie des modalités de disparition et de réappropriation des écarts montagnards</w:t>
              </w:r>
            </w:hyperlink>
          </w:p>
          <w:p>
            <w:pPr/>
            <w:hyperlink r:id="rId9" w:history="1">
              <w:r>
                <w:rPr>
                  <w:color w:val="#410a8c"/>
                  <w:u w:val="single"/>
                </w:rPr>
                <w:t xml:space="preserve">Yannis Nacef</w:t>
              </w:r>
            </w:hyperlink>
          </w:p>
          <w:p>
            <w:pPr/>
            <w:r>
              <w:rPr/>
              <w:t xml:space="preserve">Géographie. Université Savoie Mont Blanc, 2025. Français. </w:t>
            </w:r>
            <w:hyperlink r:id="rId47" w:history="1">
              <w:r>
                <w:rPr>
                  <w:color w:val="#410a8c"/>
                  <w:u w:val="single"/>
                </w:rPr>
                <w:t xml:space="preserve">⟨NNT : 2025CHAMA021⟩</w:t>
              </w:r>
            </w:hyperlink>
          </w:p>
          <w:p>
            <w:pPr/>
            <w:r>
              <w:rPr/>
              <w:t xml:space="preserve">Thèse</w:t>
            </w:r>
          </w:p>
          <w:p>
            <w:pPr/>
            <w:hyperlink r:id="rId46" w:history="1">
              <w:r>
                <w:rPr>
                  <w:color w:val="#410a8c"/>
                  <w:u w:val="single"/>
                </w:rPr>
                <w:t xml:space="preserve">tel-05492680v1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Vers des réappropriations protéiformes des villages abandonnés en montagne : analyse à partir du cas du Val Grana dans le Piémont italien</w:t>
              </w:r>
            </w:hyperlink>
          </w:p>
          <w:p>
            <w:pPr/>
            <w:hyperlink r:id="rId9" w:history="1">
              <w:r>
                <w:rPr>
                  <w:color w:val="#410a8c"/>
                  <w:u w:val="single"/>
                </w:rPr>
                <w:t xml:space="preserve">Yannis Nacef</w:t>
              </w:r>
            </w:hyperlink>
          </w:p>
          <w:p>
            <w:pPr/>
            <w:r>
              <w:rPr>
                <w:i w:val="1"/>
                <w:iCs w:val="1"/>
              </w:rPr>
              <w:t xml:space="preserve">Villages abandonnés</w:t>
            </w:r>
            <w:r>
              <w:rPr/>
              <w:t xml:space="preserve">, 2025, Société d'Étude des Hautes-Alpes (SEHA), pp.89-104, 2025</w:t>
            </w:r>
          </w:p>
          <w:p>
            <w:pPr/>
            <w:r>
              <w:rPr/>
              <w:t xml:space="preserve">Chapitre d'ouvrage</w:t>
            </w:r>
          </w:p>
          <w:p>
            <w:pPr/>
            <w:hyperlink r:id="rId48" w:history="1">
              <w:r>
                <w:rPr>
                  <w:color w:val="#410a8c"/>
                  <w:u w:val="single"/>
                </w:rPr>
                <w:t xml:space="preserve">hal-05156080v1</w:t>
              </w:r>
            </w:hyperlink>
          </w:p>
        </w:tc>
      </w:tr>
      <w:tr>
        <w:trPr/>
        <w:tc>
          <w:tcPr>
            <w:noWrap/>
          </w:tcPr>
          <w:p>
            <w:pPr>
              <w:spacing w:after="200"/>
            </w:pPr>
            <w:hyperlink r:id="rId49" w:history="1">
              <w:r>
                <w:rPr>
                  <w:color w:val="1e198e"/>
                  <w:b w:val="1"/>
                  <w:bCs w:val="1"/>
                  <w:u w:val="single"/>
                </w:rPr>
                <w:t xml:space="preserve">Qu’avons-nous fait de la « nature ? Approches géographiques d’un objet culturel en montagne</w:t>
              </w:r>
            </w:hyperlink>
          </w:p>
          <w:p>
            <w:pPr/>
            <w:hyperlink r:id="rId31" w:history="1">
              <w:r>
                <w:rPr>
                  <w:color w:val="#410a8c"/>
                  <w:u w:val="single"/>
                </w:rPr>
                <w:t xml:space="preserve">Lionel Laslaz</w:t>
              </w:r>
            </w:hyperlink>
            <w:r>
              <w:rPr/>
              <w:t xml:space="preserve">,</w:t>
            </w:r>
            <w:hyperlink r:id="rId42" w:history="1">
              <w:r>
                <w:rPr>
                  <w:color w:val="#410a8c"/>
                  <w:u w:val="single"/>
                </w:rPr>
                <w:t xml:space="preserve">Camille Girault</w:t>
              </w:r>
            </w:hyperlink>
            <w:r>
              <w:rPr/>
              <w:t xml:space="preserve">,</w:t>
            </w:r>
            <w:hyperlink r:id="rId43" w:history="1">
              <w:r>
                <w:rPr>
                  <w:color w:val="#410a8c"/>
                  <w:u w:val="single"/>
                </w:rPr>
                <w:t xml:space="preserve">Alice Nikolli</w:t>
              </w:r>
            </w:hyperlink>
            <w:r>
              <w:rPr/>
              <w:t xml:space="preserve">,</w:t>
            </w:r>
            <w:hyperlink r:id="rId50" w:history="1">
              <w:r>
                <w:rPr>
                  <w:color w:val="#410a8c"/>
                  <w:u w:val="single"/>
                </w:rPr>
                <w:t xml:space="preserve">Agathe Robert</w:t>
              </w:r>
            </w:hyperlink>
            <w:r>
              <w:rPr/>
              <w:t xml:space="preserve">,</w:t>
            </w:r>
            <w:hyperlink r:id="rId45" w:history="1">
              <w:r>
                <w:rPr>
                  <w:color w:val="#410a8c"/>
                  <w:u w:val="single"/>
                </w:rPr>
                <w:t xml:space="preserve">Chloé Vial-Pailler</w:t>
              </w:r>
            </w:hyperlink>
            <w:r>
              <w:rPr/>
              <w:t xml:space="preserve">et al.</w:t>
            </w:r>
          </w:p>
          <w:p>
            <w:pPr/>
            <w:r>
              <w:rPr/>
              <w:t xml:space="preserve">ARNAUD F.; GASQUET D.; GAUCHON C. </w:t>
            </w:r>
            <w:r>
              <w:rPr>
                <w:i w:val="1"/>
                <w:iCs w:val="1"/>
              </w:rPr>
              <w:t xml:space="preserve">20 ans de recherches au laboratoire EDYTEM</w:t>
            </w:r>
            <w:r>
              <w:rPr/>
              <w:t xml:space="preserve">, 22, Collection EDYTEM, pp. 51-70, 2023</w:t>
            </w:r>
          </w:p>
          <w:p>
            <w:pPr/>
            <w:r>
              <w:rPr/>
              <w:t xml:space="preserve">Chapitre d'ouvrage</w:t>
            </w:r>
          </w:p>
          <w:p>
            <w:pPr/>
            <w:hyperlink r:id="rId49" w:history="1">
              <w:r>
                <w:rPr>
                  <w:color w:val="#410a8c"/>
                  <w:u w:val="single"/>
                </w:rPr>
                <w:t xml:space="preserve">hal-04388515v1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Saint Alban des Villards : Évolution paysagère d’une commune de montagne XIXe – XXIe siècle</w:t>
              </w:r>
            </w:hyperlink>
          </w:p>
          <w:p>
            <w:pPr/>
            <w:hyperlink r:id="rId9" w:history="1">
              <w:r>
                <w:rPr>
                  <w:color w:val="#410a8c"/>
                  <w:u w:val="single"/>
                </w:rPr>
                <w:t xml:space="preserve">Yannis Nacef</w:t>
              </w:r>
            </w:hyperlink>
          </w:p>
          <w:p>
            <w:pPr/>
            <w:r>
              <w:rPr/>
              <w:t xml:space="preserve">Cola Com, pp.227, 2024, 9791041542680</w:t>
            </w:r>
          </w:p>
          <w:p>
            <w:pPr/>
            <w:r>
              <w:rPr/>
              <w:t xml:space="preserve">Ouvrages</w:t>
            </w:r>
          </w:p>
          <w:p>
            <w:pPr/>
            <w:hyperlink r:id="rId51" w:history="1">
              <w:r>
                <w:rPr>
                  <w:color w:val="#410a8c"/>
                  <w:u w:val="single"/>
                </w:rPr>
                <w:t xml:space="preserve">hal-05156117v1</w:t>
              </w:r>
            </w:hyperlink>
          </w:p>
        </w:tc>
      </w:tr>
      <w:tr>
        <w:trPr/>
        <w:tc>
          <w:tcPr>
            <w:noWrap/>
          </w:tcPr>
          <w:p>
            <w:pPr>
              <w:spacing w:after="200"/>
            </w:pPr>
            <w:hyperlink r:id="rId52" w:history="1">
              <w:r>
                <w:rPr>
                  <w:color w:val="1e198e"/>
                  <w:b w:val="1"/>
                  <w:bCs w:val="1"/>
                  <w:u w:val="single"/>
                </w:rPr>
                <w:t xml:space="preserve">Paysage Palimpseste</w:t>
              </w:r>
            </w:hyperlink>
          </w:p>
          <w:p>
            <w:pPr/>
            <w:hyperlink r:id="rId14" w:history="1">
              <w:r>
                <w:rPr>
                  <w:color w:val="#410a8c"/>
                  <w:u w:val="single"/>
                </w:rPr>
                <w:t xml:space="preserve">Noémie Bailly</w:t>
              </w:r>
            </w:hyperlink>
            <w:r>
              <w:rPr/>
              <w:t xml:space="preserve">,</w:t>
            </w:r>
            <w:hyperlink r:id="rId53" w:history="1">
              <w:r>
                <w:rPr>
                  <w:color w:val="#410a8c"/>
                  <w:u w:val="single"/>
                </w:rPr>
                <w:t xml:space="preserve">Marguerite Ollivon</w:t>
              </w:r>
            </w:hyperlink>
            <w:r>
              <w:rPr/>
              <w:t xml:space="preserve">,</w:t>
            </w:r>
            <w:hyperlink r:id="rId9" w:history="1">
              <w:r>
                <w:rPr>
                  <w:color w:val="#410a8c"/>
                  <w:u w:val="single"/>
                </w:rPr>
                <w:t xml:space="preserve">Yannis Nacef</w:t>
              </w:r>
            </w:hyperlink>
            <w:r>
              <w:rPr/>
              <w:t xml:space="preserve">,</w:t>
            </w:r>
            <w:hyperlink r:id="rId54" w:history="1">
              <w:r>
                <w:rPr>
                  <w:color w:val="#410a8c"/>
                  <w:u w:val="single"/>
                </w:rPr>
                <w:t xml:space="preserve">Hugo Burnet</w:t>
              </w:r>
            </w:hyperlink>
            <w:r>
              <w:rPr/>
              <w:t xml:space="preserve">,</w:t>
            </w:r>
            <w:hyperlink r:id="rId55" w:history="1">
              <w:r>
                <w:rPr>
                  <w:color w:val="#410a8c"/>
                  <w:u w:val="single"/>
                </w:rPr>
                <w:t xml:space="preserve">Jules Kemper</w:t>
              </w:r>
            </w:hyperlink>
            <w:r>
              <w:rPr/>
              <w:t xml:space="preserve">et al.</w:t>
            </w:r>
          </w:p>
          <w:p>
            <w:pPr/>
            <w:r>
              <w:rPr/>
              <w:t xml:space="preserve">Université Savoie Mont-Blanc - Laboratoire Edytem. 54 p., 2024, 978-­2-377-41200-6</w:t>
            </w:r>
          </w:p>
          <w:p>
            <w:pPr/>
            <w:r>
              <w:rPr/>
              <w:t xml:space="preserve">Ouvrages</w:t>
            </w:r>
          </w:p>
          <w:p>
            <w:pPr/>
            <w:hyperlink r:id="rId52" w:history="1">
              <w:r>
                <w:rPr>
                  <w:color w:val="#410a8c"/>
                  <w:u w:val="single"/>
                </w:rPr>
                <w:t xml:space="preserve">hal-05407583v1</w:t>
              </w:r>
            </w:hyperlink>
          </w:p>
        </w:tc>
      </w:tr>
      <w:tr>
        <w:trPr/>
        <w:tc>
          <w:tcPr>
            <w:noWrap/>
          </w:tcPr>
          <w:p>
            <w:pPr>
              <w:spacing w:after="200"/>
            </w:pPr>
            <w:hyperlink r:id="rId56" w:history="1">
              <w:r>
                <w:rPr>
                  <w:color w:val="1e198e"/>
                  <w:b w:val="1"/>
                  <w:bCs w:val="1"/>
                  <w:u w:val="single"/>
                </w:rPr>
                <w:t xml:space="preserve">Les hameaux de l’envers de Saint-Alban-des-Villards. Monographie d’un versant oublié</w:t>
              </w:r>
            </w:hyperlink>
          </w:p>
          <w:p>
            <w:pPr/>
            <w:hyperlink r:id="rId9" w:history="1">
              <w:r>
                <w:rPr>
                  <w:color w:val="#410a8c"/>
                  <w:u w:val="single"/>
                </w:rPr>
                <w:t xml:space="preserve">Yannis Nacef</w:t>
              </w:r>
            </w:hyperlink>
          </w:p>
          <w:p>
            <w:pPr/>
            <w:r>
              <w:rPr/>
              <w:t xml:space="preserve">Cola-Com, pp.150, 2022</w:t>
            </w:r>
          </w:p>
          <w:p>
            <w:pPr/>
            <w:r>
              <w:rPr/>
              <w:t xml:space="preserve">Ouvrages</w:t>
            </w:r>
          </w:p>
          <w:p>
            <w:pPr/>
            <w:hyperlink r:id="rId56" w:history="1">
              <w:r>
                <w:rPr>
                  <w:color w:val="#410a8c"/>
                  <w:u w:val="single"/>
                </w:rPr>
                <w:t xml:space="preserve">hal-05532434v1</w:t>
              </w:r>
            </w:hyperlink>
          </w:p>
        </w:tc>
      </w:tr>
      <w:tr>
        <w:trPr/>
        <w:tc>
          <w:tcPr>
            <w:noWrap/>
          </w:tcPr>
          <w:p>
            <w:pPr>
              <w:spacing w:after="200"/>
            </w:pPr>
            <w:hyperlink r:id="rId57" w:history="1">
              <w:r>
                <w:rPr>
                  <w:color w:val="1e198e"/>
                  <w:b w:val="1"/>
                  <w:bCs w:val="1"/>
                  <w:u w:val="single"/>
                </w:rPr>
                <w:t xml:space="preserve">Rechercher l’invisible. Les hameaux abandonnés des vallées de la Maurienne et de la Tarentaise</w:t>
              </w:r>
            </w:hyperlink>
          </w:p>
          <w:p>
            <w:pPr/>
            <w:hyperlink r:id="rId9" w:history="1">
              <w:r>
                <w:rPr>
                  <w:color w:val="#410a8c"/>
                  <w:u w:val="single"/>
                </w:rPr>
                <w:t xml:space="preserve">Yannis Nacef</w:t>
              </w:r>
            </w:hyperlink>
          </w:p>
          <w:p>
            <w:pPr/>
            <w:r>
              <w:rPr/>
              <w:t xml:space="preserve">Société savoisienne d'histoire et d'archéologie. </w:t>
            </w:r>
            <w:hyperlink r:id="rId58" w:history="1">
              <w:r>
                <w:rPr>
                  <w:color w:val="#410a8c"/>
                  <w:u w:val="single"/>
                </w:rPr>
                <w:t xml:space="preserve">Société savoisienne d'histoire et d'archéologie</w:t>
              </w:r>
            </w:hyperlink>
            <w:r>
              <w:rPr/>
              <w:t xml:space="preserve">, 124, 2022, Mémoires et documents, Sylvain Milbach, 978-2-85092-045-5</w:t>
            </w:r>
          </w:p>
          <w:p>
            <w:pPr/>
            <w:r>
              <w:rPr/>
              <w:t xml:space="preserve">Ouvrages</w:t>
            </w:r>
          </w:p>
          <w:p>
            <w:pPr/>
            <w:hyperlink r:id="rId57" w:history="1">
              <w:r>
                <w:rPr>
                  <w:color w:val="#410a8c"/>
                  <w:u w:val="single"/>
                </w:rPr>
                <w:t xml:space="preserve">hal-03886177v1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8138v1" TargetMode="External"/><Relationship Id="rId9" Type="http://schemas.openxmlformats.org/officeDocument/2006/relationships/hyperlink" Target="https://hal.science/search/index/?q=*&amp;authFullName_s=Yannis Nacef" TargetMode="External"/><Relationship Id="rId10" Type="http://schemas.openxmlformats.org/officeDocument/2006/relationships/hyperlink" Target="https://hal.science/hal-05532344v1" TargetMode="External"/><Relationship Id="rId11" Type="http://schemas.openxmlformats.org/officeDocument/2006/relationships/hyperlink" Target="https://hal.science/hal-05480526v1" TargetMode="External"/><Relationship Id="rId12" Type="http://schemas.openxmlformats.org/officeDocument/2006/relationships/hyperlink" Target="https://hal.science/hal-05480531v1" TargetMode="External"/><Relationship Id="rId13" Type="http://schemas.openxmlformats.org/officeDocument/2006/relationships/hyperlink" Target="https://hal.science/hal-05491430v1" TargetMode="External"/><Relationship Id="rId14" Type="http://schemas.openxmlformats.org/officeDocument/2006/relationships/hyperlink" Target="https://hal.science/search/index/?q=*&amp;authFullName_s=No&#233;mie Bailly" TargetMode="External"/><Relationship Id="rId15" Type="http://schemas.openxmlformats.org/officeDocument/2006/relationships/hyperlink" Target="https://hal.science/hal-05491446v1" TargetMode="External"/><Relationship Id="rId16" Type="http://schemas.openxmlformats.org/officeDocument/2006/relationships/hyperlink" Target="https://hal.science/hal-05532354v1" TargetMode="External"/><Relationship Id="rId17" Type="http://schemas.openxmlformats.org/officeDocument/2006/relationships/hyperlink" Target="https://hal.science/hal-05491459v1" TargetMode="External"/><Relationship Id="rId18" Type="http://schemas.openxmlformats.org/officeDocument/2006/relationships/hyperlink" Target="https://hal.science/hal-05532367v1" TargetMode="External"/><Relationship Id="rId19" Type="http://schemas.openxmlformats.org/officeDocument/2006/relationships/hyperlink" Target="https://hal.science/hal-05491473v1" TargetMode="External"/><Relationship Id="rId20" Type="http://schemas.openxmlformats.org/officeDocument/2006/relationships/hyperlink" Target="https://hal.science/hal-05532405v1" TargetMode="External"/><Relationship Id="rId21" Type="http://schemas.openxmlformats.org/officeDocument/2006/relationships/hyperlink" Target="https://hal.science/hal-05497627v1" TargetMode="External"/><Relationship Id="rId22" Type="http://schemas.openxmlformats.org/officeDocument/2006/relationships/hyperlink" Target="https://hal.science/hal-05532396v1" TargetMode="External"/><Relationship Id="rId23" Type="http://schemas.openxmlformats.org/officeDocument/2006/relationships/hyperlink" Target="https://hal.science/hal-05532384v1" TargetMode="External"/><Relationship Id="rId24" Type="http://schemas.openxmlformats.org/officeDocument/2006/relationships/hyperlink" Target="https://hal.science/hal-05578090v1" TargetMode="External"/><Relationship Id="rId25" Type="http://schemas.openxmlformats.org/officeDocument/2006/relationships/hyperlink" Target="https://dx.doi.org/10.4000/15spe" TargetMode="External"/><Relationship Id="rId26" Type="http://schemas.openxmlformats.org/officeDocument/2006/relationships/hyperlink" Target="https://hal.science/hal-05156026v1" TargetMode="External"/><Relationship Id="rId27" Type="http://schemas.openxmlformats.org/officeDocument/2006/relationships/hyperlink" Target="https://dx.doi.org/10.3917/ag.761.0005" TargetMode="External"/><Relationship Id="rId28" Type="http://schemas.openxmlformats.org/officeDocument/2006/relationships/hyperlink" Target="https://hal.science/hal-04758548v1" TargetMode="External"/><Relationship Id="rId29" Type="http://schemas.openxmlformats.org/officeDocument/2006/relationships/hyperlink" Target="https://hal.science/search/index/?q=*&amp;authFullName_s=L.F Le Lay" TargetMode="External"/><Relationship Id="rId30" Type="http://schemas.openxmlformats.org/officeDocument/2006/relationships/hyperlink" Target="https://hal.science/search/index/?q=*&amp;authFullName_s=R Bondon" TargetMode="External"/><Relationship Id="rId31" Type="http://schemas.openxmlformats.org/officeDocument/2006/relationships/hyperlink" Target="https://hal.science/search/index/?q=*&amp;authFullName_s=Lionel Laslaz" TargetMode="External"/><Relationship Id="rId32" Type="http://schemas.openxmlformats.org/officeDocument/2006/relationships/hyperlink" Target="https://shs.hal.science/halshs-04677986v1" TargetMode="External"/><Relationship Id="rId33" Type="http://schemas.openxmlformats.org/officeDocument/2006/relationships/hyperlink" Target="https://hal.science/search/index/?q=*&amp;authFullName_s=Yves-Fran&#231;ois Le Lay" TargetMode="External"/><Relationship Id="rId34" Type="http://schemas.openxmlformats.org/officeDocument/2006/relationships/hyperlink" Target="https://hal.science/search/index/?q=*&amp;authFullName_s=Rom&#233;o Bondon" TargetMode="External"/><Relationship Id="rId35" Type="http://schemas.openxmlformats.org/officeDocument/2006/relationships/hyperlink" Target="https://dx.doi.org/10.3917/ag.758.0030" TargetMode="External"/><Relationship Id="rId36" Type="http://schemas.openxmlformats.org/officeDocument/2006/relationships/hyperlink" Target="https://hal.science/hal-05155804v1" TargetMode="External"/><Relationship Id="rId37" Type="http://schemas.openxmlformats.org/officeDocument/2006/relationships/hyperlink" Target="https://dx.doi.org/10.4000/11pc3" TargetMode="External"/><Relationship Id="rId38" Type="http://schemas.openxmlformats.org/officeDocument/2006/relationships/hyperlink" Target="https://hal.science/hal-04387558v1" TargetMode="External"/><Relationship Id="rId39" Type="http://schemas.openxmlformats.org/officeDocument/2006/relationships/hyperlink" Target="https://hal.science/hal-04387576v1" TargetMode="External"/><Relationship Id="rId40" Type="http://schemas.openxmlformats.org/officeDocument/2006/relationships/hyperlink" Target="https://dx.doi.org/10.4000/cdg.9228" TargetMode="External"/><Relationship Id="rId41" Type="http://schemas.openxmlformats.org/officeDocument/2006/relationships/hyperlink" Target="https://hal.science/hal-04387672v1" TargetMode="External"/><Relationship Id="rId42" Type="http://schemas.openxmlformats.org/officeDocument/2006/relationships/hyperlink" Target="https://hal.science/search/index/?q=*&amp;authFullName_s=Camille Girault" TargetMode="External"/><Relationship Id="rId43" Type="http://schemas.openxmlformats.org/officeDocument/2006/relationships/hyperlink" Target="https://hal.science/search/index/?q=*&amp;authFullName_s=Alice Nikolli" TargetMode="External"/><Relationship Id="rId44" Type="http://schemas.openxmlformats.org/officeDocument/2006/relationships/hyperlink" Target="https://hal.science/search/index/?q=*&amp;authFullName_s=Agathe Robert-K&#233;rivel" TargetMode="External"/><Relationship Id="rId45" Type="http://schemas.openxmlformats.org/officeDocument/2006/relationships/hyperlink" Target="https://hal.science/search/index/?q=*&amp;authFullName_s=Chlo&#233; Vial-Pailler" TargetMode="External"/><Relationship Id="rId46" Type="http://schemas.openxmlformats.org/officeDocument/2006/relationships/hyperlink" Target="https://theses.hal.science/tel-05492680v1" TargetMode="External"/><Relationship Id="rId47" Type="http://schemas.openxmlformats.org/officeDocument/2006/relationships/hyperlink" Target="https://www.theses.fr/2025CHAMA021" TargetMode="External"/><Relationship Id="rId48" Type="http://schemas.openxmlformats.org/officeDocument/2006/relationships/hyperlink" Target="https://hal.science/hal-05156080v1" TargetMode="External"/><Relationship Id="rId49" Type="http://schemas.openxmlformats.org/officeDocument/2006/relationships/hyperlink" Target="https://hal.science/hal-04388515v1" TargetMode="External"/><Relationship Id="rId50" Type="http://schemas.openxmlformats.org/officeDocument/2006/relationships/hyperlink" Target="https://hal.science/search/index/?q=*&amp;authFullName_s=Agathe Robert" TargetMode="External"/><Relationship Id="rId51" Type="http://schemas.openxmlformats.org/officeDocument/2006/relationships/hyperlink" Target="https://hal.science/hal-05156117v1" TargetMode="External"/><Relationship Id="rId52" Type="http://schemas.openxmlformats.org/officeDocument/2006/relationships/hyperlink" Target="https://hal.science/hal-05407583v1" TargetMode="External"/><Relationship Id="rId53" Type="http://schemas.openxmlformats.org/officeDocument/2006/relationships/hyperlink" Target="https://hal.science/search/index/?q=*&amp;authFullName_s=Marguerite Ollivon" TargetMode="External"/><Relationship Id="rId54" Type="http://schemas.openxmlformats.org/officeDocument/2006/relationships/hyperlink" Target="https://hal.science/search/index/?q=*&amp;authFullName_s=Hugo Burnet" TargetMode="External"/><Relationship Id="rId55" Type="http://schemas.openxmlformats.org/officeDocument/2006/relationships/hyperlink" Target="https://hal.science/search/index/?q=*&amp;authFullName_s=Jules Kemper" TargetMode="External"/><Relationship Id="rId56" Type="http://schemas.openxmlformats.org/officeDocument/2006/relationships/hyperlink" Target="https://hal.science/hal-05532434v1" TargetMode="External"/><Relationship Id="rId57" Type="http://schemas.openxmlformats.org/officeDocument/2006/relationships/hyperlink" Target="https://hal.science/hal-03886177v1" TargetMode="External"/><Relationship Id="rId58" Type="http://schemas.openxmlformats.org/officeDocument/2006/relationships/hyperlink" Target="https://www.ssha.fr/catalogue-en-ligne/product/220-rechercher-l-invisible-les-hameaux-abandonnes-des-vallees-de-la-maurienne-et-de-la-tarentaise"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Yannis NACEF</dc:title>
  <dc:description>CV</dc:description>
  <dc:subject/>
  <cp:keywords/>
  <cp:category/>
  <cp:lastModifiedBy/>
  <dcterms:created xsi:type="dcterms:W3CDTF">2026-05-06T23:29:08+02:00</dcterms:created>
  <dcterms:modified xsi:type="dcterms:W3CDTF">2026-05-06T23:29:08+02:00</dcterms:modified>
</cp:coreProperties>
</file>

<file path=docProps/custom.xml><?xml version="1.0" encoding="utf-8"?>
<Properties xmlns="http://schemas.openxmlformats.org/officeDocument/2006/custom-properties" xmlns:vt="http://schemas.openxmlformats.org/officeDocument/2006/docPropsVTypes"/>
</file>