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Yidian SHE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gabmap to svan phonology and inflectional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Yidian She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CAUCASIAN CHALK CIRCLE-3 (SCCC-3)</w:t>
            </w:r>
            <w:r>
              <w:rPr/>
              <w:t xml:space="preserve">, Paris 8 University (France) &amp; ILIA State University (Georgia), Oct 2023,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face à l’écrit en langue svane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Yidian She</w:t>
              </w:r>
            </w:hyperlink>
          </w:p>
          <w:p>
            <w:pPr/>
            <w:r>
              <w:rPr/>
              <w:t xml:space="preserve">Fabio Scetti, Ksenija Djordjevic Léonard &amp; Léonard, Jean Léo. </w:t>
            </w:r>
            <w:r>
              <w:rPr>
                <w:i w:val="1"/>
                <w:iCs w:val="1"/>
              </w:rPr>
              <w:t xml:space="preserve">Vitalité sociolinguistique des langues des massifs montagneux : Alpes et Caucase</w:t>
            </w:r>
            <w:r>
              <w:rPr/>
              <w:t xml:space="preserve">, Arachné editrice, coll. Lingue d’Europa e del Mediterraneo, pp.325-347, 2022, 1221803778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hal-04080271v1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228203v1" TargetMode="External"/><Relationship Id="rId8" Type="http://schemas.openxmlformats.org/officeDocument/2006/relationships/hyperlink" Target="https://hal.science/search/index/?q=*&amp;authFullName_s=Jean L&#233;o L&#233;onard" TargetMode="External"/><Relationship Id="rId9" Type="http://schemas.openxmlformats.org/officeDocument/2006/relationships/hyperlink" Target="https://hal.science/search/index/?q=*&amp;authFullName_s=Yidian She" TargetMode="External"/><Relationship Id="rId10" Type="http://schemas.openxmlformats.org/officeDocument/2006/relationships/hyperlink" Target="https://univ-montpellier3-paul-valery.hal.science/hal-0408027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Yidian SHE</dc:title>
  <dc:description>CV</dc:description>
  <dc:subject/>
  <cp:keywords/>
  <cp:category/>
  <cp:lastModifiedBy/>
  <dcterms:created xsi:type="dcterms:W3CDTF">2026-05-27T02:17:12+02:00</dcterms:created>
  <dcterms:modified xsi:type="dcterms:W3CDTF">2026-05-27T02:17:12+02:00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