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Yingxin Luan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histoire médiévale (EHESS), j’ai soutenu le 25 mars 2026 une thèse intitulée </w:t>
      </w:r>
      <w:r>
        <w:rPr>
          <w:i w:val="1"/>
          <w:iCs w:val="1"/>
        </w:rPr>
        <w:t xml:space="preserve">« Utile ou nécessaire ». Pauvreté et pratiques de l’écrit chez les franciscains de Rouen (XIIIe-XVIIe siècle)</w:t>
      </w:r>
      <w:r>
        <w:rPr/>
        <w:t xml:space="preserve">, sous la direction de Mathieu Arnoux.</w:t>
      </w:r>
    </w:p>
    <w:p>
      <w:pPr/>
      <w:r>
        <w:rPr/>
        <w:t xml:space="preserve">Mes recherches portent sur les frères mineurs de Rouen et de Paris, en particulier sur leurs pratiques de l’écrit. Elles accordent une attention particulière à la matérialité documentaire, dans une approche diplomatique fondée sur l’analyse des chartes et des manuscrits.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une fondation franciscaine ? L’installation intra-muros des frères mineurs de Rouen au milieu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Yingxin Luan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main et valeurs des choses. Autour de l’ouvrage Seconda mano : il valore delle cose fra Medioevo ed età moderna de Giacomo Todeschini</w:t>
            </w:r>
            <w:r>
              <w:rPr/>
              <w:t xml:space="preserve">, Journée d'étude de l'EURETES "Consommations, marchés, cultures matérielles, Ve-XVIIIe siècles",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comme un bien commun : partage des conduits entre le couvent franciscain et la ville de Rouen (XIIIe-XVIIe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Yingxin Luan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Sciences Sociales de l'Eau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des richesses. La confrérie de marchands du couvent franciscain de Rouen (XIVe 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Yingxin Luan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les bonnes villes : urbanité et consensus religieux, XIIIe-XVIe siècle, espaces septentrional et méridional "français"</w:t>
            </w:r>
            <w:r>
              <w:rPr/>
              <w:t xml:space="preserve">, IRHT, LAMOP et CRIHAM,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Solidarity and the Belief of Saint Dominic in the 13th century Rouen, Normandy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Yingxin Luan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from Home: Labour and worship in the domestic sphere (Eighth Annual Conference of the Late Antique and Medieval Postgraduate Society)</w:t>
            </w:r>
            <w:r>
              <w:rPr/>
              <w:t xml:space="preserve">, Late Antique and Medieval Postgraduate Society of University of Edinburgh, Jun 2022, Edinburgh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L’inventaire-rouleau des franciscains de Rouen (XIIIe siècle) : un outil de gestion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Yingxin Luan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projet ANR ROTULUS : Fonctions des cartulaires-rouleaux : approches sociales et contextuelles d’un genre documentaire</w:t>
            </w:r>
            <w:r>
              <w:rPr/>
              <w:t xml:space="preserve">, Mar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arrival and installation of Dominican friars in the 13th century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Yingxin Luan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Dominican Culture, Dominican Theology: The Order of Preachers and Its Spheres of Action (1215-ca.1600)</w:t>
            </w:r>
            <w:r>
              <w:rPr/>
              <w:t xml:space="preserve">, Annual Meeting of IGTM (International Society for the Study of Medieval Theology), Jun 2021, Copenhagen (Online conference),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写作是一把刀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Yingxin Luan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hal-05581283v1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274v1" TargetMode="External"/><Relationship Id="rId8" Type="http://schemas.openxmlformats.org/officeDocument/2006/relationships/hyperlink" Target="https://hal.science/search/index/?q=*&amp;authFullName_s=Yingxin Luan" TargetMode="External"/><Relationship Id="rId9" Type="http://schemas.openxmlformats.org/officeDocument/2006/relationships/hyperlink" Target="https://hal.science/hal-05581268v1" TargetMode="External"/><Relationship Id="rId10" Type="http://schemas.openxmlformats.org/officeDocument/2006/relationships/hyperlink" Target="https://hal.science/hal-05581270v1" TargetMode="External"/><Relationship Id="rId11" Type="http://schemas.openxmlformats.org/officeDocument/2006/relationships/hyperlink" Target="https://hal.science/hal-05581265v1" TargetMode="External"/><Relationship Id="rId12" Type="http://schemas.openxmlformats.org/officeDocument/2006/relationships/hyperlink" Target="https://hal.univ-lorraine.fr/hal-03921140v1" TargetMode="External"/><Relationship Id="rId13" Type="http://schemas.openxmlformats.org/officeDocument/2006/relationships/hyperlink" Target="https://hal.science/hal-05581262v1" TargetMode="External"/><Relationship Id="rId14" Type="http://schemas.openxmlformats.org/officeDocument/2006/relationships/hyperlink" Target="https://hal.science/hal-0558128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Yingxin Luan</dc:title>
  <dc:description>CV</dc:description>
  <dc:subject/>
  <cp:keywords/>
  <cp:category/>
  <cp:lastModifiedBy/>
  <dcterms:created xsi:type="dcterms:W3CDTF">2026-04-30T07:10:44+02:00</dcterms:created>
  <dcterms:modified xsi:type="dcterms:W3CDTF">2026-04-30T07:10:44+02:00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