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VÉRILHAC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du magazine thématique : le cas de Guitar world (1989-1993)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23-1,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Fiction d’anticipation et sensationnalisme de la crise dans l’entre-deux-guerres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⟨10.4000/belphegor.5151⟩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légendaire dans la presse de province au XIXe siècle. Essai de typologie à partir de la presse du Gard et des départements limitrophes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2022, 52, p. 213-240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fanfiction au livre. Etude génétique du Pacte d’Emma de Nine Gorman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Esther Cléry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pacte de lecture pour l’information divertissante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⟨10.4000/belphegor.3860⟩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sensationnel à la Belle Époque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2021, 51, p. 61-89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pornographie naturaliste des années 1880 : la banalisation du sexe comme enjeu narratif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2020, 94, p. 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Déréalisation et sensationnalisme dans le traitement de l’affaire Lindbergh : vers une poétique historique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⟨10.4000/contextes.8233⟩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petites bonnes à tout faire » de Détective : jeux de mots et vulgarité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⟨10.4000/criminocorpus.5473⟩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« petites bonnes à tout faire » de Détective : jeux de mots et vulgarité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Ah ! que nous allons rire ! » : l’anticipation dans la petite presse du XIXe siècle (1840-1860)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⟨10.4000/contextes.6533⟩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 ! que nous allons rire ! » : l'anticipation dans la petite presse du XIXe siècle (1840-1860)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21, s.p.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⟨10.4000/contextes.6533⟩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Dessy (Clément), Les Écrivains et les Nabis. La littérature au défi de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⟨10.4000/contextes.6146⟩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La Fortune des Rougon en feuilleton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2016, 25, p. 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Fortune des Rougon en feuilleton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2015, 25,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du livre et l’avènement des revues à la fin du siècle : ceci sauvera-t-il cela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2015, p. 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Remy de Gourmont et l’exégèse de Mallarmé : l’imaginaire symboliste de la communication poétique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1039-1040, pp.232-238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du livre et l'avènement des revues à la fin du siècle : ceci sauvera-t-il cela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2015, 45,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Remy de Gourmont et l'exégèse de Mallarmé: l'imaginaire symboliste de la communication poétique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1039-1040, pp.232-238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‘Vie à découvert et opérations en grand’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2014, 43,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critique, l'écrivain : fusion des emplois et redéfinition des rapports dans la jeune critique symboliste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2014, 28,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durée et l'écriture de l'histoire dans le mystère urbain : Les Mystères de Lyon et Les Mystères des Carrières de Montmartre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2013, 43,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et les &amp;quot;jeunes&amp;quot; : la haine en partage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2013, 87,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littéraire et mystification aux temps symbolistes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156 (2e trimestre), pp.75-86.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⟨10.3917/rom.156.0075⟩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revue : José-Luis Diaz, Préfaces et manifestes du XIXe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pp.n.c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médiatique et provocations décadentes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Nordlit</w:t>
            </w:r>
            <w:r>
              <w:rPr/>
              <w:t xml:space="preserve">, 2011, 28,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médiatique et provocations décadentes : la décadence comme comportement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Nordlit</w:t>
            </w:r>
            <w:r>
              <w:rPr/>
              <w:t xml:space="preserve">, 2011, 28, p. 189-196.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⟨10.7557/13.2054⟩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seules savent écrire une lettre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sensationnalisme dans Détective (1928-1940)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Alexia Kalantzis; Norbert Verdier; Hélène Védrine. </w:t>
            </w:r>
            <w:r>
              <w:rPr>
                <w:i w:val="1"/>
                <w:iCs w:val="1"/>
              </w:rPr>
              <w:t xml:space="preserve">Les périodiques comme médiateurs culturels. Autour de la diffusion du savoir.</w:t>
            </w:r>
            <w:r>
              <w:rPr/>
              <w:t xml:space="preserve">, MSH Paris-Saclay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Petit Jean, mangé par un cheval. ‘‘Il faut renoncer à peindre la douleur des parents’’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divers et vies déviantes</w:t>
            </w:r>
            <w:r>
              <w:rPr/>
              <w:t xml:space="preserve">, CNRS Editions, p. 58-65,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Marie-Eve Thérenty;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Anamosa, p. 220-227,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rire télévisuel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Alain Vaillant; Matthieu Letourneux. </w:t>
            </w:r>
            <w:r>
              <w:rPr>
                <w:i w:val="1"/>
                <w:iCs w:val="1"/>
              </w:rPr>
              <w:t xml:space="preserve">L'Empire du rire (19e-21e siècles)</w:t>
            </w:r>
            <w:r>
              <w:rPr/>
              <w:t xml:space="preserve">, CNRS Editions, p. 875-892,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de Verlaine à La Plume. Mise en abyme d’un support médiatique et d’une âme collective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Catherine Pascal; Trung Tran; Marie-Eve Thérenty. </w:t>
            </w:r>
            <w:r>
              <w:rPr>
                <w:i w:val="1"/>
                <w:iCs w:val="1"/>
              </w:rPr>
              <w:t xml:space="preserve">Image, autorité, auctorialité, du Moyen Âge au XXe siècle</w:t>
            </w:r>
            <w:r>
              <w:rPr/>
              <w:t xml:space="preserve">, Classiques Garnier, p. 297-311,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moment républicain de l’histoire littéraire : L’Enquête sur l’évolution littéraire de Jules Huret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Agnès Cousson. </w:t>
            </w:r>
            <w:r>
              <w:rPr>
                <w:i w:val="1"/>
                <w:iCs w:val="1"/>
              </w:rPr>
              <w:t xml:space="preserve">L'Entretien littéraire du XVIIIe au XXIe siècle</w:t>
            </w:r>
            <w:r>
              <w:rPr/>
              <w:t xml:space="preserve">, Garnier, p. 261-273,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terrain discursif du foot : paris, pronostics, le plaisir de prédire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Jean-Marc Baud; Vincent Bierce; Raphaël Luis. </w:t>
            </w:r>
            <w:r>
              <w:rPr>
                <w:i w:val="1"/>
                <w:iCs w:val="1"/>
              </w:rPr>
              <w:t xml:space="preserve">Mythologies sportives d’aujourd’hui. Le football et ses langages</w:t>
            </w:r>
            <w:r>
              <w:rPr/>
              <w:t xml:space="preserve">, Hermann, p. 134-160, 2021, Echanges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l’aube du second éclatement médiatique de la littérature. La position historique du Chat noir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Caroline Crépiat; Julien Schuh; Denis Saint-Amand. </w:t>
            </w:r>
            <w:r>
              <w:rPr>
                <w:i w:val="1"/>
                <w:iCs w:val="1"/>
              </w:rPr>
              <w:t xml:space="preserve">Poétique du Chat Noir</w:t>
            </w:r>
            <w:r>
              <w:rPr/>
              <w:t xml:space="preserve">, Presses Universitaires de Paris Nanterre, p. 73-85,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sociabilité du rire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Alain Vaillant; Matthieu Letourneux. </w:t>
            </w:r>
            <w:r>
              <w:rPr>
                <w:i w:val="1"/>
                <w:iCs w:val="1"/>
              </w:rPr>
              <w:t xml:space="preserve">L’Empire du rire (19e-21e siècles)</w:t>
            </w:r>
            <w:r>
              <w:rPr/>
              <w:t xml:space="preserve">, CNRS Editions, p. 941-953,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sketch humoristique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Alain Vaillant; Matthieu Letourneux. </w:t>
            </w:r>
            <w:r>
              <w:rPr>
                <w:i w:val="1"/>
                <w:iCs w:val="1"/>
              </w:rPr>
              <w:t xml:space="preserve">L'Empire du rire</w:t>
            </w:r>
            <w:r>
              <w:rPr/>
              <w:t xml:space="preserve">, CNRS Editions, p. 721-734,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Alain Vaillant; Matthieu Letourneux. </w:t>
            </w:r>
            <w:r>
              <w:rPr>
                <w:i w:val="1"/>
                <w:iCs w:val="1"/>
              </w:rPr>
              <w:t xml:space="preserve">L'Empire du rire</w:t>
            </w:r>
            <w:r>
              <w:rPr/>
              <w:t xml:space="preserve">, CNRS Editions, p. 175-194,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hoc signo vinces : le pur poète symboliste comme marque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Marie-Eve Thérenty; Adeline Wrona. </w:t>
            </w:r>
            <w:r>
              <w:rPr>
                <w:i w:val="1"/>
                <w:iCs w:val="1"/>
              </w:rPr>
              <w:t xml:space="preserve">L’Écrivain comme marque</w:t>
            </w:r>
            <w:r>
              <w:rPr/>
              <w:t xml:space="preserve">, Sorbonne Université Presses, pp.175-186,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‘‘Le temps du Format-Monstre est à la fin venu : les emplois adjectivés de ‘‘monstre’’ dans la presse au XIXe siècle (1830-1870)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Yanna Kor; Didier Plassard; Corinne Saminadayar-Perrin. </w:t>
            </w:r>
            <w:r>
              <w:rPr>
                <w:i w:val="1"/>
                <w:iCs w:val="1"/>
              </w:rPr>
              <w:t xml:space="preserve">Littérature-monstre. Une tératologie de l'art et du social</w:t>
            </w:r>
            <w:r>
              <w:rPr/>
              <w:t xml:space="preserve">, Presses Universitaires de Liège, p. 89-102,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destinées de Herr Ebel, Eugène de première catégorie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Eléonore Antzenberger</w:t>
              </w:r>
            </w:hyperlink>
          </w:p>
          <w:p>
            <w:pPr/>
            <w:r>
              <w:rPr/>
              <w:t xml:space="preserve">Pierre-Marie Héron; Michel Collomb; David Gullentops. </w:t>
            </w:r>
            <w:r>
              <w:rPr>
                <w:i w:val="1"/>
                <w:iCs w:val="1"/>
              </w:rPr>
              <w:t xml:space="preserve">Cocteau, d'une guerre à l'autre</w:t>
            </w:r>
            <w:r>
              <w:rPr/>
              <w:t xml:space="preserve">, Presses universitaires de Rennes, p. 43-58, 2019,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Marie-Astrid Charlier; Amélie Chabrier.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p. 23-33, 2018,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petite presse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Amélie Chabrier et Marie-Astrid Charlier. </w:t>
            </w:r>
            <w:r>
              <w:rPr>
                <w:i w:val="1"/>
                <w:iCs w:val="1"/>
              </w:rPr>
              <w:t xml:space="preserve">Coups de griffes, prises de bec</w:t>
            </w:r>
            <w:r>
              <w:rPr/>
              <w:t xml:space="preserve">, La satire dans la presse des années trente, Les Impressions nouvelles, pp.35-44,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Amélie Chabrier et Marie-Astrid Charlier.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pp.45-60,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jeu, on ne sait, qui confirme la fiction. Cinquante Nuances de Grey, de la romance érotique aux sex toys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Marie-Eve THérenty; Adeline Wrona. </w:t>
            </w:r>
            <w:r>
              <w:rPr>
                <w:i w:val="1"/>
                <w:iCs w:val="1"/>
              </w:rPr>
              <w:t xml:space="preserve">Objets insignes, objets infâmes de la littérature</w:t>
            </w:r>
            <w:r>
              <w:rPr/>
              <w:t xml:space="preserve">, Editions des Archives contemporaines, p. 136-147,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scandale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Marie-Astrid Charlier; Amélie Chabrier.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p. 123-137, 2018,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petite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Marie-Astrid Charlier; Amélie Chabrier.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p. 24-35, 2018,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de rire : la petite revue ou la petite presse qui argumente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Alain Vaillant et Yoan Vérilhac. </w:t>
            </w:r>
            <w:r>
              <w:rPr>
                <w:i w:val="1"/>
                <w:iCs w:val="1"/>
              </w:rPr>
              <w:t xml:space="preserve">Vie de bohème et petite presse du XIXe siècle</w:t>
            </w:r>
            <w:r>
              <w:rPr/>
              <w:t xml:space="preserve">, Presses universitaires de Paris Nanterre, pp.329-357,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et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Marie-Astrid Charlier; Amélie Chabrier.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p. 36-45, 2018,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scandale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Amélie Chabrier et Marie-Astrid Charlier. </w:t>
            </w:r>
            <w:r>
              <w:rPr>
                <w:i w:val="1"/>
                <w:iCs w:val="1"/>
              </w:rPr>
              <w:t xml:space="preserve">Coups de griffes, prises de bec.La satire dans la presse des années trente</w:t>
            </w:r>
            <w:r>
              <w:rPr/>
              <w:t xml:space="preserve">, Les Impressions nouvelles, pp.123-136,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liberté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Amélie Chabrier et Marie-Astrid Charlier.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Impressions nouvelles, pp.23-34,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Portraits et culture médiatique dans les petites revues symbolistes : hermétisme, clichés et vie littéraire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Hélène Védrine; Evanghelia Stead. </w:t>
            </w:r>
            <w:r>
              <w:rPr>
                <w:i w:val="1"/>
                <w:iCs w:val="1"/>
              </w:rPr>
              <w:t xml:space="preserve">L'Europe des revue II (1860-1930). Réseaux et circulations des modèles</w:t>
            </w:r>
            <w:r>
              <w:rPr/>
              <w:t xml:space="preserve">, Presses Universitaires de Paris Sorbonne, p. 543-557,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littéraires et &amp;quot;petite presse&amp;quot;: questions de méthode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de bohème et petite presse du 19ème siècle</w:t>
            </w:r>
            <w:r>
              <w:rPr/>
              <w:t xml:space="preserve">, Presses universitaires de Paris Nanterre, p. 9-32, 2018, 9782840163121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lit (ce) qu’on lit : voix du lecteur professionnel dans la rubrique de revue des journaux au XIXe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Elina Absalyamova et Valérie Stiénon. </w:t>
            </w:r>
            <w:r>
              <w:rPr>
                <w:i w:val="1"/>
                <w:iCs w:val="1"/>
              </w:rPr>
              <w:t xml:space="preserve">Les Voix du lecteur dans la presse du XIXe siècle</w:t>
            </w:r>
            <w:r>
              <w:rPr/>
              <w:t xml:space="preserve">, Presses universitaires de Limoges, pp.285-306,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des beaux temps du symbolisme. Enjeux poétiques et historiques d’une archive médiatique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Vincent Laisney. </w:t>
            </w:r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Presses universitaires de Liège, p. 215-242,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lit (ce) qu’on lit : voix du lecteur professionnel dans la rubrique de revue des journaux au XIXe siècle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Elina Absalyamova; Valérie Stiénon. </w:t>
            </w:r>
            <w:r>
              <w:rPr>
                <w:i w:val="1"/>
                <w:iCs w:val="1"/>
              </w:rPr>
              <w:t xml:space="preserve">Voix du lecteur dans la presse française au XIXe siècle</w:t>
            </w:r>
            <w:r>
              <w:rPr/>
              <w:t xml:space="preserve">, Presses Universitaires de Limoges, pp.285-306,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l'Isle-Adam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Montandon Alain. </w:t>
            </w:r>
            <w:r>
              <w:rPr>
                <w:i w:val="1"/>
                <w:iCs w:val="1"/>
              </w:rPr>
              <w:t xml:space="preserve">Dictionnaire du dandysme</w:t>
            </w:r>
            <w:r>
              <w:rPr/>
              <w:t xml:space="preserve">, Honoré Champion, pp.557-562,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littéraire, artistique et sociale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Curatolo Bruno. </w:t>
            </w:r>
            <w:r>
              <w:rPr>
                <w:i w:val="1"/>
                <w:iCs w:val="1"/>
              </w:rPr>
              <w:t xml:space="preserve">Dictionnaire des revues littéraires au XXe siècle. Domaine français</w:t>
            </w:r>
            <w:r>
              <w:rPr/>
              <w:t xml:space="preserve">, 1, Honoré Champion, pp.543-549,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 de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Curatolo Bruno. </w:t>
            </w:r>
            <w:r>
              <w:rPr>
                <w:i w:val="1"/>
                <w:iCs w:val="1"/>
              </w:rPr>
              <w:t xml:space="preserve">Dictionnaire des revues littéraires au XXe siècle: Domaine français</w:t>
            </w:r>
            <w:r>
              <w:rPr/>
              <w:t xml:space="preserve">, 2, Honoré Champion, pp.944-963,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indépendante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Curatolo Bruno. </w:t>
            </w:r>
            <w:r>
              <w:rPr>
                <w:i w:val="1"/>
                <w:iCs w:val="1"/>
              </w:rPr>
              <w:t xml:space="preserve">Dictionnaire des revues littéraires au XXe siècle: Domaine français</w:t>
            </w:r>
            <w:r>
              <w:rPr/>
              <w:t xml:space="preserve">, 1, Honoré Champion, pp.587-593,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patriotique depuis le Toit : Le Mot de Paul Iribe et Jean Cocteau (1914-1915)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Eléonore Antzenberger</w:t>
              </w:r>
            </w:hyperlink>
          </w:p>
          <w:p>
            <w:pPr/>
            <w:r>
              <w:rPr/>
              <w:t xml:space="preserve">Héron Pierre-Marie; Thérenty Marie-Éve. </w:t>
            </w:r>
            <w:r>
              <w:rPr>
                <w:i w:val="1"/>
                <w:iCs w:val="1"/>
              </w:rPr>
              <w:t xml:space="preserve">Cocteau journaliste</w:t>
            </w:r>
            <w:r>
              <w:rPr/>
              <w:t xml:space="preserve">, Presses Universitaires de Rennes, pp.99-114,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Décadent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Bruno Curatolo. </w:t>
            </w:r>
            <w:r>
              <w:rPr>
                <w:i w:val="1"/>
                <w:iCs w:val="1"/>
              </w:rPr>
              <w:t xml:space="preserve">Dictionnaire des revues littéraires au XXe siècle. Domaine français</w:t>
            </w:r>
            <w:r>
              <w:rPr/>
              <w:t xml:space="preserve">, 1, Honoré Champion, pp.647-652,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journalisme patriotique depuis le Toit : Le Mot de Paul Iribe et Jean Cocteau (1914-1915)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Marie-Eve Thérenty; Pierre-Marie Héron. </w:t>
            </w:r>
            <w:r>
              <w:rPr>
                <w:i w:val="1"/>
                <w:iCs w:val="1"/>
              </w:rPr>
              <w:t xml:space="preserve">Cocteau journaliste</w:t>
            </w:r>
            <w:r>
              <w:rPr/>
              <w:t xml:space="preserve">, Presses universitaires de Rennes, p. 99-114,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soirées de La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Elisabeth Pillet; Marie-Eve Thérenty. </w:t>
            </w:r>
            <w:r>
              <w:rPr>
                <w:i w:val="1"/>
                <w:iCs w:val="1"/>
              </w:rPr>
              <w:t xml:space="preserve">Presse, chanson et culture orale au XIXe siècle</w:t>
            </w:r>
            <w:r>
              <w:rPr/>
              <w:t xml:space="preserve">, Nouveau Monde Éditions, p. 161-184,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Dominique Kalifa; Philippe Régnier; Marie-Eve Thérenty; Alain Vaillant. </w:t>
            </w:r>
            <w:r>
              <w:rPr>
                <w:i w:val="1"/>
                <w:iCs w:val="1"/>
              </w:rPr>
              <w:t xml:space="preserve">La Civilisation du journal</w:t>
            </w:r>
            <w:r>
              <w:rPr/>
              <w:t xml:space="preserve">, Nouveau Monde éditions; Paris, p. 259-273,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Revue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Marie-Eve Thérenty; Dominique Kalifa; Alain Vaillant; Philippe Régnier. </w:t>
            </w:r>
            <w:r>
              <w:rPr>
                <w:i w:val="1"/>
                <w:iCs w:val="1"/>
              </w:rPr>
              <w:t xml:space="preserve">La Civilisation du journal : Histoire culturelle et littéraire de la presse au XIXe siècle</w:t>
            </w:r>
            <w:r>
              <w:rPr/>
              <w:t xml:space="preserve">, Éditions Nouveau Monde, pp.359-375,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lectorat dans le discours critique des jeunes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La Production de l'immatériel</w:t>
            </w:r>
            <w:r>
              <w:rPr/>
              <w:t xml:space="preserve">, p. 191-199,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manifeste littéraire aux temps symbolistes et l’inscription du littéraire dans le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Qu'est-ce qu'un événement littéraire au XIXe siècle?</w:t>
            </w:r>
            <w:r>
              <w:rPr/>
              <w:t xml:space="preserve">, pp.255-266,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littéraire aux temps symbolistes et l'inscription du littéraire dans le médiatique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Corinne Saminadayar-Perrin. </w:t>
            </w:r>
            <w:r>
              <w:rPr>
                <w:i w:val="1"/>
                <w:iCs w:val="1"/>
              </w:rPr>
              <w:t xml:space="preserve">Qu'est-ce qu'un événement littéraire au XIXe siècle ?</w:t>
            </w:r>
            <w:r>
              <w:rPr/>
              <w:t xml:space="preserve">, Publications de l'Université de Saint-Etienne, pp.255-266,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directement aux joies de la vie littéraire : Remy de Gourmont et les petites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 Remy de Gourmont</w:t>
            </w:r>
            <w:r>
              <w:rPr/>
              <w:t xml:space="preserve">, Éditions de l'Herne, pp.261-272,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et le journalisme sont incompatibles : l’effort des petites revues dans le spectacle de la critique fin-de-siècle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la parole</w:t>
            </w:r>
            <w:r>
              <w:rPr/>
              <w:t xml:space="preserve">, Éditions des Cahiers intempestifs, Coll. Lieux littéraires, pp.345-359,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structures discursives pérennes de la médiatisation du sport : prédiction, polémisation, rationalisation, schématisation, collection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écritures du journalisme sportif »</w:t>
            </w:r>
            <w:r>
              <w:rPr/>
              <w:t xml:space="preserve">, Paul Aron; Laurence Le Cam; Isabelle Meuret; Laurence Rosier,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Signatures et constructions auctoriales dans les hebdomadaires littéraires et politiques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hebdomadaires d’actualité (Vu, Voilà, Marianne, Gringoire, Candide, Vendredi) dans les années trente,</w:t>
            </w:r>
            <w:r>
              <w:rPr/>
              <w:t xml:space="preserve">, Dominique Kalifa; Marie-Ève Thérenty, 2019,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beaux temps du Symbolisme : enjeux poétiques et historiques d’une archive médiatique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Vincent Laisney, Jun 2016, Nanterre, France. pp.215-242,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⟨10.4000/books.pulg.2683⟩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Soirées de &amp;quot;La Plume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"Presse, chanson et culture orale au XIXe siècle, la parole vive au défi de l'ère médiatique", Université Paul Valéry-Montpellier 3, 2008</w:t>
            </w:r>
            <w:r>
              <w:rPr/>
              <w:t xml:space="preserve">, 2012, Montpellier, France. pp.161-180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portraits d'écrivains dans les petites revues symbolistes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TIGRE « Réseaux des revues artistiques et littéraires en Europe (1880-1920) », ENS-ULM, animé par E. Stead, 10 mars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journalistiques et inventivité littéraire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"Presse et littérature : problématiques et enjeux", journée d'études organisée par E. Amilitou, université de Nice, 17 juin 2011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lectorat dans le discours critique des jeunes revues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études romantiques et dix-neuviémistes, tenu à Lyon les 14, 15 et 16 mai 2003</w:t>
            </w:r>
            <w:r>
              <w:rPr/>
              <w:t xml:space="preserve">, 2008, Lyon,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puissance de la critique périodique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revues, laboratoires de la critique (1880-1920), organisé par l'Université du Maine, 2007</w:t>
            </w:r>
            <w:r>
              <w:rPr/>
              <w:t xml:space="preserve">,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l'écrivain dans le discours de la jeune critique fin-de-siècle (1885-1900)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 colloque organisés à l'Université Jean Monnet (Saint-Etienne) par l'équipe stéphanoise de l'Unité mixte de recherche LIRE</w:t>
            </w:r>
            <w:r>
              <w:rPr/>
              <w:t xml:space="preserve">, 2005, Saint-Etienne, France. pp.273-292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bohème et petite presse du 19ème siècle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Presses universitaires de Paris Nanterre, 2018, 9782840163121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bohème et petite presse du XIXe siècle : sociabilité littéraire ou solidarité journalistique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Presses universitaires de Paris Nanterre, 370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culture médiatique dans les petites revues symbolistes : hermétisme, clichés et vie littéraire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Héléne Védrine et Evanghelia Stead. Presses de l'Université de Paris-Sorbonne, pp.543-558,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Aron</w:t>
              </w:r>
            </w:hyperlink>
          </w:p>
          <w:p>
            <w:pPr/>
            <w:r>
              <w:rPr/>
              <w:t xml:space="preserve">Agone, 232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 Critique des petites revues symbolistes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Publications de l'Université de Saint-Etienne, pp.332,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Villiers de l’Isle-Adam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dandysme</w:t>
            </w:r>
            <w:r>
              <w:rPr/>
              <w:t xml:space="preserve">, 2016, p. 557-562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siècle, t. 1</w:t>
            </w:r>
            <w:r>
              <w:rPr/>
              <w:t xml:space="preserve">, 2014, p. 647-652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siècle, t. 2</w:t>
            </w:r>
            <w:r>
              <w:rPr/>
              <w:t xml:space="preserve">, 2014, p. 944-963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indépendante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siècle, t. 1</w:t>
            </w:r>
            <w:r>
              <w:rPr/>
              <w:t xml:space="preserve">, 2014, p. 587-593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Plume, littéraire, artistique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</w:t>
            </w:r>
            <w:r>
              <w:rPr/>
              <w:t xml:space="preserve">, 2014, p. 543-549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urbains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Rebecca Powers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Filippos Katsanos; Marie-Ève Thérenty; Helle Waahlberg. </w:t>
            </w:r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hal-02268102v1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834v1" TargetMode="External"/><Relationship Id="rId8" Type="http://schemas.openxmlformats.org/officeDocument/2006/relationships/hyperlink" Target="https://hal.science/search/index/?q=*&amp;authFullName_s=Yoan V&#233;rilhac" TargetMode="External"/><Relationship Id="rId9" Type="http://schemas.openxmlformats.org/officeDocument/2006/relationships/hyperlink" Target="https://dx.doi.org/10.4000/14906" TargetMode="External"/><Relationship Id="rId10" Type="http://schemas.openxmlformats.org/officeDocument/2006/relationships/hyperlink" Target="https://univ-montpellier3-paul-valery.hal.science/hal-04503204v1" TargetMode="External"/><Relationship Id="rId11" Type="http://schemas.openxmlformats.org/officeDocument/2006/relationships/hyperlink" Target="https://dx.doi.org/10.4000/belphegor.5151" TargetMode="External"/><Relationship Id="rId12" Type="http://schemas.openxmlformats.org/officeDocument/2006/relationships/hyperlink" Target="https://univ-montpellier3-paul-valery.hal.science/hal-04503214v1" TargetMode="External"/><Relationship Id="rId13" Type="http://schemas.openxmlformats.org/officeDocument/2006/relationships/hyperlink" Target="https://hal.science/search/index/?q=*&amp;authFullName_s=Am&#233;lie Chabrier" TargetMode="External"/><Relationship Id="rId14" Type="http://schemas.openxmlformats.org/officeDocument/2006/relationships/hyperlink" Target="https://hal.science/hal-04483205v1" TargetMode="External"/><Relationship Id="rId15" Type="http://schemas.openxmlformats.org/officeDocument/2006/relationships/hyperlink" Target="https://hal.science/search/index/?q=*&amp;authFullName_s=Claire Cornillon" TargetMode="External"/><Relationship Id="rId16" Type="http://schemas.openxmlformats.org/officeDocument/2006/relationships/hyperlink" Target="https://hal.science/search/index/?q=*&amp;authFullName_s=Esther Cl&#233;ry" TargetMode="External"/><Relationship Id="rId17" Type="http://schemas.openxmlformats.org/officeDocument/2006/relationships/hyperlink" Target="https://hal.science/search/index/?q=*&amp;authFullName_s=Mathilde Eynard" TargetMode="External"/><Relationship Id="rId18" Type="http://schemas.openxmlformats.org/officeDocument/2006/relationships/hyperlink" Target="https://hal.science/search/index/?q=*&amp;authFullName_s=Maud Lelarge" TargetMode="External"/><Relationship Id="rId19" Type="http://schemas.openxmlformats.org/officeDocument/2006/relationships/hyperlink" Target="https://univ-montpellier3-paul-valery.hal.science/hal-04503311v1" TargetMode="External"/><Relationship Id="rId20" Type="http://schemas.openxmlformats.org/officeDocument/2006/relationships/hyperlink" Target="https://dx.doi.org/10.4000/belphegor.3860" TargetMode="External"/><Relationship Id="rId21" Type="http://schemas.openxmlformats.org/officeDocument/2006/relationships/hyperlink" Target="https://univ-montpellier3-paul-valery.hal.science/hal-04503320v1" TargetMode="External"/><Relationship Id="rId22" Type="http://schemas.openxmlformats.org/officeDocument/2006/relationships/hyperlink" Target="https://univ-montpellier3-paul-valery.hal.science/hal-04503330v1" TargetMode="External"/><Relationship Id="rId23" Type="http://schemas.openxmlformats.org/officeDocument/2006/relationships/hyperlink" Target="https://univ-montpellier3-paul-valery.hal.science/hal-04503364v1" TargetMode="External"/><Relationship Id="rId24" Type="http://schemas.openxmlformats.org/officeDocument/2006/relationships/hyperlink" Target="https://dx.doi.org/10.4000/contextes.8233" TargetMode="External"/><Relationship Id="rId25" Type="http://schemas.openxmlformats.org/officeDocument/2006/relationships/hyperlink" Target="https://univ-montpellier3-paul-valery.hal.science/hal-04503357v1" TargetMode="External"/><Relationship Id="rId26" Type="http://schemas.openxmlformats.org/officeDocument/2006/relationships/hyperlink" Target="https://dx.doi.org/10.4000/criminocorpus.5473" TargetMode="External"/><Relationship Id="rId27" Type="http://schemas.openxmlformats.org/officeDocument/2006/relationships/hyperlink" Target="https://hal.science/hal-03067979v1" TargetMode="External"/><Relationship Id="rId28" Type="http://schemas.openxmlformats.org/officeDocument/2006/relationships/hyperlink" Target="https://hal.science/search/index/?q=*&amp;authFullName_s=Yoan Verilhac" TargetMode="External"/><Relationship Id="rId29" Type="http://schemas.openxmlformats.org/officeDocument/2006/relationships/hyperlink" Target="https://univ-montpellier3-paul-valery.hal.science/hal-04503424v1" TargetMode="External"/><Relationship Id="rId30" Type="http://schemas.openxmlformats.org/officeDocument/2006/relationships/hyperlink" Target="https://dx.doi.org/10.4000/contextes.6533" TargetMode="External"/><Relationship Id="rId31" Type="http://schemas.openxmlformats.org/officeDocument/2006/relationships/hyperlink" Target="https://hal.science/hal-03067978v1" TargetMode="External"/><Relationship Id="rId32" Type="http://schemas.openxmlformats.org/officeDocument/2006/relationships/hyperlink" Target="https://hal.science/hal-04526328v1" TargetMode="External"/><Relationship Id="rId33" Type="http://schemas.openxmlformats.org/officeDocument/2006/relationships/hyperlink" Target="https://dx.doi.org/10.4000/contextes.6146" TargetMode="External"/><Relationship Id="rId34" Type="http://schemas.openxmlformats.org/officeDocument/2006/relationships/hyperlink" Target="https://univ-montpellier3-paul-valery.hal.science/hal-04503467v1" TargetMode="External"/><Relationship Id="rId35" Type="http://schemas.openxmlformats.org/officeDocument/2006/relationships/hyperlink" Target="https://hal.science/hal-03067553v1" TargetMode="External"/><Relationship Id="rId36" Type="http://schemas.openxmlformats.org/officeDocument/2006/relationships/hyperlink" Target="https://univ-montpellier3-paul-valery.hal.science/hal-04503473v1" TargetMode="External"/><Relationship Id="rId37" Type="http://schemas.openxmlformats.org/officeDocument/2006/relationships/hyperlink" Target="https://univ-montpellier3-paul-valery.hal.science/hal-04503455v1" TargetMode="External"/><Relationship Id="rId38" Type="http://schemas.openxmlformats.org/officeDocument/2006/relationships/hyperlink" Target="https://hal.science/hal-03067552v1" TargetMode="External"/><Relationship Id="rId39" Type="http://schemas.openxmlformats.org/officeDocument/2006/relationships/hyperlink" Target="https://hal.science/hal-03067555v1" TargetMode="External"/><Relationship Id="rId40" Type="http://schemas.openxmlformats.org/officeDocument/2006/relationships/hyperlink" Target="https://hal.science/hal-03067540v1" TargetMode="External"/><Relationship Id="rId41" Type="http://schemas.openxmlformats.org/officeDocument/2006/relationships/hyperlink" Target="https://hal.science/hal-03063056v1" TargetMode="External"/><Relationship Id="rId42" Type="http://schemas.openxmlformats.org/officeDocument/2006/relationships/hyperlink" Target="https://hal.science/hal-03067541v1" TargetMode="External"/><Relationship Id="rId43" Type="http://schemas.openxmlformats.org/officeDocument/2006/relationships/hyperlink" Target="https://hal.science/hal-03063053v1" TargetMode="External"/><Relationship Id="rId44" Type="http://schemas.openxmlformats.org/officeDocument/2006/relationships/hyperlink" Target="https://hal.science/hal-03062519v1" TargetMode="External"/><Relationship Id="rId45" Type="http://schemas.openxmlformats.org/officeDocument/2006/relationships/hyperlink" Target="https://dx.doi.org/10.3917/rom.156.0075" TargetMode="External"/><Relationship Id="rId46" Type="http://schemas.openxmlformats.org/officeDocument/2006/relationships/hyperlink" Target="https://hal.science/hal-03077675v1" TargetMode="External"/><Relationship Id="rId47" Type="http://schemas.openxmlformats.org/officeDocument/2006/relationships/hyperlink" Target="https://hal.science/hal-03067015v1" TargetMode="External"/><Relationship Id="rId48" Type="http://schemas.openxmlformats.org/officeDocument/2006/relationships/hyperlink" Target="https://univ-montpellier3-paul-valery.hal.science/hal-04502608v1" TargetMode="External"/><Relationship Id="rId49" Type="http://schemas.openxmlformats.org/officeDocument/2006/relationships/hyperlink" Target="https://dx.doi.org/10.7557/13.2054" TargetMode="External"/><Relationship Id="rId50" Type="http://schemas.openxmlformats.org/officeDocument/2006/relationships/hyperlink" Target="https://hal.science/hal-03077013v1" TargetMode="External"/><Relationship Id="rId51" Type="http://schemas.openxmlformats.org/officeDocument/2006/relationships/hyperlink" Target="https://univ-montpellier3-paul-valery.hal.science/hal-04503191v1" TargetMode="External"/><Relationship Id="rId52" Type="http://schemas.openxmlformats.org/officeDocument/2006/relationships/hyperlink" Target="https://univ-montpellier3-paul-valery.hal.science/hal-04503224v1" TargetMode="External"/><Relationship Id="rId53" Type="http://schemas.openxmlformats.org/officeDocument/2006/relationships/hyperlink" Target="https://univ-montpellier3-paul-valery.hal.science/hal-04503242v1" TargetMode="External"/><Relationship Id="rId54" Type="http://schemas.openxmlformats.org/officeDocument/2006/relationships/hyperlink" Target="https://univ-montpellier3-paul-valery.hal.science/hal-04503293v1" TargetMode="External"/><Relationship Id="rId55" Type="http://schemas.openxmlformats.org/officeDocument/2006/relationships/hyperlink" Target="https://univ-montpellier3-paul-valery.hal.science/hal-04503281v1" TargetMode="External"/><Relationship Id="rId56" Type="http://schemas.openxmlformats.org/officeDocument/2006/relationships/hyperlink" Target="https://univ-montpellier3-paul-valery.hal.science/hal-04503253v1" TargetMode="External"/><Relationship Id="rId57" Type="http://schemas.openxmlformats.org/officeDocument/2006/relationships/hyperlink" Target="https://univ-montpellier3-paul-valery.hal.science/hal-04503263v1" TargetMode="External"/><Relationship Id="rId58" Type="http://schemas.openxmlformats.org/officeDocument/2006/relationships/hyperlink" Target="https://univ-montpellier3-paul-valery.hal.science/hal-04503273v1" TargetMode="External"/><Relationship Id="rId59" Type="http://schemas.openxmlformats.org/officeDocument/2006/relationships/hyperlink" Target="https://univ-montpellier3-paul-valery.hal.science/hal-04503289v1" TargetMode="External"/><Relationship Id="rId60" Type="http://schemas.openxmlformats.org/officeDocument/2006/relationships/hyperlink" Target="https://univ-montpellier3-paul-valery.hal.science/hal-04503299v1" TargetMode="External"/><Relationship Id="rId61" Type="http://schemas.openxmlformats.org/officeDocument/2006/relationships/hyperlink" Target="https://univ-montpellier3-paul-valery.hal.science/hal-04503301v1" TargetMode="External"/><Relationship Id="rId62" Type="http://schemas.openxmlformats.org/officeDocument/2006/relationships/hyperlink" Target="https://univ-montpellier3-paul-valery.hal.science/hal-04503343v1" TargetMode="External"/><Relationship Id="rId63" Type="http://schemas.openxmlformats.org/officeDocument/2006/relationships/hyperlink" Target="https://univ-montpellier3-paul-valery.hal.science/hal-04503336v1" TargetMode="External"/><Relationship Id="rId64" Type="http://schemas.openxmlformats.org/officeDocument/2006/relationships/hyperlink" Target="https://univ-montpellier3-paul-valery.hal.science/hal-04503354v1" TargetMode="External"/><Relationship Id="rId65" Type="http://schemas.openxmlformats.org/officeDocument/2006/relationships/hyperlink" Target="https://hal.science/search/index/?q=*&amp;authFullName_s=El&#233;onore Antzenberger" TargetMode="External"/><Relationship Id="rId66" Type="http://schemas.openxmlformats.org/officeDocument/2006/relationships/hyperlink" Target="https://univ-montpellier3-paul-valery.hal.science/hal-04503411v1" TargetMode="External"/><Relationship Id="rId67" Type="http://schemas.openxmlformats.org/officeDocument/2006/relationships/hyperlink" Target="https://hal.science/hal-03057733v1" TargetMode="External"/><Relationship Id="rId68" Type="http://schemas.openxmlformats.org/officeDocument/2006/relationships/hyperlink" Target="https://hal.science/hal-03057734v1" TargetMode="External"/><Relationship Id="rId69" Type="http://schemas.openxmlformats.org/officeDocument/2006/relationships/hyperlink" Target="https://univ-montpellier3-paul-valery.hal.science/hal-04503419v1" TargetMode="External"/><Relationship Id="rId70" Type="http://schemas.openxmlformats.org/officeDocument/2006/relationships/hyperlink" Target="https://univ-montpellier3-paul-valery.hal.science/hal-04503387v1" TargetMode="External"/><Relationship Id="rId71" Type="http://schemas.openxmlformats.org/officeDocument/2006/relationships/hyperlink" Target="https://univ-montpellier3-paul-valery.hal.science/hal-04503405v1" TargetMode="External"/><Relationship Id="rId72" Type="http://schemas.openxmlformats.org/officeDocument/2006/relationships/hyperlink" Target="https://hal.science/hal-03057731v1" TargetMode="External"/><Relationship Id="rId73" Type="http://schemas.openxmlformats.org/officeDocument/2006/relationships/hyperlink" Target="https://univ-montpellier3-paul-valery.hal.science/hal-04503396v1" TargetMode="External"/><Relationship Id="rId74" Type="http://schemas.openxmlformats.org/officeDocument/2006/relationships/hyperlink" Target="https://hal.science/hal-03057735v1" TargetMode="External"/><Relationship Id="rId75" Type="http://schemas.openxmlformats.org/officeDocument/2006/relationships/hyperlink" Target="https://hal.science/hal-03057732v1" TargetMode="External"/><Relationship Id="rId76" Type="http://schemas.openxmlformats.org/officeDocument/2006/relationships/hyperlink" Target="https://univ-montpellier3-paul-valery.hal.science/hal-04503376v1" TargetMode="External"/><Relationship Id="rId77" Type="http://schemas.openxmlformats.org/officeDocument/2006/relationships/hyperlink" Target="https://hal.parisnanterre.fr/hal-03593791v1" TargetMode="External"/><Relationship Id="rId78" Type="http://schemas.openxmlformats.org/officeDocument/2006/relationships/hyperlink" Target="https://hal.science/search/index/?q=*&amp;authFullName_s=Alain Vaillant" TargetMode="External"/><Relationship Id="rId79" Type="http://schemas.openxmlformats.org/officeDocument/2006/relationships/hyperlink" Target="https://hal.science/hal-02133195v1" TargetMode="External"/><Relationship Id="rId80" Type="http://schemas.openxmlformats.org/officeDocument/2006/relationships/hyperlink" Target="https://univ-montpellier3-paul-valery.hal.science/hal-04503440v1" TargetMode="External"/><Relationship Id="rId81" Type="http://schemas.openxmlformats.org/officeDocument/2006/relationships/hyperlink" Target="https://hal.science/search/index/?q=*&amp;authFullName_s=Julien Schuh" TargetMode="External"/><Relationship Id="rId82" Type="http://schemas.openxmlformats.org/officeDocument/2006/relationships/hyperlink" Target="https://univ-montpellier3-paul-valery.hal.science/hal-04503433v1" TargetMode="External"/><Relationship Id="rId83" Type="http://schemas.openxmlformats.org/officeDocument/2006/relationships/hyperlink" Target="https://hal.science/hal-03057243v1" TargetMode="External"/><Relationship Id="rId84" Type="http://schemas.openxmlformats.org/officeDocument/2006/relationships/hyperlink" Target="https://hal.science/hal-03057239v1" TargetMode="External"/><Relationship Id="rId85" Type="http://schemas.openxmlformats.org/officeDocument/2006/relationships/hyperlink" Target="https://hal.science/hal-03057242v1" TargetMode="External"/><Relationship Id="rId86" Type="http://schemas.openxmlformats.org/officeDocument/2006/relationships/hyperlink" Target="https://hal.science/hal-03057240v1" TargetMode="External"/><Relationship Id="rId87" Type="http://schemas.openxmlformats.org/officeDocument/2006/relationships/hyperlink" Target="https://hal.science/hal-03057233v1" TargetMode="External"/><Relationship Id="rId88" Type="http://schemas.openxmlformats.org/officeDocument/2006/relationships/hyperlink" Target="https://hal.science/hal-03057241v1" TargetMode="External"/><Relationship Id="rId89" Type="http://schemas.openxmlformats.org/officeDocument/2006/relationships/hyperlink" Target="https://univ-montpellier3-paul-valery.hal.science/hal-04503478v1" TargetMode="External"/><Relationship Id="rId90" Type="http://schemas.openxmlformats.org/officeDocument/2006/relationships/hyperlink" Target="https://univ-montpellier3-paul-valery.hal.science/hal-04503175v1" TargetMode="External"/><Relationship Id="rId91" Type="http://schemas.openxmlformats.org/officeDocument/2006/relationships/hyperlink" Target="https://univ-montpellier3-paul-valery.hal.science/hal-04503166v1" TargetMode="External"/><Relationship Id="rId92" Type="http://schemas.openxmlformats.org/officeDocument/2006/relationships/hyperlink" Target="https://hal.science/hal-03056092v1" TargetMode="External"/><Relationship Id="rId93" Type="http://schemas.openxmlformats.org/officeDocument/2006/relationships/hyperlink" Target="https://univ-montpellier3-paul-valery.hal.science/hal-04502600v1" TargetMode="External"/><Relationship Id="rId94" Type="http://schemas.openxmlformats.org/officeDocument/2006/relationships/hyperlink" Target="https://univ-montpellier3-paul-valery.hal.science/hal-04502590v1" TargetMode="External"/><Relationship Id="rId95" Type="http://schemas.openxmlformats.org/officeDocument/2006/relationships/hyperlink" Target="https://hal.science/hal-03055391v1" TargetMode="External"/><Relationship Id="rId96" Type="http://schemas.openxmlformats.org/officeDocument/2006/relationships/hyperlink" Target="https://univ-montpellier3-paul-valery.hal.science/hal-04502511v1" TargetMode="External"/><Relationship Id="rId97" Type="http://schemas.openxmlformats.org/officeDocument/2006/relationships/hyperlink" Target="https://univ-montpellier3-paul-valery.hal.science/hal-04502497v1" TargetMode="External"/><Relationship Id="rId98" Type="http://schemas.openxmlformats.org/officeDocument/2006/relationships/hyperlink" Target="https://univ-montpellier3-paul-valery.hal.science/hal-04508153v1" TargetMode="External"/><Relationship Id="rId99" Type="http://schemas.openxmlformats.org/officeDocument/2006/relationships/hyperlink" Target="https://univ-montpellier3-paul-valery.hal.science/hal-04508164v1" TargetMode="External"/><Relationship Id="rId100" Type="http://schemas.openxmlformats.org/officeDocument/2006/relationships/hyperlink" Target="https://hal.science/hal-01900813v1" TargetMode="External"/><Relationship Id="rId101" Type="http://schemas.openxmlformats.org/officeDocument/2006/relationships/hyperlink" Target="https://dx.doi.org/10.4000/books.pulg.2683" TargetMode="External"/><Relationship Id="rId102" Type="http://schemas.openxmlformats.org/officeDocument/2006/relationships/hyperlink" Target="https://hal.science/hal-03069277v1" TargetMode="External"/><Relationship Id="rId103" Type="http://schemas.openxmlformats.org/officeDocument/2006/relationships/hyperlink" Target="https://hal.science/hal-03074785v1" TargetMode="External"/><Relationship Id="rId104" Type="http://schemas.openxmlformats.org/officeDocument/2006/relationships/hyperlink" Target="https://hal.science/hal-03074784v1" TargetMode="External"/><Relationship Id="rId105" Type="http://schemas.openxmlformats.org/officeDocument/2006/relationships/hyperlink" Target="https://hal.science/hal-03071055v1" TargetMode="External"/><Relationship Id="rId106" Type="http://schemas.openxmlformats.org/officeDocument/2006/relationships/hyperlink" Target="https://hal.science/hal-03071895v1" TargetMode="External"/><Relationship Id="rId107" Type="http://schemas.openxmlformats.org/officeDocument/2006/relationships/hyperlink" Target="https://hal.science/hal-03071054v1" TargetMode="External"/><Relationship Id="rId108" Type="http://schemas.openxmlformats.org/officeDocument/2006/relationships/hyperlink" Target="https://hal.parisnanterre.fr/hal-03593538v1" TargetMode="External"/><Relationship Id="rId109" Type="http://schemas.openxmlformats.org/officeDocument/2006/relationships/hyperlink" Target="https://hal.science/hal-03051356v1" TargetMode="External"/><Relationship Id="rId110" Type="http://schemas.openxmlformats.org/officeDocument/2006/relationships/hyperlink" Target="https://hal.science/hal-03050560v1" TargetMode="External"/><Relationship Id="rId111" Type="http://schemas.openxmlformats.org/officeDocument/2006/relationships/hyperlink" Target="https://hal.science/hal-03054514v1" TargetMode="External"/><Relationship Id="rId112" Type="http://schemas.openxmlformats.org/officeDocument/2006/relationships/hyperlink" Target="https://hal.science/search/index/?q=*&amp;authFullName_s=Paul Aron" TargetMode="External"/><Relationship Id="rId113" Type="http://schemas.openxmlformats.org/officeDocument/2006/relationships/hyperlink" Target="https://hal.science/hal-03050183v1" TargetMode="External"/><Relationship Id="rId114" Type="http://schemas.openxmlformats.org/officeDocument/2006/relationships/hyperlink" Target="https://univ-montpellier3-paul-valery.hal.science/hal-04503445v1" TargetMode="External"/><Relationship Id="rId115" Type="http://schemas.openxmlformats.org/officeDocument/2006/relationships/hyperlink" Target="https://univ-montpellier3-paul-valery.hal.science/hal-04503484v1" TargetMode="External"/><Relationship Id="rId116" Type="http://schemas.openxmlformats.org/officeDocument/2006/relationships/hyperlink" Target="https://univ-montpellier3-paul-valery.hal.science/hal-04503480v1" TargetMode="External"/><Relationship Id="rId117" Type="http://schemas.openxmlformats.org/officeDocument/2006/relationships/hyperlink" Target="https://univ-montpellier3-paul-valery.hal.science/hal-04503488v1" TargetMode="External"/><Relationship Id="rId118" Type="http://schemas.openxmlformats.org/officeDocument/2006/relationships/hyperlink" Target="https://univ-montpellier3-paul-valery.hal.science/hal-04503493v1" TargetMode="External"/><Relationship Id="rId119" Type="http://schemas.openxmlformats.org/officeDocument/2006/relationships/hyperlink" Target="https://hal.science/hal-02268102v1" TargetMode="External"/><Relationship Id="rId120" Type="http://schemas.openxmlformats.org/officeDocument/2006/relationships/hyperlink" Target="https://hal.science/search/index/?q=*&amp;authFullName_s=Filippos Katsanos" TargetMode="External"/><Relationship Id="rId121" Type="http://schemas.openxmlformats.org/officeDocument/2006/relationships/hyperlink" Target="https://hal.science/search/index/?q=*&amp;authFullName_s=Rebecca Powers" TargetMode="External"/><Relationship Id="rId122" Type="http://schemas.openxmlformats.org/officeDocument/2006/relationships/hyperlink" Target="https://hal.science/search/index/?q=*&amp;authFullName_s=Marie-Astrid Charlier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VÉRILHAC</dc:title>
  <dc:description>CV</dc:description>
  <dc:subject/>
  <cp:keywords/>
  <cp:category/>
  <cp:lastModifiedBy/>
  <dcterms:created xsi:type="dcterms:W3CDTF">2026-03-15T22:01:21+01:00</dcterms:created>
  <dcterms:modified xsi:type="dcterms:W3CDTF">2026-03-15T22:01:21+01:00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