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Bendahan </w:t>
      </w:r>
      <w:r>
        <w:rPr>
          <w:color w:val="641e6e"/>
        </w:rPr>
        <w:t xml:space="preserve">Doctorant en Télécom Optique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yoann-bendahan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E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bendah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Bendahan</dc:title>
  <dc:description>CV</dc:description>
  <dc:subject/>
  <cp:keywords/>
  <cp:category/>
  <cp:lastModifiedBy/>
  <dcterms:created xsi:type="dcterms:W3CDTF">2026-03-14T12:21:51+01:00</dcterms:created>
  <dcterms:modified xsi:type="dcterms:W3CDTF">2026-03-14T12:21:51+01:00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