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QUEYROI </w:t>
      </w:r>
      <w:r>
        <w:rPr>
          <w:color w:val="641e6e"/>
        </w:rPr>
        <w:t xml:space="preserve">Maître de conférences en sciences de gestion et du management, INU Champollion, Université de Toulouse, LGTO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yoann-queyroi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0000-0003-2844-9902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public innovation laboratories on the development of public sector ambidexterity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2025, 27 (9), pp.2049-2075.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⟨10.1080/14719037.2024.2322720⟩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public : quels enjeux notamment dans le contexte de la transition écologique ? Regards croisés entre recherche et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Resplandy-Bernard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n°20, pp.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innovation: an analysis of its perceived impacts on public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2022, 88 (2), pp.493-510.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⟨10.1177/0020852320963214⟩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outils de la gestion locale d'un paradigme du contrôle à celui du pilotage : application à la gestion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différents types d’innovation publique locale : une analyse nationale multi facteurs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pp.34-47.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⟨10.7202/1074359AR⟩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locale : une analyse de ses impacts perçus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⟨10.3917/risa.882.0431⟩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d'innovation ont surtout un impact managérial, très peu financier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locales : analyse empirique de leur caractérisation et de leurs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valorisation du patrimoine reste à inventer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&amp;quot;La définition d’un projet stratégique : comment évaluer ses politiques et déterminer les priorités&amp;quot; - Entretiens de l’innovation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Bordenav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des outils pour en améliorer la gestion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 : les manifestations du rapprochement entre secteur public et privé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subir ou agir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cadre territorial</w:t>
            </w:r>
            <w:r>
              <w:rPr/>
              <w:t xml:space="preserve">, 2012,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immobilier public comme levier d’action : le « faire collectif »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ressources budgétaires des Régions</w:t>
            </w:r>
            <w:r>
              <w:rPr/>
              <w:t xml:space="preserve">, Conseil Economique, Social et Environnemental de Bretagne,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regard renouvelé sur la recherche en gestion: quels apports pour les organisations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Adjointe en charge du Développement Social</w:t>
            </w:r>
            <w:r>
              <w:rPr/>
              <w:t xml:space="preserve">, Conseil Départemental du Lot et Garonne,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en temps de crise: entre leviers d’actions et injonctions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Conseil Départemental du Lot et Garonne, Dec 2024,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et disciplinaires croisés en matière de gestion patrimoniale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l’art du management public à l’heure de l’anthropocène: une analyse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regards croisés sur les transformations de la gestion et des organisations publiques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modalités de l'innovation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de la recherche, IUT de Rodez</w:t>
            </w:r>
            <w:r>
              <w:rPr/>
              <w:t xml:space="preserve">, Mar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publique : ou comment répondre à un monde qui change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cadres, Conseil Départemental des Pyrénées Atlantiques</w:t>
            </w:r>
            <w:r>
              <w:rPr/>
              <w:t xml:space="preserve">, Sep 2021, Saint-Palais,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public innovation : a multidimensional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l'Innovation Territoriale - Chaire OPTIMA</w:t>
            </w:r>
            <w:r>
              <w:rPr/>
              <w:t xml:space="preserve">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d'émergence d'une Smart city : quelles interactions entre gouvernance et technologies numériques et digitales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gouvernance renouvelée : des relations étroites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process of emergence. Interactions between governance and digital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l'innovation publique territoriale, Saint-Denis, CNFPT, La Réunion</w:t>
            </w:r>
            <w:r>
              <w:rPr/>
              <w:t xml:space="preserve">, Jul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 : une analyse de ses impacts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Management Innovant et la Gouvernance des Organisations</w:t>
            </w:r>
            <w:r>
              <w:rPr/>
              <w:t xml:space="preserve">, Dec 2018,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CNFPT, Cycle des DGS,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territoriale : une analyse nationale multi facteurs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actuelles de l'environnement du travail public participent elles à l’innovation territoriale ? Application aux collectivités locales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Européen d'Administration Publique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 déterminants, modalités de mise en œuvre et impacts de l’innovation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du Forum International sur la Recherche en Marketing - Plaidoyer pour un managérialisme et une marketisation des services publics</w:t>
            </w:r>
            <w:r>
              <w:rPr/>
              <w:t xml:space="preserve">, Oct 2017,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de l’innovation territoriale : une recherche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pistes d'évolution de la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d'Ile de France, Commission finances et fiscalité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 : modélisation et analyse des pratiques des collectivités locales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d'innovation managériale en matière de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management public universel ?, 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la stratégie patrimoniale de la Ville de Pau à travers une matrice atouts/attraits.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Bordenave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de l'Innovation Territoriale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 l'ingénierie territoriale île de France, AITF</w:t>
            </w:r>
            <w:r>
              <w:rPr/>
              <w:t xml:space="preserve">, Nov 2015,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 instrumental et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CEREMA, Journée technique CoTITA Sud-Ouest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gestion patrimoniale des collectivités locales: la proposition d'un cadre d'analyse conceptuel des outils et des modes d'organisation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Université de la Fonction Publique Territoriale, "Collectivités territoriales et innovation: évolution ou révolution(s) ?"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patrimoniale: quels rapprochements entre secteur public et secteur privé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l'innovation locale, "Public/privé : si loin, si proche"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performante du patrimoine public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conjoint sur le renforcement de l'administration locale en Serbie, Conseil de l'Europe</w:t>
            </w:r>
            <w:r>
              <w:rPr/>
              <w:t xml:space="preserve">, Jun 2010,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effets des innovations publiques locales : une analyse des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Eric Lamarque; Vincent Maymo. </w:t>
            </w:r>
            <w:r>
              <w:rPr>
                <w:i w:val="1"/>
                <w:iCs w:val="1"/>
              </w:rPr>
              <w:t xml:space="preserve">Management et territoire – mélanges en l’honneur de Julien BATAC</w:t>
            </w:r>
            <w:r>
              <w:rPr/>
              <w:t xml:space="preserve">, EMS Management &amp; société, 2022, 978-2-37687-551-2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local. Modélisation et analyse des pratiques des collectivités locales françaises.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/>
              <w:t xml:space="preserve">Gestion et management. Université de Pau et des pays de l'Adour; IAE Pau-Bayonne, 2017.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tel-01592630v2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queyroi" TargetMode="External"/><Relationship Id="rId9" Type="http://schemas.openxmlformats.org/officeDocument/2006/relationships/hyperlink" Target="https://orcid.org/0000-0003-2844-9902" TargetMode="External"/><Relationship Id="rId10" Type="http://schemas.openxmlformats.org/officeDocument/2006/relationships/hyperlink" Target="https://hal.science/hal-04495211v1" TargetMode="External"/><Relationship Id="rId11" Type="http://schemas.openxmlformats.org/officeDocument/2006/relationships/hyperlink" Target="https://hal.science/search/index/?q=*&amp;authFullName_s=Christophe Favoreu" TargetMode="External"/><Relationship Id="rId12" Type="http://schemas.openxmlformats.org/officeDocument/2006/relationships/hyperlink" Target="https://hal.science/search/index/?q=*&amp;authFullName_s=Christophe Maurel" TargetMode="External"/><Relationship Id="rId13" Type="http://schemas.openxmlformats.org/officeDocument/2006/relationships/hyperlink" Target="https://hal.science/search/index/?q=*&amp;authFullName_s=Yoann Queyroi" TargetMode="External"/><Relationship Id="rId14" Type="http://schemas.openxmlformats.org/officeDocument/2006/relationships/hyperlink" Target="https://dx.doi.org/10.1080/14719037.2024.2322720" TargetMode="External"/><Relationship Id="rId15" Type="http://schemas.openxmlformats.org/officeDocument/2006/relationships/hyperlink" Target="https://hal.science/hal-04536396v1" TargetMode="External"/><Relationship Id="rId16" Type="http://schemas.openxmlformats.org/officeDocument/2006/relationships/hyperlink" Target="https://hal.science/search/index/?q=*&amp;authFullName_s=Alain Resplandy-Bernard" TargetMode="External"/><Relationship Id="rId17" Type="http://schemas.openxmlformats.org/officeDocument/2006/relationships/hyperlink" Target="https://hal.science/hal-04536408v1" TargetMode="External"/><Relationship Id="rId18" Type="http://schemas.openxmlformats.org/officeDocument/2006/relationships/hyperlink" Target="https://hal.science/search/index/?q=*&amp;authFullName_s=S&#233;bastien Dony" TargetMode="External"/><Relationship Id="rId19" Type="http://schemas.openxmlformats.org/officeDocument/2006/relationships/hyperlink" Target="https://hal.science/hal-05202764v1" TargetMode="External"/><Relationship Id="rId20" Type="http://schemas.openxmlformats.org/officeDocument/2006/relationships/hyperlink" Target="https://dx.doi.org/10.4000/14bd0" TargetMode="External"/><Relationship Id="rId21" Type="http://schemas.openxmlformats.org/officeDocument/2006/relationships/hyperlink" Target="https://hal.science/hal-04068618v1" TargetMode="External"/><Relationship Id="rId22" Type="http://schemas.openxmlformats.org/officeDocument/2006/relationships/hyperlink" Target="https://hal.science/search/index/?q=*&amp;authFullName_s=David Carassus" TargetMode="External"/><Relationship Id="rId23" Type="http://schemas.openxmlformats.org/officeDocument/2006/relationships/hyperlink" Target="https://hal.science/search/index/?q=*&amp;authFullName_s=Pierre Marin" TargetMode="External"/><Relationship Id="rId24" Type="http://schemas.openxmlformats.org/officeDocument/2006/relationships/hyperlink" Target="https://dx.doi.org/10.1177/0020852320963214" TargetMode="External"/><Relationship Id="rId25" Type="http://schemas.openxmlformats.org/officeDocument/2006/relationships/hyperlink" Target="https://hal.science/hal-03523814v1" TargetMode="External"/><Relationship Id="rId26" Type="http://schemas.openxmlformats.org/officeDocument/2006/relationships/hyperlink" Target="https://dx.doi.org/10.4000/fcs.8669" TargetMode="External"/><Relationship Id="rId27" Type="http://schemas.openxmlformats.org/officeDocument/2006/relationships/hyperlink" Target="https://hal.science/hal-02388829v1" TargetMode="External"/><Relationship Id="rId28" Type="http://schemas.openxmlformats.org/officeDocument/2006/relationships/hyperlink" Target="https://dx.doi.org/10.7202/1074359AR" TargetMode="External"/><Relationship Id="rId29" Type="http://schemas.openxmlformats.org/officeDocument/2006/relationships/hyperlink" Target="https://univ-pau.hal.science/hal-02876510v1" TargetMode="External"/><Relationship Id="rId30" Type="http://schemas.openxmlformats.org/officeDocument/2006/relationships/hyperlink" Target="https://hal.science/hal-02933122v1" TargetMode="External"/><Relationship Id="rId31" Type="http://schemas.openxmlformats.org/officeDocument/2006/relationships/hyperlink" Target="https://dx.doi.org/10.3917/risa.882.0431" TargetMode="External"/><Relationship Id="rId32" Type="http://schemas.openxmlformats.org/officeDocument/2006/relationships/hyperlink" Target="https://univ-pau.hal.science/hal-02542499v1" TargetMode="External"/><Relationship Id="rId33" Type="http://schemas.openxmlformats.org/officeDocument/2006/relationships/hyperlink" Target="https://univ-pau.hal.science/hal-02152934v1" TargetMode="External"/><Relationship Id="rId34" Type="http://schemas.openxmlformats.org/officeDocument/2006/relationships/hyperlink" Target="https://univ-pau.hal.science/hal-02542280v1" TargetMode="External"/><Relationship Id="rId35" Type="http://schemas.openxmlformats.org/officeDocument/2006/relationships/hyperlink" Target="https://univ-pau.hal.science/hal-02152532v1" TargetMode="External"/><Relationship Id="rId36" Type="http://schemas.openxmlformats.org/officeDocument/2006/relationships/hyperlink" Target="https://hal.science/search/index/?q=*&amp;authFullName_s=Franck Gillard" TargetMode="External"/><Relationship Id="rId37" Type="http://schemas.openxmlformats.org/officeDocument/2006/relationships/hyperlink" Target="https://hal.science/search/index/?q=*&amp;authFullName_s=Jo&#235;lle Bordenav" TargetMode="External"/><Relationship Id="rId38" Type="http://schemas.openxmlformats.org/officeDocument/2006/relationships/hyperlink" Target="https://univ-pau.hal.science/hal-02152523v1" TargetMode="External"/><Relationship Id="rId39" Type="http://schemas.openxmlformats.org/officeDocument/2006/relationships/hyperlink" Target="https://univ-pau.hal.science/hal-02431113v1" TargetMode="External"/><Relationship Id="rId40" Type="http://schemas.openxmlformats.org/officeDocument/2006/relationships/hyperlink" Target="https://hal.science/search/index/?q=*&amp;authFullName_s=Pierre Lavigne" TargetMode="External"/><Relationship Id="rId41" Type="http://schemas.openxmlformats.org/officeDocument/2006/relationships/hyperlink" Target="https://univ-pau.hal.science/hal-02431114v1" TargetMode="External"/><Relationship Id="rId42" Type="http://schemas.openxmlformats.org/officeDocument/2006/relationships/hyperlink" Target="https://hal.science/hal-05578004v1" TargetMode="External"/><Relationship Id="rId43" Type="http://schemas.openxmlformats.org/officeDocument/2006/relationships/hyperlink" Target="https://hal.science/hal-05100902v1" TargetMode="External"/><Relationship Id="rId44" Type="http://schemas.openxmlformats.org/officeDocument/2006/relationships/hyperlink" Target="https://hal.science/search/index/?q=*&amp;authFullName_s=Fatem-Zahra El Fassi" TargetMode="External"/><Relationship Id="rId45" Type="http://schemas.openxmlformats.org/officeDocument/2006/relationships/hyperlink" Target="https://hal.science/hal-05100920v1" TargetMode="External"/><Relationship Id="rId46" Type="http://schemas.openxmlformats.org/officeDocument/2006/relationships/hyperlink" Target="https://hal.science/search/index/?q=*&amp;authFullName_s=Christophe Godowski" TargetMode="External"/><Relationship Id="rId47" Type="http://schemas.openxmlformats.org/officeDocument/2006/relationships/hyperlink" Target="https://hal.science/hal-05387460v1" TargetMode="External"/><Relationship Id="rId48" Type="http://schemas.openxmlformats.org/officeDocument/2006/relationships/hyperlink" Target="https://hal.science/hal-05382359v1" TargetMode="External"/><Relationship Id="rId49" Type="http://schemas.openxmlformats.org/officeDocument/2006/relationships/hyperlink" Target="https://hal.science/hal-05318885v1" TargetMode="External"/><Relationship Id="rId50" Type="http://schemas.openxmlformats.org/officeDocument/2006/relationships/hyperlink" Target="https://hal.science/hal-05119603v1" TargetMode="External"/><Relationship Id="rId51" Type="http://schemas.openxmlformats.org/officeDocument/2006/relationships/hyperlink" Target="https://hal.science/hal-04582490v1" TargetMode="External"/><Relationship Id="rId52" Type="http://schemas.openxmlformats.org/officeDocument/2006/relationships/hyperlink" Target="https://hal.science/hal-04846641v1" TargetMode="External"/><Relationship Id="rId53" Type="http://schemas.openxmlformats.org/officeDocument/2006/relationships/hyperlink" Target="https://hal.science/hal-04595687v1" TargetMode="External"/><Relationship Id="rId54" Type="http://schemas.openxmlformats.org/officeDocument/2006/relationships/hyperlink" Target="https://hal.science/hal-04245086v1" TargetMode="External"/><Relationship Id="rId55" Type="http://schemas.openxmlformats.org/officeDocument/2006/relationships/hyperlink" Target="https://hal.science/hal-04245091v1" TargetMode="External"/><Relationship Id="rId56" Type="http://schemas.openxmlformats.org/officeDocument/2006/relationships/hyperlink" Target="https://hal.science/hal-03694753v1" TargetMode="External"/><Relationship Id="rId57" Type="http://schemas.openxmlformats.org/officeDocument/2006/relationships/hyperlink" Target="https://hal.science/search/index/?q=*&amp;authFullName_s=Charl&#232;ne Arnaud" TargetMode="External"/><Relationship Id="rId58" Type="http://schemas.openxmlformats.org/officeDocument/2006/relationships/hyperlink" Target="https://univ-pau.hal.science/hal-02427590v1" TargetMode="External"/><Relationship Id="rId59" Type="http://schemas.openxmlformats.org/officeDocument/2006/relationships/hyperlink" Target="https://hal.science/search/index/?q=*&amp;authFullName_s=Benjamin Dreveton" TargetMode="External"/><Relationship Id="rId60" Type="http://schemas.openxmlformats.org/officeDocument/2006/relationships/hyperlink" Target="https://hal.science/hal-03160424v1" TargetMode="External"/><Relationship Id="rId61" Type="http://schemas.openxmlformats.org/officeDocument/2006/relationships/hyperlink" Target="https://hal.science/hal-03384644v1" TargetMode="External"/><Relationship Id="rId62" Type="http://schemas.openxmlformats.org/officeDocument/2006/relationships/hyperlink" Target="https://hal.science/search/index/?q=*&amp;authFullName_s=Julie Chabaud" TargetMode="External"/><Relationship Id="rId63" Type="http://schemas.openxmlformats.org/officeDocument/2006/relationships/hyperlink" Target="https://shs.hal.science/halshs-03240409v1" TargetMode="External"/><Relationship Id="rId64" Type="http://schemas.openxmlformats.org/officeDocument/2006/relationships/hyperlink" Target="https://hal.science/hal-03384643v1" TargetMode="External"/><Relationship Id="rId65" Type="http://schemas.openxmlformats.org/officeDocument/2006/relationships/hyperlink" Target="https://hal.science/hal-02940201v1" TargetMode="External"/><Relationship Id="rId66" Type="http://schemas.openxmlformats.org/officeDocument/2006/relationships/hyperlink" Target="https://univ-pau.hal.science/hal-02428018v1" TargetMode="External"/><Relationship Id="rId67" Type="http://schemas.openxmlformats.org/officeDocument/2006/relationships/hyperlink" Target="https://univ-pau.hal.science/hal-02542413v1" TargetMode="External"/><Relationship Id="rId68" Type="http://schemas.openxmlformats.org/officeDocument/2006/relationships/hyperlink" Target="https://hal.science/search/index/?q=*&amp;authFullName_s=C. Favoreu" TargetMode="External"/><Relationship Id="rId69" Type="http://schemas.openxmlformats.org/officeDocument/2006/relationships/hyperlink" Target="https://univ-pau.hal.science/hal-02428021v1" TargetMode="External"/><Relationship Id="rId70" Type="http://schemas.openxmlformats.org/officeDocument/2006/relationships/hyperlink" Target="https://univ-pau.hal.science/hal-02427653v1" TargetMode="External"/><Relationship Id="rId71" Type="http://schemas.openxmlformats.org/officeDocument/2006/relationships/hyperlink" Target="https://univ-pau.hal.science/hal-02141987v1" TargetMode="External"/><Relationship Id="rId72" Type="http://schemas.openxmlformats.org/officeDocument/2006/relationships/hyperlink" Target="https://univ-pau.hal.science/hal-02427656v1" TargetMode="External"/><Relationship Id="rId73" Type="http://schemas.openxmlformats.org/officeDocument/2006/relationships/hyperlink" Target="https://univ-pau.hal.science/hal-02142225v1" TargetMode="External"/><Relationship Id="rId74" Type="http://schemas.openxmlformats.org/officeDocument/2006/relationships/hyperlink" Target="https://univ-pau.hal.science/hal-02141986v1" TargetMode="External"/><Relationship Id="rId75" Type="http://schemas.openxmlformats.org/officeDocument/2006/relationships/hyperlink" Target="https://univ-pau.hal.science/hal-02142210v1" TargetMode="External"/><Relationship Id="rId76" Type="http://schemas.openxmlformats.org/officeDocument/2006/relationships/hyperlink" Target="https://univ-pau.hal.science/hal-02142214v1" TargetMode="External"/><Relationship Id="rId77" Type="http://schemas.openxmlformats.org/officeDocument/2006/relationships/hyperlink" Target="https://univ-pau.hal.science/hal-02542326v1" TargetMode="External"/><Relationship Id="rId78" Type="http://schemas.openxmlformats.org/officeDocument/2006/relationships/hyperlink" Target="https://hal.science/hal-02440764v1" TargetMode="External"/><Relationship Id="rId79" Type="http://schemas.openxmlformats.org/officeDocument/2006/relationships/hyperlink" Target="https://hal.science/hal-01569399v1" TargetMode="External"/><Relationship Id="rId80" Type="http://schemas.openxmlformats.org/officeDocument/2006/relationships/hyperlink" Target="https://univ-pau.hal.science/hal-02542406v1" TargetMode="External"/><Relationship Id="rId81" Type="http://schemas.openxmlformats.org/officeDocument/2006/relationships/hyperlink" Target="https://hal.science/search/index/?q=*&amp;authFullName_s=Bordenave J." TargetMode="External"/><Relationship Id="rId82" Type="http://schemas.openxmlformats.org/officeDocument/2006/relationships/hyperlink" Target="https://univ-pau.hal.science/hal-02141925v1" TargetMode="External"/><Relationship Id="rId83" Type="http://schemas.openxmlformats.org/officeDocument/2006/relationships/hyperlink" Target="https://hal.science/hal-03058258v1" TargetMode="External"/><Relationship Id="rId84" Type="http://schemas.openxmlformats.org/officeDocument/2006/relationships/hyperlink" Target="https://univ-pau.hal.science/hal-02432076v1" TargetMode="External"/><Relationship Id="rId85" Type="http://schemas.openxmlformats.org/officeDocument/2006/relationships/hyperlink" Target="https://univ-pau.hal.science/hal-02432073v1" TargetMode="External"/><Relationship Id="rId86" Type="http://schemas.openxmlformats.org/officeDocument/2006/relationships/hyperlink" Target="https://univ-pau.hal.science/hal-02431995v1" TargetMode="External"/><Relationship Id="rId87" Type="http://schemas.openxmlformats.org/officeDocument/2006/relationships/hyperlink" Target="https://univ-pau.hal.science/hal-03530847v1" TargetMode="External"/><Relationship Id="rId88" Type="http://schemas.openxmlformats.org/officeDocument/2006/relationships/hyperlink" Target="https://hal.science/hal-05281118v1" TargetMode="External"/><Relationship Id="rId89" Type="http://schemas.openxmlformats.org/officeDocument/2006/relationships/hyperlink" Target="https://hal.science/tel-01592630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QUEYROI</dc:title>
  <dc:description>CV</dc:description>
  <dc:subject/>
  <cp:keywords/>
  <cp:category/>
  <cp:lastModifiedBy/>
  <dcterms:created xsi:type="dcterms:W3CDTF">2026-05-23T20:13:26+02:00</dcterms:created>
  <dcterms:modified xsi:type="dcterms:W3CDTF">2026-05-23T20:13:26+02:00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