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Yohann Guffroy </w:t></w:r><w:r><w:rPr><w:color w:val="641e6e"/></w:rPr><w:t xml:space="preserve">Postdoctorant, Université de Genève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yohann-guffroy</w:t></w:r></w:hyperlink></w:p><w:p><w:pPr><w:numPr><w:ilvl w:val="0"/><w:numId w:val="1"/></w:numPr></w:pPr><w:r><w:rPr/><w:t xml:space="preserve"> ORCID : </w:t></w:r><w:hyperlink r:id="rId9" w:history="1"><w:r><w:rPr><w:color w:val="#410a8c"/><w:u w:val="single"/></w:rPr><w:t xml:space="preserve">0000-0002-2273-4270</w:t></w:r></w:hyperlink></w:p><w:p><w:pPr><w:spacing w:before="600"/></w:pPr></w:p><w:p><w:pPr><w:pStyle w:val="Heading2"/></w:pPr><w:r><w:rPr><w:color w:val="1e198e"/><w:b w:val="1"/><w:bCs w:val="1"/></w:rPr><w:t xml:space="preserve">Présentation</w:t></w:r></w:p><w:p><w:pPr><w:spacing w:after="100"/></w:pPr></w:p><w:p><w:pPr/><w:r><w:rPr><w:u w:val="single"/></w:rPr><w:t xml:space="preserve">Activité principale</w:t></w:r><w:r><w:rPr/><w:t xml:space="preserve"> :</w:t></w:r></w:p><w:p><w:pPr/><w:r><w:rPr/><w:t xml:space="preserve">Post doctorant à l'Université de Genève, je travaille actuellement en collaboration avec Bruno Strasser et Véronique Stenger au sein du projet &amp;quot;Breathing Modernities&amp;quot; financé par le Fonds national suisse. Notre recherche porte sur l'étude de la fabrication, de l'utilisation et de la diffusion des masques respiratoires en milieu industriel en France, Suisse et Angleterre entre le milieu du 19e siècle et les années 1970. Je m'occupe pour ma part de la branche anglaise du projet en centrant mes recherches autour de trois axes : les entrepreneurs du masque, l'utilisation de ce dernier dans divers secteurs industriels, sa valorisation au sein des musées.</w:t></w:r></w:p><w:p><w:pPr/><w:r><w:rPr><w:u w:val="single"/></w:rPr><w:t xml:space="preserve">Domaines de recherche</w:t></w:r><w:r><w:rPr/><w:t xml:space="preserve"> :</w:t></w:r></w:p><w:p><w:pPr/><w:r><w:rPr/><w:t xml:space="preserve">Mes recherches portent sur l'histoire des savoirs et des techniques, notamment la mise en image des objets techniques, domaine exploré dans ma thèse de doctorat publiée en 2025 sous le titre </w:t></w:r><w:r><w:rPr><w:i w:val="1"/><w:iCs w:val="1"/></w:rPr><w:t xml:space="preserve">Les traits de l'invention. Production et usages du dessin d'objet technique en Angleterre au tournant du XIXe siècle</w:t></w:r><w:r><w:rPr/><w:t xml:space="preserve"> (Presses des Mines). À partir du corpus des brevets d'invention et des archives de la </w:t></w:r><w:r><w:rPr><w:i w:val="1"/><w:iCs w:val="1"/></w:rPr><w:t xml:space="preserve">Society of Arts</w:t></w:r><w:r><w:rPr/><w:t xml:space="preserve">, j'ai cherché à comprendre les logiques de mise en image des inventions en me concentrant sur trois aspects différents : social, esthétique, politique.</w:t></w:r></w:p><w:p><w:pPr/><w:r><w:rPr/><w:t xml:space="preserve">En parallèle du projet genevois, j’amorce une recherche au long cours autour des questions liées à l'amélioration de la qualité de l'air au travail au tournant du 20e siècle, en me concentrant notamment sur le développement de la ventilation mécanique comme solution technique.</w:t></w:r></w:p><w:p><w:pPr/><w:r><w:rPr><w:u w:val="single"/></w:rPr><w:t xml:space="preserve">Activités collectives en recherche</w:t></w:r><w:r><w:rPr/><w:t xml:space="preserve"> :</w:t></w:r></w:p><w:p><w:pPr/><w:r><w:rPr/><w:t xml:space="preserve">En cours :</w:t></w:r></w:p><w:p><w:pPr><w:numPr><w:ilvl w:val="0"/><w:numId w:val="2"/></w:numPr></w:pPr><w:r><w:rPr/><w:t xml:space="preserve">Membre depuis septembre 2019 du GDR &amp;quot;Techniques et production dans l’Histoire (TPH)&amp;quot; (CNRS), responsable : Liliane Hilaire-Pérez.</w:t></w:r></w:p><w:p><w:pPr/><w:r><w:rPr/><w:t xml:space="preserve">Passées :</w:t></w:r></w:p><w:p><w:pPr><w:numPr><w:ilvl w:val="0"/><w:numId w:val="3"/></w:numPr></w:pPr><w:r><w:rPr/><w:t xml:space="preserve">Octobre 2019-2022 : Membre du projet de groupe de recherche Labex sur le dessin technique, responsable : Valérie Nègre.</w:t></w:r></w:p><w:p><w:pPr><w:numPr><w:ilvl w:val="0"/><w:numId w:val="3"/></w:numPr></w:pPr><w:r><w:rPr/><w:t xml:space="preserve">2012-2016 : Membre d’équipe dans le projet ANR &amp;quot;Les privilèges économiques en Europe, XVe-XIXe siècles&amp;quot;, responsable : Dominique Margairaz (IDHE.S).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Quand les techniques fabriquent la ville (XIVe-XXIe siècle)&amp;quot; : Table ronde des Rendez-vous de l’histoire à Blois, le 11 octobre 2024</w:t></w:r></w:hyperlink></w:p><w:p><w:pPr/><w:hyperlink r:id="rId11" w:history="1"><w:r><w:rPr><w:color w:val="#410a8c"/><w:u w:val="single"/></w:rPr><w:t xml:space="preserve">Yohann Guffroy</w:t></w:r></w:hyperlink><w:r><w:rPr/><w:t xml:space="preserve">,</w:t></w:r><w:hyperlink r:id="rId12" w:history="1"><w:r><w:rPr><w:color w:val="#410a8c"/><w:u w:val="single"/></w:rPr><w:t xml:space="preserve">Benjamin Bothereau</w:t></w:r></w:hyperlink><w:r><w:rPr/><w:t xml:space="preserve">,</w:t></w:r><w:hyperlink r:id="rId13" w:history="1"><w:r><w:rPr><w:color w:val="#410a8c"/><w:u w:val="single"/></w:rPr><w:t xml:space="preserve">Fanny Lopez</w:t></w:r></w:hyperlink><w:r><w:rPr/><w:t xml:space="preserve">,</w:t></w:r><w:hyperlink r:id="rId14" w:history="1"><w:r><w:rPr><w:color w:val="#410a8c"/><w:u w:val="single"/></w:rPr><w:t xml:space="preserve">Catherine Lanoë</w:t></w:r></w:hyperlink><w:r><w:rPr/><w:t xml:space="preserve">,</w:t></w:r><w:hyperlink r:id="rId15" w:history="1"><w:r><w:rPr><w:color w:val="#410a8c"/><w:u w:val="single"/></w:rPr><w:t xml:space="preserve">Matthieu Scherman</w:t></w:r></w:hyperlink></w:p><w:p><w:pPr/><w:r><w:rPr><w:i w:val="1"/><w:iCs w:val="1"/></w:rPr><w:t xml:space="preserve">Artefact : techniques, histoire et sciences humaines</w:t></w:r><w:r><w:rPr/><w:t xml:space="preserve">, 2025, 22, pp.287-311. </w:t></w:r><w:hyperlink r:id="rId16" w:history="1"><w:r><w:rPr><w:color w:val="#410a8c"/><w:u w:val="single"/></w:rPr><w:t xml:space="preserve">⟨10.4000/14bhi⟩</w:t></w:r></w:hyperlink></w:p><w:p><w:pPr/><w:r><w:rPr/><w:t xml:space="preserve">Article dans une revue</w:t></w:r></w:p><w:p><w:pPr/><w:hyperlink r:id="rId10" w:history="1"><w:r><w:rPr><w:color w:val="#410a8c"/><w:u w:val="single"/></w:rPr><w:t xml:space="preserve">hal-05135764v1</w:t></w:r></w:hyperlink></w:p></w:tc></w:tr><w:tr><w:trPr/><w:tc><w:tcPr><w:noWrap/></w:tcPr><w:p><w:pPr><w:spacing w:after="200"/></w:pPr><w:hyperlink r:id="rId17" w:history="1"><w:r><w:rPr><w:color w:val="1e198e"/><w:b w:val="1"/><w:bCs w:val="1"/><w:u w:val="single"/></w:rPr><w:t xml:space="preserve">Patents and the Formation of Technological Knowledge</w:t></w:r></w:hyperlink></w:p><w:p><w:pPr/><w:hyperlink r:id="rId18" w:history="1"><w:r><w:rPr><w:color w:val="#410a8c"/><w:u w:val="single"/></w:rPr><w:t xml:space="preserve">Jérôme Baudry</w:t></w:r></w:hyperlink><w:r><w:rPr/><w:t xml:space="preserve">,</w:t></w:r><w:hyperlink r:id="rId11" w:history="1"><w:r><w:rPr><w:color w:val="#410a8c"/><w:u w:val="single"/></w:rPr><w:t xml:space="preserve">Yohann Guffroy</w:t></w:r></w:hyperlink></w:p><w:p><w:pPr/><w:r><w:rPr><w:i w:val="1"/><w:iCs w:val="1"/></w:rPr><w:t xml:space="preserve">Artefact : techniques, histoire et sciences humaines</w:t></w:r><w:r><w:rPr/><w:t xml:space="preserve">, 2025, 22, pp.157-196. </w:t></w:r><w:hyperlink r:id="rId19" w:history="1"><w:r><w:rPr><w:color w:val="#410a8c"/><w:u w:val="single"/></w:rPr><w:t xml:space="preserve">⟨10.4000/14bhd⟩</w:t></w:r></w:hyperlink></w:p><w:p><w:pPr/><w:r><w:rPr/><w:t xml:space="preserve">Article dans une revue</w:t></w:r></w:p><w:p><w:pPr/><w:hyperlink r:id="rId17" w:history="1"><w:r><w:rPr><w:color w:val="#410a8c"/><w:u w:val="single"/></w:rPr><w:t xml:space="preserve">hal-05199033v1</w:t></w:r></w:hyperlink></w:p></w:tc></w:tr><w:tr><w:trPr/><w:tc><w:tcPr><w:noWrap/></w:tcPr><w:p><w:pPr><w:spacing w:after="200"/></w:pPr><w:hyperlink r:id="rId20" w:history="1"><w:r><w:rPr><w:color w:val="1e198e"/><w:b w:val="1"/><w:bCs w:val="1"/><w:u w:val="single"/></w:rPr><w:t xml:space="preserve">« Comment traiter un objet technique ? Compte rendu de l’exposition “Vélo, Équilibre en mouvement” au musée Rath de Genève »</w:t></w:r></w:hyperlink></w:p><w:p><w:pPr/><w:hyperlink r:id="rId11" w:history="1"><w:r><w:rPr><w:color w:val="#410a8c"/><w:u w:val="single"/></w:rPr><w:t xml:space="preserve">Yohann Guffroy</w:t></w:r></w:hyperlink></w:p><w:p><w:pPr/><w:r><w:rPr><w:i w:val="1"/><w:iCs w:val="1"/></w:rPr><w:t xml:space="preserve">Artefact : techniques, histoire et sciences humaines</w:t></w:r><w:r><w:rPr/><w:t xml:space="preserve">, 2025, 22, pp.277-286</w:t></w:r></w:p><w:p><w:pPr/><w:r><w:rPr/><w:t xml:space="preserve">Article dans une revue</w:t></w:r></w:p><w:p><w:pPr/><w:hyperlink r:id="rId20" w:history="1"><w:r><w:rPr><w:color w:val="#410a8c"/><w:u w:val="single"/></w:rPr><w:t xml:space="preserve">hal-05135759v1</w:t></w:r></w:hyperlink></w:p></w:tc></w:tr><w:tr><w:trPr/><w:tc><w:tcPr><w:noWrap/></w:tcPr><w:p><w:pPr><w:spacing w:after="200"/></w:pPr><w:hyperlink r:id="rId21" w:history="1"><w:r><w:rPr><w:color w:val="1e198e"/><w:b w:val="1"/><w:bCs w:val="1"/><w:u w:val="single"/></w:rPr><w:t xml:space="preserve">Thomas Preveraud, La Géométrie en milieu professionnel. Dessiner la voiture à cheval au XIXe siècle (France, États-Unis), Paris, Classiques Garnier (Histoire des techniques, n°28), 2023, 349p</w:t></w:r></w:hyperlink></w:p><w:p><w:pPr/><w:hyperlink r:id="rId11" w:history="1"><w:r><w:rPr><w:color w:val="#410a8c"/><w:u w:val="single"/></w:rPr><w:t xml:space="preserve">Yohann Guffroy</w:t></w:r></w:hyperlink></w:p><w:p><w:pPr/><w:r><w:rPr><w:i w:val="1"/><w:iCs w:val="1"/></w:rPr><w:t xml:space="preserve">Artefact : techniques, histoire et sciences humaines</w:t></w:r><w:r><w:rPr/><w:t xml:space="preserve">, 2025, 22, pp.367-371</w:t></w:r></w:p><w:p><w:pPr/><w:r><w:rPr/><w:t xml:space="preserve">Article dans une revue</w:t></w:r></w:p><w:p><w:pPr/><w:hyperlink r:id="rId21" w:history="1"><w:r><w:rPr><w:color w:val="#410a8c"/><w:u w:val="single"/></w:rPr><w:t xml:space="preserve">hal-05135783v1</w:t></w:r></w:hyperlink></w:p></w:tc></w:tr><w:tr><w:trPr/><w:tc><w:tcPr><w:noWrap/></w:tcPr><w:p><w:pPr><w:spacing w:after="200"/></w:pPr><w:hyperlink r:id="rId22" w:history="1"><w:r><w:rPr><w:color w:val="1e198e"/><w:b w:val="1"/><w:bCs w:val="1"/><w:u w:val="single"/></w:rPr><w:t xml:space="preserve">De la nécessité de sortir du cadre : Compte rendu de l’exposition « La naissance des grands magasins. Mode, design, jouets, publicité, 1852-1925 »</w:t></w:r></w:hyperlink></w:p><w:p><w:pPr/><w:hyperlink r:id="rId11" w:history="1"><w:r><w:rPr><w:color w:val="#410a8c"/><w:u w:val="single"/></w:rPr><w:t xml:space="preserve">Yohann Guffroy</w:t></w:r></w:hyperlink></w:p><w:p><w:pPr/><w:r><w:rPr><w:i w:val="1"/><w:iCs w:val="1"/></w:rPr><w:t xml:space="preserve">Artefact : techniques, histoire et sciences humaines</w:t></w:r><w:r><w:rPr/><w:t xml:space="preserve">, 2024, 21, pp.389-394. </w:t></w:r><w:hyperlink r:id="rId23" w:history="1"><w:r><w:rPr><w:color w:val="#410a8c"/><w:u w:val="single"/></w:rPr><w:t xml:space="preserve">⟨10.4000/12o40⟩</w:t></w:r></w:hyperlink></w:p><w:p><w:pPr/><w:r><w:rPr/><w:t xml:space="preserve">Article dans une revue</w:t></w:r></w:p><w:p><w:pPr/><w:hyperlink r:id="rId22" w:history="1"><w:r><w:rPr><w:color w:val="#410a8c"/><w:u w:val="single"/></w:rPr><w:t xml:space="preserve">hal-04844478v1</w:t></w:r></w:hyperlink></w:p></w:tc></w:tr><w:tr><w:trPr/><w:tc><w:tcPr><w:noWrap/></w:tcPr><w:p><w:pPr><w:spacing w:after="200"/></w:pPr><w:hyperlink r:id="rId24" w:history="1"><w:r><w:rPr><w:color w:val="1e198e"/><w:b w:val="1"/><w:bCs w:val="1"/><w:u w:val="single"/></w:rPr><w:t xml:space="preserve">Anton Howes, Arts and Minds: How the Royal Society of Arts Changed a Nation New Jersey, Princeton University Press, 2020</w:t></w:r></w:hyperlink></w:p><w:p><w:pPr/><w:hyperlink r:id="rId11" w:history="1"><w:r><w:rPr><w:color w:val="#410a8c"/><w:u w:val="single"/></w:rPr><w:t xml:space="preserve">Yohann Guffroy</w:t></w:r></w:hyperlink></w:p><w:p><w:pPr/><w:r><w:rPr><w:i w:val="1"/><w:iCs w:val="1"/></w:rPr><w:t xml:space="preserve">Artefact : techniques, histoire et sciences humaines</w:t></w:r><w:r><w:rPr/><w:t xml:space="preserve">, 2021, 13, pp.465-470. </w:t></w:r><w:hyperlink r:id="rId25" w:history="1"><w:r><w:rPr><w:color w:val="#410a8c"/><w:u w:val="single"/></w:rPr><w:t xml:space="preserve">⟨10.4000/artefact.7133⟩</w:t></w:r></w:hyperlink></w:p><w:p><w:pPr/><w:r><w:rPr/><w:t xml:space="preserve">Article dans une revue</w:t></w:r><w:r><w:rPr/><w:t xml:space="preserve"> (compte-rendu de lecture)</w:t></w:r></w:p><w:p><w:pPr/><w:hyperlink r:id="rId24" w:history="1"><w:r><w:rPr><w:color w:val="#410a8c"/><w:u w:val="single"/></w:rPr><w:t xml:space="preserve">hal-03176728v1</w:t></w:r></w:hyperlink></w:p></w:tc></w:tr><w:tr><w:trPr/><w:tc><w:tcPr><w:noWrap/></w:tcPr><w:p><w:pPr><w:spacing w:after="200"/></w:pPr><w:hyperlink r:id="rId26" w:history="1"><w:r><w:rPr><w:color w:val="1e198e"/><w:b w:val="1"/><w:bCs w:val="1"/><w:u w:val="single"/></w:rPr><w:t xml:space="preserve">Malcolm Dick and Caroline Archer-Parré (eds.), James Watt, 1736–1819: Culture, Innovation, Enlightenment Liverpool: Liverpool University Press, 2020.</w:t></w:r></w:hyperlink></w:p><w:p><w:pPr/><w:hyperlink r:id="rId11" w:history="1"><w:r><w:rPr><w:color w:val="#410a8c"/><w:u w:val="single"/></w:rPr><w:t xml:space="preserve">Yohann Guffroy</w:t></w:r></w:hyperlink></w:p><w:p><w:pPr/><w:r><w:rPr><w:i w:val="1"/><w:iCs w:val="1"/></w:rPr><w:t xml:space="preserve">British Journal for the History of Science</w:t></w:r><w:r><w:rPr/><w:t xml:space="preserve">, 2021, pp.400-401. </w:t></w:r><w:hyperlink r:id="rId27" w:history="1"><w:r><w:rPr><w:color w:val="#410a8c"/><w:u w:val="single"/></w:rPr><w:t xml:space="preserve">⟨10.1017/S0007087421000613⟩</w:t></w:r></w:hyperlink></w:p><w:p><w:pPr/><w:r><w:rPr/><w:t xml:space="preserve">Article dans une revue</w:t></w:r><w:r><w:rPr/><w:t xml:space="preserve"> (compte-rendu de lecture)</w:t></w:r></w:p><w:p><w:pPr/><w:hyperlink r:id="rId26" w:history="1"><w:r><w:rPr><w:color w:val="#410a8c"/><w:u w:val="single"/></w:rPr><w:t xml:space="preserve">hal-03358139v1</w:t></w:r></w:hyperlink></w:p></w:tc></w:tr><w:tr><w:trPr/><w:tc><w:tcPr><w:noWrap/></w:tcPr><w:p><w:pPr><w:spacing w:after="200"/></w:pPr><w:hyperlink r:id="rId28" w:history="1"><w:r><w:rPr><w:color w:val="1e198e"/><w:b w:val="1"/><w:bCs w:val="1"/><w:u w:val="single"/></w:rPr><w:t xml:space="preserve">Anne-Lyse Renon, Design & sciences, Saint-Denis, Presses universitaires de Vincennes, 2020</w:t></w:r></w:hyperlink></w:p><w:p><w:pPr/><w:hyperlink r:id="rId11" w:history="1"><w:r><w:rPr><w:color w:val="#410a8c"/><w:u w:val="single"/></w:rPr><w:t xml:space="preserve">Yohann Guffroy</w:t></w:r></w:hyperlink></w:p><w:p><w:pPr/><w:r><w:rPr><w:i w:val="1"/><w:iCs w:val="1"/></w:rPr><w:t xml:space="preserve">Artefact : techniques, histoire et sciences humaines</w:t></w:r><w:r><w:rPr/><w:t xml:space="preserve">, 2021, pp.489-494. </w:t></w:r><w:hyperlink r:id="rId29" w:history="1"><w:r><w:rPr><w:color w:val="#410a8c"/><w:u w:val="single"/></w:rPr><w:t xml:space="preserve">⟨10.4000/artefact.10648⟩</w:t></w:r></w:hyperlink></w:p><w:p><w:pPr/><w:r><w:rPr/><w:t xml:space="preserve">Article dans une revue</w:t></w:r><w:r><w:rPr/><w:t xml:space="preserve"> (compte-rendu de lecture)</w:t></w:r></w:p><w:p><w:pPr/><w:hyperlink r:id="rId28" w:history="1"><w:r><w:rPr><w:color w:val="#410a8c"/><w:u w:val="single"/></w:rPr><w:t xml:space="preserve">hal-03358111v1</w:t></w:r></w:hyperlink></w:p></w:tc></w:tr><w:tr><w:trPr/><w:tc><w:tcPr><w:noWrap/></w:tcPr><w:p><w:pPr><w:spacing w:after="200"/></w:pPr><w:hyperlink r:id="rId30" w:history="1"><w:r><w:rPr><w:color w:val="1e198e"/><w:b w:val="1"/><w:bCs w:val="1"/><w:u w:val="single"/></w:rPr><w:t xml:space="preserve">Kratos, les mythes, le monde. Jeux vidéo et représentations sociales contemporaines de la mythologie</w:t></w:r></w:hyperlink></w:p><w:p><w:pPr/><w:hyperlink r:id="rId31" w:history="1"><w:r><w:rPr><w:color w:val="#410a8c"/><w:u w:val="single"/></w:rPr><w:t xml:space="preserve">Adrien Coignoux</w:t></w:r></w:hyperlink><w:r><w:rPr/><w:t xml:space="preserve">,</w:t></w:r><w:hyperlink r:id="rId11" w:history="1"><w:r><w:rPr><w:color w:val="#410a8c"/><w:u w:val="single"/></w:rPr><w:t xml:space="preserve">Yohann Guffroy</w:t></w:r></w:hyperlink></w:p><w:p><w:pPr/><w:r><w:rPr><w:i w:val="1"/><w:iCs w:val="1"/></w:rPr><w:t xml:space="preserve">Sciences du jeu</w:t></w:r><w:r><w:rPr/><w:t xml:space="preserve">, 2021, 15, </w:t></w:r><w:hyperlink r:id="rId32" w:history="1"><w:r><w:rPr><w:color w:val="#410a8c"/><w:u w:val="single"/></w:rPr><w:t xml:space="preserve">⟨10.4000/sdj.3150⟩</w:t></w:r></w:hyperlink></w:p><w:p><w:pPr/><w:r><w:rPr/><w:t xml:space="preserve">Article dans une revue</w:t></w:r></w:p><w:p><w:pPr/><w:hyperlink r:id="rId30" w:history="1"><w:r><w:rPr><w:color w:val="#410a8c"/><w:u w:val="single"/></w:rPr><w:t xml:space="preserve">hal-03277575v1</w:t></w:r></w:hyperlink></w:p></w:tc></w:tr><w:tr><w:trPr/><w:tc><w:tcPr><w:noWrap/></w:tcPr><w:p><w:pPr><w:spacing w:after="200"/></w:pPr><w:hyperlink r:id="rId33" w:history="1"><w:r><w:rPr><w:color w:val="1e198e"/><w:b w:val="1"/><w:bCs w:val="1"/><w:u w:val="single"/></w:rPr><w:t xml:space="preserve">Reconstituer un paysage sonore par la littérature ? Etude du son dans des récits de voyages français en Laponie (1840-1900)</w:t></w:r></w:hyperlink></w:p><w:p><w:pPr/><w:hyperlink r:id="rId11" w:history="1"><w:r><w:rPr><w:color w:val="#410a8c"/><w:u w:val="single"/></w:rPr><w:t xml:space="preserve">Yohann Guffroy</w:t></w:r></w:hyperlink></w:p><w:p><w:pPr/><w:r><w:rPr><w:i w:val="1"/><w:iCs w:val="1"/></w:rPr><w:t xml:space="preserve">Deshima: Arts, lettres et cultures des pays du Nord</w:t></w:r><w:r><w:rPr/><w:t xml:space="preserve">, 2020, Géographie et imaginaires, 14, pp.101-116</w:t></w:r></w:p><w:p><w:pPr/><w:r><w:rPr/><w:t xml:space="preserve">Article dans une revue</w:t></w:r></w:p><w:p><w:pPr/><w:hyperlink r:id="rId33" w:history="1"><w:r><w:rPr><w:color w:val="#410a8c"/><w:u w:val="single"/></w:rPr><w:t xml:space="preserve">hal-03176614v1</w:t></w:r></w:hyperlink></w:p></w:tc></w:tr><w:tr><w:trPr/><w:tc><w:tcPr><w:noWrap/></w:tcPr><w:p><w:pPr><w:spacing w:after="200"/></w:pPr><w:hyperlink r:id="rId34" w:history="1"><w:r><w:rPr><w:color w:val="1e198e"/><w:b w:val="1"/><w:bCs w:val="1"/><w:u w:val="single"/></w:rPr><w:t xml:space="preserve">Loki dans tous ses états : Présentation de la figure du dieu scandinave dans trois oeuvres contemporaines</w:t></w:r></w:hyperlink></w:p><w:p><w:pPr/><w:hyperlink r:id="rId11" w:history="1"><w:r><w:rPr><w:color w:val="#410a8c"/><w:u w:val="single"/></w:rPr><w:t xml:space="preserve">Yohann Guffroy</w:t></w:r></w:hyperlink></w:p><w:p><w:pPr/><w:r><w:rPr><w:i w:val="1"/><w:iCs w:val="1"/></w:rPr><w:t xml:space="preserve">Fantasy Art and Studies</w:t></w:r><w:r><w:rPr/><w:t xml:space="preserve">, 2019, Pop Norse, 6, pp.42-50</w:t></w:r></w:p><w:p><w:pPr/><w:r><w:rPr/><w:t xml:space="preserve">Article dans une revue</w:t></w:r></w:p><w:p><w:pPr/><w:hyperlink r:id="rId34" w:history="1"><w:r><w:rPr><w:color w:val="#410a8c"/><w:u w:val="single"/></w:rPr><w:t xml:space="preserve">hal-03176701v1</w:t></w:r></w:hyperlink></w:p></w:tc></w:tr><w:tr><w:trPr/><w:tc><w:tcPr><w:noWrap/></w:tcPr><w:p><w:pPr><w:spacing w:after="200"/></w:pPr><w:hyperlink r:id="rId35" w:history="1"><w:r><w:rPr><w:color w:val="1e198e"/><w:b w:val="1"/><w:bCs w:val="1"/><w:u w:val="single"/></w:rPr><w:t xml:space="preserve">La phénoménotechnique questionnée par la médiation</w:t></w:r></w:hyperlink></w:p><w:p><w:pPr/><w:hyperlink r:id="rId11" w:history="1"><w:r><w:rPr><w:color w:val="#410a8c"/><w:u w:val="single"/></w:rPr><w:t xml:space="preserve">Yohann Guffroy</w:t></w:r></w:hyperlink></w:p><w:p><w:pPr/><w:r><w:rPr><w:i w:val="1"/><w:iCs w:val="1"/></w:rPr><w:t xml:space="preserve">Artefact : techniques, histoire et sciences humaines</w:t></w:r><w:r><w:rPr/><w:t xml:space="preserve">, 2019, Pannes et accidents (XIXe-XXIe siècle). Au cœur de l’économie, des techniques et de la société, 11, pp.253-275. </w:t></w:r><w:hyperlink r:id="rId36" w:history="1"><w:r><w:rPr><w:color w:val="#410a8c"/><w:u w:val="single"/></w:rPr><w:t xml:space="preserve">⟨10.4000/artefact.4862⟩</w:t></w:r></w:hyperlink></w:p><w:p><w:pPr/><w:r><w:rPr/><w:t xml:space="preserve">Article dans une revue</w:t></w:r></w:p><w:p><w:pPr/><w:hyperlink r:id="rId35" w:history="1"><w:r><w:rPr><w:color w:val="#410a8c"/><w:u w:val="single"/></w:rPr><w:t xml:space="preserve">hal-03176594v1</w:t></w:r></w:hyperlink></w:p></w:tc></w:tr><w:tr><w:trPr/><w:tc><w:tcPr><w:noWrap/></w:tcPr><w:p><w:pPr><w:spacing w:after="200"/></w:pPr><w:hyperlink r:id="rId37" w:history="1"><w:r><w:rPr><w:color w:val="1e198e"/><w:b w:val="1"/><w:bCs w:val="1"/><w:u w:val="single"/></w:rPr><w:t xml:space="preserve">Documenter le Danemark et la Suède par le voyage. L'expérience de voyageurs anglais à la fin du XVIIIe siècle (1775-1800)</w:t></w:r></w:hyperlink></w:p><w:p><w:pPr/><w:hyperlink r:id="rId11" w:history="1"><w:r><w:rPr><w:color w:val="#410a8c"/><w:u w:val="single"/></w:rPr><w:t xml:space="preserve">Yohann Guffroy</w:t></w:r></w:hyperlink></w:p><w:p><w:pPr/><w:r><w:rPr><w:i w:val="1"/><w:iCs w:val="1"/></w:rPr><w:t xml:space="preserve">Viaggiatori : Circolazioni, scambi ed esilio (secoli XII-XX)</w:t></w:r><w:r><w:rPr/><w:t xml:space="preserve">, 2019, Voyages vers le Nord, voyages vers les pays froids, 3, pp.215-249. </w:t></w:r><w:hyperlink r:id="rId38" w:history="1"><w:r><w:rPr><w:color w:val="#410a8c"/><w:u w:val="single"/></w:rPr><w:t xml:space="preserve">⟨10.26337/2532-7623/GUFFROY⟩</w:t></w:r></w:hyperlink></w:p><w:p><w:pPr/><w:r><w:rPr/><w:t xml:space="preserve">Article dans une revue</w:t></w:r></w:p><w:p><w:pPr/><w:hyperlink r:id="rId37" w:history="1"><w:r><w:rPr><w:color w:val="#410a8c"/><w:u w:val="single"/></w:rPr><w:t xml:space="preserve">hal-03176721v1</w:t></w:r></w:hyperlink></w:p></w:tc></w:tr><w:tr><w:trPr/><w:tc><w:tcPr><w:noWrap/></w:tcPr><w:p><w:pPr><w:spacing w:after="200"/></w:pPr><w:hyperlink r:id="rId39" w:history="1"><w:r><w:rPr><w:color w:val="1e198e"/><w:b w:val="1"/><w:bCs w:val="1"/><w:u w:val="single"/></w:rPr><w:t xml:space="preserve">La mécanologie : une lignée technologique francophone ?</w:t></w:r></w:hyperlink></w:p><w:p><w:pPr/><w:hyperlink r:id="rId11" w:history="1"><w:r><w:rPr><w:color w:val="#410a8c"/><w:u w:val="single"/></w:rPr><w:t xml:space="preserve">Yohann Guffroy</w:t></w:r></w:hyperlink><w:r><w:rPr/><w:t xml:space="preserve">,</w:t></w:r><w:hyperlink r:id="rId40" w:history="1"><w:r><w:rPr><w:color w:val="#410a8c"/><w:u w:val="single"/></w:rPr><w:t xml:space="preserve">Vincent Bontems</w:t></w:r></w:hyperlink></w:p><w:p><w:pPr/><w:r><w:rPr><w:i w:val="1"/><w:iCs w:val="1"/></w:rPr><w:t xml:space="preserve">Artefact : techniques, histoire et sciences humaines</w:t></w:r><w:r><w:rPr/><w:t xml:space="preserve">, 2018, 8, pp.255-280. </w:t></w:r><w:hyperlink r:id="rId41" w:history="1"><w:r><w:rPr><w:color w:val="#410a8c"/><w:u w:val="single"/></w:rPr><w:t xml:space="preserve">⟨10.4000/artefact.2218⟩</w:t></w:r></w:hyperlink></w:p><w:p><w:pPr/><w:r><w:rPr/><w:t xml:space="preserve">Article dans une revue</w:t></w:r></w:p><w:p><w:pPr/><w:hyperlink r:id="rId39" w:history="1"><w:r><w:rPr><w:color w:val="#410a8c"/><w:u w:val="single"/></w:rPr><w:t xml:space="preserve">hal-03176602v1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Conquérir les espaces du travail ? Masques, poussières et utopies techniques (France, XIXe siècle)</w:t></w:r></w:hyperlink></w:p><w:p><w:pPr/><w:hyperlink r:id="rId11" w:history="1"><w:r><w:rPr><w:color w:val="#410a8c"/><w:u w:val="single"/></w:rPr><w:t xml:space="preserve">Yohann Guffroy</w:t></w:r></w:hyperlink><w:r><w:rPr/><w:t xml:space="preserve">,</w:t></w:r><w:hyperlink r:id="rId43" w:history="1"><w:r><w:rPr><w:color w:val="#410a8c"/><w:u w:val="single"/></w:rPr><w:t xml:space="preserve">Bruno J. Strasser</w:t></w:r></w:hyperlink><w:r><w:rPr/><w:t xml:space="preserve">,</w:t></w:r><w:hyperlink r:id="rId44" w:history="1"><w:r><w:rPr><w:color w:val="#410a8c"/><w:u w:val="single"/></w:rPr><w:t xml:space="preserve">Véronique Stenger</w:t></w:r></w:hyperlink></w:p><w:p><w:pPr/><w:r><w:rPr><w:i w:val="1"/><w:iCs w:val="1"/></w:rPr><w:t xml:space="preserve">In(habitabilités). Ecrire les environnements extrêmes de l'expansion océanique à l'exploration spatiale</w:t></w:r><w:r><w:rPr/><w:t xml:space="preserve">, Guillaume Linte; Dorine Rouiller, Mar 2025, Neuchâtel, Suisse</w:t></w:r></w:p><w:p><w:pPr/><w:r><w:rPr/><w:t xml:space="preserve">Communication dans un congrès</w:t></w:r></w:p><w:p><w:pPr/><w:hyperlink r:id="rId42" w:history="1"><w:r><w:rPr><w:color w:val="#410a8c"/><w:u w:val="single"/></w:rPr><w:t xml:space="preserve">hal-05060566v1</w:t></w:r></w:hyperlink></w:p></w:tc></w:tr><w:tr><w:trPr/><w:tc><w:tcPr><w:noWrap/></w:tcPr><w:p><w:pPr><w:spacing w:after="200"/></w:pPr><w:hyperlink r:id="rId45" w:history="1"><w:r><w:rPr><w:color w:val="1e198e"/><w:b w:val="1"/><w:bCs w:val="1"/><w:u w:val="single"/></w:rPr><w:t xml:space="preserve">Occuper l’espace public de la technique. Étude des publications d'artisans et ingénieurs dans le &amp;quot;Mechanic’s Magazine&amp;quot; (1820s-1850s)</w:t></w:r></w:hyperlink></w:p><w:p><w:pPr/><w:hyperlink r:id="rId11" w:history="1"><w:r><w:rPr><w:color w:val="#410a8c"/><w:u w:val="single"/></w:rPr><w:t xml:space="preserve">Yohann Guffroy</w:t></w:r></w:hyperlink></w:p><w:p><w:pPr/><w:r><w:rPr><w:i w:val="1"/><w:iCs w:val="1"/></w:rPr><w:t xml:space="preserve">Les chemins de Daniel Roche. Vies matérielles et vies de l’esprit</w:t></w:r><w:r><w:rPr/><w:t xml:space="preserve">, Liliane Hilaire Pérez; Marie Thébaud-Sorger, Nov 2025, Paris, France</w:t></w:r></w:p><w:p><w:pPr/><w:r><w:rPr/><w:t xml:space="preserve">Communication dans un congrès</w:t></w:r></w:p><w:p><w:pPr/><w:hyperlink r:id="rId45" w:history="1"><w:r><w:rPr><w:color w:val="#410a8c"/><w:u w:val="single"/></w:rPr><w:t xml:space="preserve">hal-05425641v1</w:t></w:r></w:hyperlink></w:p></w:tc></w:tr><w:tr><w:trPr/><w:tc><w:tcPr><w:noWrap/></w:tcPr><w:p><w:pPr><w:spacing w:after="200"/></w:pPr><w:hyperlink r:id="rId46" w:history="1"><w:r><w:rPr><w:color w:val="1e198e"/><w:b w:val="1"/><w:bCs w:val="1"/><w:u w:val="single"/></w:rPr><w:t xml:space="preserve">Dessiner l'invention. Retour sur les conclusions d'une étude de dessins d'objet technique produits au tournant du 19e siècle</w:t></w:r></w:hyperlink></w:p><w:p><w:pPr/><w:hyperlink r:id="rId11" w:history="1"><w:r><w:rPr><w:color w:val="#410a8c"/><w:u w:val="single"/></w:rPr><w:t xml:space="preserve">Yohann Guffroy</w:t></w:r></w:hyperlink></w:p><w:p><w:pPr/><w:r><w:rPr><w:i w:val="1"/><w:iCs w:val="1"/></w:rPr><w:t xml:space="preserve">8e Congrès de la Société française d'histoire des sciences et des techniques</w:t></w:r><w:r><w:rPr/><w:t xml:space="preserve">, Apr 2025, Nancy, France</w:t></w:r></w:p><w:p><w:pPr/><w:r><w:rPr/><w:t xml:space="preserve">Communication dans un congrès</w:t></w:r></w:p><w:p><w:pPr/><w:hyperlink r:id="rId46" w:history="1"><w:r><w:rPr><w:color w:val="#410a8c"/><w:u w:val="single"/></w:rPr><w:t xml:space="preserve">hal-05060541v1</w:t></w:r></w:hyperlink></w:p></w:tc></w:tr><w:tr><w:trPr/><w:tc><w:tcPr><w:noWrap/></w:tcPr><w:p><w:pPr><w:spacing w:after="200"/></w:pPr><w:hyperlink r:id="rId47" w:history="1"><w:r><w:rPr><w:color w:val="1e198e"/><w:b w:val="1"/><w:bCs w:val="1"/><w:u w:val="single"/></w:rPr><w:t xml:space="preserve">Ventiler les fabriques anglaises au tournant du 20e siècle. Retour sur les travaux de la commission Haldane (1900-1907)</w:t></w:r></w:hyperlink></w:p><w:p><w:pPr/><w:hyperlink r:id="rId11" w:history="1"><w:r><w:rPr><w:color w:val="#410a8c"/><w:u w:val="single"/></w:rPr><w:t xml:space="preserve">Yohann Guffroy</w:t></w:r></w:hyperlink></w:p><w:p><w:pPr/><w:r><w:rPr><w:i w:val="1"/><w:iCs w:val="1"/></w:rPr><w:t xml:space="preserve">8e Congrès de la Société française d'histoire des sciences et des techniques</w:t></w:r><w:r><w:rPr/><w:t xml:space="preserve">, Apr 2025, Nancy, France</w:t></w:r></w:p><w:p><w:pPr/><w:r><w:rPr/><w:t xml:space="preserve">Communication dans un congrès</w:t></w:r></w:p><w:p><w:pPr/><w:hyperlink r:id="rId47" w:history="1"><w:r><w:rPr><w:color w:val="#410a8c"/><w:u w:val="single"/></w:rPr><w:t xml:space="preserve">hal-05060536v1</w:t></w:r></w:hyperlink></w:p></w:tc></w:tr><w:tr><w:trPr/><w:tc><w:tcPr><w:noWrap/></w:tcPr><w:p><w:pPr><w:spacing w:after="200"/></w:pPr><w:hyperlink r:id="rId48" w:history="1"><w:r><w:rPr><w:color w:val="1e198e"/><w:b w:val="1"/><w:bCs w:val="1"/><w:u w:val="single"/></w:rPr><w:t xml:space="preserve">L'invention des masques sanitaires au XIXe siècle en France et en Angleterre : logiques, acteurs et enjeux</w:t></w:r></w:hyperlink></w:p><w:p><w:pPr/><w:hyperlink r:id="rId44" w:history="1"><w:r><w:rPr><w:color w:val="#410a8c"/><w:u w:val="single"/></w:rPr><w:t xml:space="preserve">Véronique Stenger</w:t></w:r></w:hyperlink><w:r><w:rPr/><w:t xml:space="preserve">,</w:t></w:r><w:hyperlink r:id="rId11" w:history="1"><w:r><w:rPr><w:color w:val="#410a8c"/><w:u w:val="single"/></w:rPr><w:t xml:space="preserve">Yohann Guffroy</w:t></w:r></w:hyperlink><w:r><w:rPr/><w:t xml:space="preserve">,</w:t></w:r><w:hyperlink r:id="rId43" w:history="1"><w:r><w:rPr><w:color w:val="#410a8c"/><w:u w:val="single"/></w:rPr><w:t xml:space="preserve">Bruno J. Strasser</w:t></w:r></w:hyperlink></w:p><w:p><w:pPr/><w:r><w:rPr><w:i w:val="1"/><w:iCs w:val="1"/></w:rPr><w:t xml:space="preserve">Journée de la Société suisse d’histoire de la médecine et des sciences naturelles</w:t></w:r><w:r><w:rPr/><w:t xml:space="preserve">, Société suisse d’histoire de la médecine et des sciences naturelles, Nov 2024, Genève, Suisse</w:t></w:r></w:p><w:p><w:pPr/><w:r><w:rPr/><w:t xml:space="preserve">Communication dans un congrès</w:t></w:r></w:p><w:p><w:pPr/><w:hyperlink r:id="rId48" w:history="1"><w:r><w:rPr><w:color w:val="#410a8c"/><w:u w:val="single"/></w:rPr><w:t xml:space="preserve">hal-04844459v1</w:t></w:r></w:hyperlink></w:p></w:tc></w:tr><w:tr><w:trPr/><w:tc><w:tcPr><w:noWrap/></w:tcPr><w:p><w:pPr><w:spacing w:after="200"/></w:pPr><w:hyperlink r:id="rId49" w:history="1"><w:r><w:rPr><w:color w:val="1e198e"/><w:b w:val="1"/><w:bCs w:val="1"/><w:u w:val="single"/></w:rPr><w:t xml:space="preserve">Des objets à la collection : les instruments scientifiques et l’histoire des sciences à Lausanne</w:t></w:r></w:hyperlink></w:p><w:p><w:pPr/><w:hyperlink r:id="rId11" w:history="1"><w:r><w:rPr><w:color w:val="#410a8c"/><w:u w:val="single"/></w:rPr><w:t xml:space="preserve">Yohann Guffroy</w:t></w:r></w:hyperlink><w:r><w:rPr/><w:t xml:space="preserve">,</w:t></w:r><w:hyperlink r:id="rId18" w:history="1"><w:r><w:rPr><w:color w:val="#410a8c"/><w:u w:val="single"/></w:rPr><w:t xml:space="preserve">Jérôme Baudry</w:t></w:r></w:hyperlink></w:p><w:p><w:pPr/><w:r><w:rPr><w:i w:val="1"/><w:iCs w:val="1"/></w:rPr><w:t xml:space="preserve">Collections techniques et scientifiques en quête d'enquêtes : ce que révèlent les objets et leurs archives</w:t></w:r><w:r><w:rPr/><w:t xml:space="preserve">, CTHS; Musée des arts et métiers, Nov 2024, Paris, France</w:t></w:r></w:p><w:p><w:pPr/><w:r><w:rPr/><w:t xml:space="preserve">Communication dans un congrès</w:t></w:r></w:p><w:p><w:pPr/><w:hyperlink r:id="rId49" w:history="1"><w:r><w:rPr><w:color w:val="#410a8c"/><w:u w:val="single"/></w:rPr><w:t xml:space="preserve">hal-04844471v1</w:t></w:r></w:hyperlink></w:p></w:tc></w:tr><w:tr><w:trPr/><w:tc><w:tcPr><w:noWrap/></w:tcPr><w:p><w:pPr><w:spacing w:after="200"/></w:pPr><w:hyperlink r:id="rId50" w:history="1"><w:r><w:rPr><w:color w:val="1e198e"/><w:b w:val="1"/><w:bCs w:val="1"/><w:u w:val="single"/></w:rPr><w:t xml:space="preserve">« Machine for cooking » : étude de quelques patents à destination de la cuisine en Angleterre au tournant du 19e siècle</w:t></w:r></w:hyperlink></w:p><w:p><w:pPr/><w:hyperlink r:id="rId11" w:history="1"><w:r><w:rPr><w:color w:val="#410a8c"/><w:u w:val="single"/></w:rPr><w:t xml:space="preserve">Yohann Guffroy</w:t></w:r></w:hyperlink></w:p><w:p><w:pPr/><w:r><w:rPr><w:i w:val="1"/><w:iCs w:val="1"/></w:rPr><w:t xml:space="preserve">9e conférence internationale d'histoire et des cultures de l'alimentation</w:t></w:r><w:r><w:rPr/><w:t xml:space="preserve">, IEHCA, Jun 2024, Tours, France</w:t></w:r></w:p><w:p><w:pPr/><w:r><w:rPr/><w:t xml:space="preserve">Communication dans un congrès</w:t></w:r></w:p><w:p><w:pPr/><w:hyperlink r:id="rId50" w:history="1"><w:r><w:rPr><w:color w:val="#410a8c"/><w:u w:val="single"/></w:rPr><w:t xml:space="preserve">hal-04605587v1</w:t></w:r></w:hyperlink></w:p></w:tc></w:tr><w:tr><w:trPr/><w:tc><w:tcPr><w:noWrap/></w:tcPr><w:p><w:pPr><w:spacing w:after="200"/></w:pPr><w:hyperlink r:id="rId51" w:history="1"><w:r><w:rPr><w:color w:val="1e198e"/><w:b w:val="1"/><w:bCs w:val="1"/><w:u w:val="single"/></w:rPr><w:t xml:space="preserve">Conquérir et mettre en ordre les espaces productifs insalubres. L'invention des masques respirateurs au XIXe siècle (France-Angleterre)</w:t></w:r></w:hyperlink></w:p><w:p><w:pPr/><w:hyperlink r:id="rId11" w:history="1"><w:r><w:rPr><w:color w:val="#410a8c"/><w:u w:val="single"/></w:rPr><w:t xml:space="preserve">Yohann Guffroy</w:t></w:r></w:hyperlink><w:r><w:rPr/><w:t xml:space="preserve">,</w:t></w:r><w:hyperlink r:id="rId44" w:history="1"><w:r><w:rPr><w:color w:val="#410a8c"/><w:u w:val="single"/></w:rPr><w:t xml:space="preserve">Véronique Stenger</w:t></w:r></w:hyperlink></w:p><w:p><w:pPr/><w:r><w:rPr><w:i w:val="1"/><w:iCs w:val="1"/></w:rPr><w:t xml:space="preserve">Respirer II. Perspectives transversales en SHS sur l'air</w:t></w:r><w:r><w:rPr/><w:t xml:space="preserve">, Judith Rainhorn; Léa Delmaire; Charles-Antoine Wanecq; Marie Thébaud-Sorger, May 2024, Paris Panthéon-Sorbonne, France</w:t></w:r></w:p><w:p><w:pPr/><w:r><w:rPr/><w:t xml:space="preserve">Communication dans un congrès</w:t></w:r></w:p><w:p><w:pPr/><w:hyperlink r:id="rId51" w:history="1"><w:r><w:rPr><w:color w:val="#410a8c"/><w:u w:val="single"/></w:rPr><w:t xml:space="preserve">hal-04603037v1</w:t></w:r></w:hyperlink></w:p></w:tc></w:tr><w:tr><w:trPr/><w:tc><w:tcPr><w:noWrap/></w:tcPr><w:p><w:pPr><w:spacing w:after="200"/></w:pPr><w:hyperlink r:id="rId52" w:history="1"><w:r><w:rPr><w:color w:val="1e198e"/><w:b w:val="1"/><w:bCs w:val="1"/><w:u w:val="single"/></w:rPr><w:t xml:space="preserve">Textes, dessins et témoins. L’élaboration du droit anglais des patents au tribunal, 1800-1850</w:t></w:r></w:hyperlink></w:p><w:p><w:pPr/><w:hyperlink r:id="rId11" w:history="1"><w:r><w:rPr><w:color w:val="#410a8c"/><w:u w:val="single"/></w:rPr><w:t xml:space="preserve">Yohann Guffroy</w:t></w:r></w:hyperlink></w:p><w:p><w:pPr/><w:r><w:rPr><w:i w:val="1"/><w:iCs w:val="1"/></w:rPr><w:t xml:space="preserve">Atelier Droit et techniques</w:t></w:r><w:r><w:rPr/><w:t xml:space="preserve">, Jérôme Baudry; Gianenrico Bernasconi, Oct 2023, Paris, France</w:t></w:r></w:p><w:p><w:pPr/><w:r><w:rPr/><w:t xml:space="preserve">Communication dans un congrès</w:t></w:r></w:p><w:p><w:pPr/><w:hyperlink r:id="rId52" w:history="1"><w:r><w:rPr><w:color w:val="#410a8c"/><w:u w:val="single"/></w:rPr><w:t xml:space="preserve">hal-04247637v1</w:t></w:r></w:hyperlink></w:p></w:tc></w:tr><w:tr><w:trPr/><w:tc><w:tcPr><w:noWrap/></w:tcPr><w:p><w:pPr><w:spacing w:after="200"/></w:pPr><w:hyperlink r:id="rId53" w:history="1"><w:r><w:rPr><w:color w:val="1e198e"/><w:b w:val="1"/><w:bCs w:val="1"/><w:u w:val="single"/></w:rPr><w:t xml:space="preserve">Drawings in court: their use in patent cases and their impact on the creation of case law (1780-1850)</w:t></w:r></w:hyperlink></w:p><w:p><w:pPr/><w:hyperlink r:id="rId11" w:history="1"><w:r><w:rPr><w:color w:val="#410a8c"/><w:u w:val="single"/></w:rPr><w:t xml:space="preserve">Yohann Guffroy</w:t></w:r></w:hyperlink></w:p><w:p><w:pPr/><w:r><w:rPr><w:i w:val="1"/><w:iCs w:val="1"/></w:rPr><w:t xml:space="preserve">Patent documents as sources and data: Quantitative and qualitative methodologies</w:t></w:r><w:r><w:rPr/><w:t xml:space="preserve">, Nicolas Chachereau; Jérôme Baudry; Joël Praz, Jun 2023, Lausanne, Switzerland</w:t></w:r></w:p><w:p><w:pPr/><w:r><w:rPr/><w:t xml:space="preserve">Communication dans un congrès</w:t></w:r></w:p><w:p><w:pPr/><w:hyperlink r:id="rId53" w:history="1"><w:r><w:rPr><w:color w:val="#410a8c"/><w:u w:val="single"/></w:rPr><w:t xml:space="preserve">hal-04247665v1</w:t></w:r></w:hyperlink></w:p></w:tc></w:tr><w:tr><w:trPr/><w:tc><w:tcPr><w:noWrap/></w:tcPr><w:p><w:pPr><w:spacing w:after="200"/></w:pPr><w:hyperlink r:id="rId54" w:history="1"><w:r><w:rPr><w:color w:val="1e198e"/><w:b w:val="1"/><w:bCs w:val="1"/><w:u w:val="single"/></w:rPr><w:t xml:space="preserve">Le dessin d’invention comme espace de rencontre de différentes cultures techniques : le cas des dessins anglais des patents et de la Society of Arts au tournant du XIXe siècle</w:t></w:r></w:hyperlink></w:p><w:p><w:pPr/><w:hyperlink r:id="rId11" w:history="1"><w:r><w:rPr><w:color w:val="#410a8c"/><w:u w:val="single"/></w:rPr><w:t xml:space="preserve">Yohann Guffroy</w:t></w:r></w:hyperlink></w:p><w:p><w:pPr/><w:r><w:rPr><w:i w:val="1"/><w:iCs w:val="1"/></w:rPr><w:t xml:space="preserve">Congrès de la Société française d'Histoire des sciences et des techniques</w:t></w:r><w:r><w:rPr/><w:t xml:space="preserve">, Marie-Laure Saulnier; Pascal Duris; Marc Kefer, Apr 2023, Bordeaux, France</w:t></w:r></w:p><w:p><w:pPr/><w:r><w:rPr/><w:t xml:space="preserve">Communication dans un congrès</w:t></w:r></w:p><w:p><w:pPr/><w:hyperlink r:id="rId54" w:history="1"><w:r><w:rPr><w:color w:val="#410a8c"/><w:u w:val="single"/></w:rPr><w:t xml:space="preserve">hal-04081540v1</w:t></w:r></w:hyperlink></w:p></w:tc></w:tr><w:tr><w:trPr/><w:tc><w:tcPr><w:noWrap/></w:tcPr><w:p><w:pPr><w:spacing w:after="200"/></w:pPr><w:hyperlink r:id="rId55" w:history="1"><w:r><w:rPr><w:color w:val="1e198e"/><w:b w:val="1"/><w:bCs w:val="1"/><w:u w:val="single"/></w:rPr><w:t xml:space="preserve">Towards a history of technological practices. Representing invention in England and France, 18th-19th c.: The case of patents/brevets d’invention</w:t></w:r></w:hyperlink></w:p><w:p><w:pPr/><w:hyperlink r:id="rId18" w:history="1"><w:r><w:rPr><w:color w:val="#410a8c"/><w:u w:val="single"/></w:rPr><w:t xml:space="preserve">Jérôme Baudry</w:t></w:r></w:hyperlink><w:r><w:rPr/><w:t xml:space="preserve">,</w:t></w:r><w:hyperlink r:id="rId11" w:history="1"><w:r><w:rPr><w:color w:val="#410a8c"/><w:u w:val="single"/></w:rPr><w:t xml:space="preserve">Yohann Guffroy</w:t></w:r></w:hyperlink></w:p><w:p><w:pPr/><w:r><w:rPr><w:i w:val="1"/><w:iCs w:val="1"/></w:rPr><w:t xml:space="preserve">Technik or Technologie? European Circulation of Bélidor’s, Wolff’s and Gessner’s Technological Works</w:t></w:r><w:r><w:rPr/><w:t xml:space="preserve">, Liliane Hilaire-Pérez; Guillaume Carnino; Guillaume Garner, Nov 2022, Paris, France</w:t></w:r></w:p><w:p><w:pPr/><w:r><w:rPr/><w:t xml:space="preserve">Communication dans un congrès</w:t></w:r></w:p><w:p><w:pPr/><w:hyperlink r:id="rId55" w:history="1"><w:r><w:rPr><w:color w:val="#410a8c"/><w:u w:val="single"/></w:rPr><w:t xml:space="preserve">hal-04081685v1</w:t></w:r></w:hyperlink></w:p></w:tc></w:tr><w:tr><w:trPr/><w:tc><w:tcPr><w:noWrap/></w:tcPr><w:p><w:pPr><w:spacing w:after="200"/></w:pPr><w:hyperlink r:id="rId56" w:history="1"><w:r><w:rPr><w:color w:val="1e198e"/><w:b w:val="1"/><w:bCs w:val="1"/><w:u w:val="single"/></w:rPr><w:t xml:space="preserve">Graver le savoir technique : le cas du dessin d’invention anglais au sein de la Society of Arts et des patents (1750-1850)</w:t></w:r></w:hyperlink></w:p><w:p><w:pPr/><w:hyperlink r:id="rId11" w:history="1"><w:r><w:rPr><w:color w:val="#410a8c"/><w:u w:val="single"/></w:rPr><w:t xml:space="preserve">Yohann Guffroy</w:t></w:r></w:hyperlink></w:p><w:p><w:pPr/><w:r><w:rPr><w:i w:val="1"/><w:iCs w:val="1"/></w:rPr><w:t xml:space="preserve">Graver la danse, la musique, les sciences et la géographie. Corps de métier et diffusion des savoirs au XVIIIe siècle</w:t></w:r><w:r><w:rPr/><w:t xml:space="preserve">, Chevalier, Pauline; Daniel, Johanna, Nov 2022, Paris, France</w:t></w:r></w:p><w:p><w:pPr/><w:r><w:rPr/><w:t xml:space="preserve">Communication dans un congrès</w:t></w:r></w:p><w:p><w:pPr/><w:hyperlink r:id="rId56" w:history="1"><w:r><w:rPr><w:color w:val="#410a8c"/><w:u w:val="single"/></w:rPr><w:t xml:space="preserve">hal-03869067v1</w:t></w:r></w:hyperlink></w:p></w:tc></w:tr><w:tr><w:trPr/><w:tc><w:tcPr><w:noWrap/></w:tcPr><w:p><w:pPr><w:spacing w:after="200"/></w:pPr><w:hyperlink r:id="rId57" w:history="1"><w:r><w:rPr><w:color w:val="1e198e"/><w:b w:val="1"/><w:bCs w:val="1"/><w:u w:val="single"/></w:rPr><w:t xml:space="preserve">Quel coût pour un dessin technique ? Étude de cas du système économique de la Society of Arts (1770-1850)</w:t></w:r></w:hyperlink></w:p><w:p><w:pPr/><w:hyperlink r:id="rId11" w:history="1"><w:r><w:rPr><w:color w:val="#410a8c"/><w:u w:val="single"/></w:rPr><w:t xml:space="preserve">Yohann Guffroy</w:t></w:r></w:hyperlink></w:p><w:p><w:pPr/><w:r><w:rPr><w:i w:val="1"/><w:iCs w:val="1"/></w:rPr><w:t xml:space="preserve">L’économie des images en sciences. Enjeux, modalités et impacts sur la production et la circulation des savoirs (XVIIIe-XXIe siècles)</w:t></w:r><w:r><w:rPr/><w:t xml:space="preserve">, De Smet, Elsa; Mauuarin, Anaïs; Meizel, Laureline, Oct 2021, Paris, France</w:t></w:r></w:p><w:p><w:pPr/><w:r><w:rPr/><w:t xml:space="preserve">Communication dans un congrès</w:t></w:r></w:p><w:p><w:pPr/><w:hyperlink r:id="rId57" w:history="1"><w:r><w:rPr><w:color w:val="#410a8c"/><w:u w:val="single"/></w:rPr><w:t xml:space="preserve">hal-03872494v1</w:t></w:r></w:hyperlink></w:p></w:tc></w:tr><w:tr><w:trPr/><w:tc><w:tcPr><w:noWrap/></w:tcPr><w:p><w:pPr><w:spacing w:after="200"/></w:pPr><w:hyperlink r:id="rId58" w:history="1"><w:r><w:rPr><w:color w:val="1e198e"/><w:b w:val="1"/><w:bCs w:val="1"/><w:u w:val="single"/></w:rPr><w:t xml:space="preserve">Exploration graphique au sein des &amp;quot;Transactions of the Society of Arts&amp;quot; (1770-1843)</w:t></w:r></w:hyperlink></w:p><w:p><w:pPr/><w:hyperlink r:id="rId11" w:history="1"><w:r><w:rPr><w:color w:val="#410a8c"/><w:u w:val="single"/></w:rPr><w:t xml:space="preserve">Yohann Guffroy</w:t></w:r></w:hyperlink></w:p><w:p><w:pPr/><w:r><w:rPr><w:i w:val="1"/><w:iCs w:val="1"/></w:rPr><w:t xml:space="preserve">Formes et fonctions du dessin technique XVIe-XXe siècles</w:t></w:r><w:r><w:rPr/><w:t xml:space="preserve">, Blouin, Daniel; Emptoz, Gérard; Hilaire-Pérez, Liliane; Nègre, Valérie, Oct 2020, Paris, France</w:t></w:r></w:p><w:p><w:pPr/><w:r><w:rPr/><w:t xml:space="preserve">Communication dans un congrès</w:t></w:r></w:p><w:p><w:pPr/><w:hyperlink r:id="rId58" w:history="1"><w:r><w:rPr><w:color w:val="#410a8c"/><w:u w:val="single"/></w:rPr><w:t xml:space="preserve">hal-03872507v1</w:t></w:r></w:hyperlink></w:p></w:tc></w:tr><w:tr><w:trPr/><w:tc><w:tcPr><w:noWrap/></w:tcPr><w:p><w:pPr><w:spacing w:after="200"/></w:pPr><w:hyperlink r:id="rId59" w:history="1"><w:r><w:rPr><w:color w:val="1e198e"/><w:b w:val="1"/><w:bCs w:val="1"/><w:u w:val="single"/></w:rPr><w:t xml:space="preserve">Être jeune chez les Vikings : Une approche de la construction du soi dans la bande dessinée franco-belge (1980-2018)</w:t></w:r></w:hyperlink></w:p><w:p><w:pPr/><w:hyperlink r:id="rId11" w:history="1"><w:r><w:rPr><w:color w:val="#410a8c"/><w:u w:val="single"/></w:rPr><w:t xml:space="preserve">Yohann Guffroy</w:t></w:r></w:hyperlink></w:p><w:p><w:pPr/><w:r><w:rPr><w:i w:val="1"/><w:iCs w:val="1"/></w:rPr><w:t xml:space="preserve">Le petit héros scandinave à la conquête de l’Europe</w:t></w:r><w:r><w:rPr/><w:t xml:space="preserve">, Ballotti, Alessandra; Toudoire-Surlapierre, Frédérique, Sep 2018, Mulhouse (FR), France</w:t></w:r></w:p><w:p><w:pPr/><w:r><w:rPr/><w:t xml:space="preserve">Communication dans un congrès</w:t></w:r></w:p><w:p><w:pPr/><w:hyperlink r:id="rId59" w:history="1"><w:r><w:rPr><w:color w:val="#410a8c"/><w:u w:val="single"/></w:rPr><w:t xml:space="preserve">hal-04096089v1</w:t></w:r></w:hyperlink></w:p></w:tc></w:tr><w:tr><w:trPr/><w:tc><w:tcPr><w:noWrap/></w:tcPr><w:p><w:pPr><w:spacing w:after="200"/></w:pPr><w:hyperlink r:id="rId60" w:history="1"><w:r><w:rPr><w:color w:val="1e198e"/><w:b w:val="1"/><w:bCs w:val="1"/><w:u w:val="single"/></w:rPr><w:t xml:space="preserve">Finlandais, Russes et Samis : trois populations comparées au tournant du XIXe siècle</w:t></w:r></w:hyperlink></w:p><w:p><w:pPr/><w:hyperlink r:id="rId11" w:history="1"><w:r><w:rPr><w:color w:val="#410a8c"/><w:u w:val="single"/></w:rPr><w:t xml:space="preserve">Yohann Guffroy</w:t></w:r></w:hyperlink></w:p><w:p><w:pPr/><w:r><w:rPr><w:i w:val="1"/><w:iCs w:val="1"/></w:rPr><w:t xml:space="preserve">Voyages illustrés aux pays froids (16e-19e siècles). De l’invention de l’imprimerie à celle de la photographie</w:t></w:r><w:r><w:rPr/><w:t xml:space="preserve">, Bertrand, Gilles; Chartier, Daniel; Guyot, Alain; Spica, Anne-Elisabeth; Mossé, Marie, Jun 2017, Pont-à-Mousson, France</w:t></w:r></w:p><w:p><w:pPr/><w:r><w:rPr/><w:t xml:space="preserve">Communication dans un congrès</w:t></w:r></w:p><w:p><w:pPr/><w:hyperlink r:id="rId60" w:history="1"><w:r><w:rPr><w:color w:val="#410a8c"/><w:u w:val="single"/></w:rPr><w:t xml:space="preserve">hal-04096101v1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Expérimenter, conserver, transmettre. La collection d'instruments scientifiques de Lausanne, du XVIIIe siècle à nos jours</w:t></w:r></w:hyperlink></w:p><w:p><w:pPr/><w:hyperlink r:id="rId18" w:history="1"><w:r><w:rPr><w:color w:val="#410a8c"/><w:u w:val="single"/></w:rPr><w:t xml:space="preserve">Jérôme Baudry</w:t></w:r></w:hyperlink><w:r><w:rPr/><w:t xml:space="preserve">,</w:t></w:r><w:hyperlink r:id="rId11" w:history="1"><w:r><w:rPr><w:color w:val="#410a8c"/><w:u w:val="single"/></w:rPr><w:t xml:space="preserve">Yohann Guffroy</w:t></w:r></w:hyperlink></w:p><w:p><w:pPr/><w:r><w:rPr/><w:t xml:space="preserve">EPFL Press, 2025, 9782889156917</w:t></w:r></w:p><w:p><w:pPr/><w:r><w:rPr/><w:t xml:space="preserve">Ouvrages</w:t></w:r></w:p><w:p><w:pPr/><w:hyperlink r:id="rId61" w:history="1"><w:r><w:rPr><w:color w:val="#410a8c"/><w:u w:val="single"/></w:rPr><w:t xml:space="preserve">hal-05382053v1</w:t></w:r></w:hyperlink></w:p></w:tc></w:tr><w:tr><w:trPr/><w:tc><w:tcPr><w:noWrap/></w:tcPr><w:p><w:pPr><w:spacing w:after="200"/></w:pPr><w:hyperlink r:id="rId62" w:history="1"><w:r><w:rPr><w:color w:val="1e198e"/><w:b w:val="1"/><w:bCs w:val="1"/><w:u w:val="single"/></w:rPr><w:t xml:space="preserve">Les traits de l’invention. Production et usages du dessin d'objet technique en Angleterre au tournant du XIXe siècle</w:t></w:r></w:hyperlink></w:p><w:p><w:pPr/><w:hyperlink r:id="rId11" w:history="1"><w:r><w:rPr><w:color w:val="#410a8c"/><w:u w:val="single"/></w:rPr><w:t xml:space="preserve">Yohann Guffroy</w:t></w:r></w:hyperlink></w:p><w:p><w:pPr/><w:r><w:rPr/><w:t xml:space="preserve">Presses des Mines. , 2025, Histoire, Sciences, Techniques et Sociétés, Liliane Hilaire-Pérez; Stéphane Lembré, 978-2-38542-731-3</w:t></w:r></w:p><w:p><w:pPr/><w:r><w:rPr/><w:t xml:space="preserve">Ouvrages</w:t></w:r></w:p><w:p><w:pPr/><w:hyperlink r:id="rId62" w:history="1"><w:r><w:rPr><w:color w:val="#410a8c"/><w:u w:val="single"/></w:rPr><w:t xml:space="preserve">hal-05229326v1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 coût de la représentation. Étude économique des dessins techniques des Transactions of the Society of Arts (1783-1843)</w:t></w:r></w:hyperlink></w:p><w:p><w:pPr/><w:hyperlink r:id="rId11" w:history="1"><w:r><w:rPr><w:color w:val="#410a8c"/><w:u w:val="single"/></w:rPr><w:t xml:space="preserve">Yohann Guffroy</w:t></w:r></w:hyperlink></w:p><w:p><w:pPr/><w:r><w:rPr><w:i w:val="1"/><w:iCs w:val="1"/></w:rPr><w:t xml:space="preserve">Dessiner la technique. Pensée et discours visuels (XVIe-XXe siècles)</w:t></w:r><w:r><w:rPr/><w:t xml:space="preserve">, </w:t></w:r><w:hyperlink r:id="rId64" w:history="1"><w:r><w:rPr><w:color w:val="#410a8c"/><w:u w:val="single"/></w:rPr><w:t xml:space="preserve">Presses des Mines</w:t></w:r></w:hyperlink><w:r><w:rPr/><w:t xml:space="preserve">, pp.97-118, 2024, Histoire, sciences, techniques et sociétés, 9782356718358</w:t></w:r></w:p><w:p><w:pPr/><w:r><w:rPr/><w:t xml:space="preserve">Chapitre d'ouvrage</w:t></w:r></w:p><w:p><w:pPr/><w:hyperlink r:id="rId63" w:history="1"><w:r><w:rPr><w:color w:val="#410a8c"/><w:u w:val="single"/></w:rPr><w:t xml:space="preserve">hal-04415985v1</w:t></w:r></w:hyperlink></w:p></w:tc></w:tr><w:tr><w:trPr/><w:tc><w:tcPr><w:noWrap/></w:tcPr><w:p><w:pPr><w:spacing w:after="200"/></w:pPr><w:hyperlink r:id="rId65" w:history="1"><w:r><w:rPr><w:color w:val="1e198e"/><w:b w:val="1"/><w:bCs w:val="1"/><w:u w:val="single"/></w:rPr><w:t xml:space="preserve">Les runes, de l'écriture d'hier à la magie d'aujourd'hui</w:t></w:r></w:hyperlink></w:p><w:p><w:pPr/><w:hyperlink r:id="rId11" w:history="1"><w:r><w:rPr><w:color w:val="#410a8c"/><w:u w:val="single"/></w:rPr><w:t xml:space="preserve">Yohann Guffroy</w:t></w:r></w:hyperlink></w:p><w:p><w:pPr/><w:r><w:rPr><w:i w:val="1"/><w:iCs w:val="1"/></w:rPr><w:t xml:space="preserve">Vikings !</w:t></w:r><w:r><w:rPr/><w:t xml:space="preserve">, </w:t></w:r><w:hyperlink r:id="rId66" w:history="1"><w:r><w:rPr><w:color w:val="#410a8c"/><w:u w:val="single"/></w:rPr><w:t xml:space="preserve">Les Moutons électriques</w:t></w:r></w:hyperlink><w:r><w:rPr/><w:t xml:space="preserve">, 2022, 978-2-36183-824-9</w:t></w:r></w:p><w:p><w:pPr/><w:r><w:rPr/><w:t xml:space="preserve">Chapitre d'ouvrage</w:t></w:r></w:p><w:p><w:pPr/><w:hyperlink r:id="rId65" w:history="1"><w:r><w:rPr><w:color w:val="#410a8c"/><w:u w:val="single"/></w:rPr><w:t xml:space="preserve">hal-03832917v1</w:t></w:r></w:hyperlink></w:p></w:tc></w:tr><w:tr><w:trPr/><w:tc><w:tcPr><w:noWrap/></w:tcPr><w:p><w:pPr><w:spacing w:after="200"/></w:pPr><w:hyperlink r:id="rId67" w:history="1"><w:r><w:rPr><w:color w:val="1e198e"/><w:b w:val="1"/><w:bCs w:val="1"/><w:u w:val="single"/></w:rPr><w:t xml:space="preserve">Exposer le Nord à Paris : des Inuits et des Sames au Jardin d'acclimatation (1877-1878)</w:t></w:r></w:hyperlink></w:p><w:p><w:pPr/><w:hyperlink r:id="rId11" w:history="1"><w:r><w:rPr><w:color w:val="#410a8c"/><w:u w:val="single"/></w:rPr><w:t xml:space="preserve">Yohann Guffroy</w:t></w:r></w:hyperlink></w:p><w:p><w:pPr/><w:r><w:rPr/><w:t xml:space="preserve">Annie Bourguignon; Konrad Harrer. </w:t></w:r><w:r><w:rPr><w:i w:val="1"/><w:iCs w:val="1"/></w:rPr><w:t xml:space="preserve">Writing the North of the North</w:t></w:r><w:r><w:rPr/><w:t xml:space="preserve">, Frank &amp; Timme, pp.129-142, 2019, 978-3-7329-0625-3</w:t></w:r></w:p><w:p><w:pPr/><w:r><w:rPr/><w:t xml:space="preserve">Chapitre d'ouvrage</w:t></w:r></w:p><w:p><w:pPr/><w:hyperlink r:id="rId67" w:history="1"><w:r><w:rPr><w:color w:val="#410a8c"/><w:u w:val="single"/></w:rPr><w:t xml:space="preserve">hal-03176674v1</w:t></w:r></w:hyperlink></w:p></w:tc></w:tr><w:tr><w:trPr/><w:tc><w:tcPr><w:noWrap/></w:tcPr><w:p><w:pPr><w:spacing w:after="200"/></w:pPr><w:hyperlink r:id="rId68" w:history="1"><w:r><w:rPr><w:color w:val="1e198e"/><w:b w:val="1"/><w:bCs w:val="1"/><w:u w:val="single"/></w:rPr><w:t xml:space="preserve">Finlandais, Russes et Samis, à chaque peuple sa représentation au début du XIXe siècle</w:t></w:r></w:hyperlink></w:p><w:p><w:pPr/><w:hyperlink r:id="rId11" w:history="1"><w:r><w:rPr><w:color w:val="#410a8c"/><w:u w:val="single"/></w:rPr><w:t xml:space="preserve">Yohann Guffroy</w:t></w:r></w:hyperlink></w:p><w:p><w:pPr/><w:r><w:rPr/><w:t xml:space="preserve">Gilles Bertrand; Daniel Chartier; Alain Guyot; Marie Mossé; Anne-Elisabeth Spica. </w:t></w:r><w:r><w:rPr><w:i w:val="1"/><w:iCs w:val="1"/></w:rPr><w:t xml:space="preserve">Voyages illustrés aux pays froids (XVIe-XIXe siècle)</w:t></w:r><w:r><w:rPr/><w:t xml:space="preserve">, Presses universitaires Blaise-Pascal, pp.135-149, 2019, 978-2-84516-899-2</w:t></w:r></w:p><w:p><w:pPr/><w:r><w:rPr/><w:t xml:space="preserve">Chapitre d'ouvrage</w:t></w:r></w:p><w:p><w:pPr/><w:hyperlink r:id="rId68" w:history="1"><w:r><w:rPr><w:color w:val="#410a8c"/><w:u w:val="single"/></w:rPr><w:t xml:space="preserve">hal-03176644v1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Représenter l’invention : Étude de l’évolution du dessin d’objet technique en Angleterre (ca. 1750-1850)</w:t></w:r></w:hyperlink></w:p><w:p><w:pPr/><w:hyperlink r:id="rId11" w:history="1"><w:r><w:rPr><w:color w:val="#410a8c"/><w:u w:val="single"/></w:rPr><w:t xml:space="preserve">Yohann Guffroy</w:t></w:r></w:hyperlink></w:p><w:p><w:pPr/><w:r><w:rPr/><w:t xml:space="preserve">Histoire, Philosophie et Sociologie des sciences. Ecole polytechnique fédérale de Lausanne, 2023. Français. </w:t></w:r><w:hyperlink r:id="rId70" w:history="1"><w:r><w:rPr><w:color w:val="#410a8c"/><w:u w:val="single"/></w:rPr><w:t xml:space="preserve">⟨NNT : ⟩</w:t></w:r></w:hyperlink></w:p><w:p><w:pPr/><w:r><w:rPr/><w:t xml:space="preserve">Thèse</w:t></w:r></w:p><w:p><w:pPr/><w:hyperlink r:id="rId69" w:history="1"><w:r><w:rPr><w:color w:val="#410a8c"/><w:u w:val="single"/></w:rPr><w:t xml:space="preserve">tel-04383245v1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D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E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6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hann-guffroy" TargetMode="External"/><Relationship Id="rId9" Type="http://schemas.openxmlformats.org/officeDocument/2006/relationships/hyperlink" Target="https://orcid.org/0000-0002-2273-4270" TargetMode="External"/><Relationship Id="rId10" Type="http://schemas.openxmlformats.org/officeDocument/2006/relationships/hyperlink" Target="https://hal.science/hal-05135764v1" TargetMode="External"/><Relationship Id="rId11" Type="http://schemas.openxmlformats.org/officeDocument/2006/relationships/hyperlink" Target="https://hal.science/search/index/?q=*&amp;authFullName_s=Yohann Guffroy" TargetMode="External"/><Relationship Id="rId12" Type="http://schemas.openxmlformats.org/officeDocument/2006/relationships/hyperlink" Target="https://hal.science/search/index/?q=*&amp;authFullName_s=Benjamin Bothereau" TargetMode="External"/><Relationship Id="rId13" Type="http://schemas.openxmlformats.org/officeDocument/2006/relationships/hyperlink" Target="https://hal.science/search/index/?q=*&amp;authFullName_s=Fanny Lopez" TargetMode="External"/><Relationship Id="rId14" Type="http://schemas.openxmlformats.org/officeDocument/2006/relationships/hyperlink" Target="https://hal.science/search/index/?q=*&amp;authFullName_s=Catherine Lano&#235;" TargetMode="External"/><Relationship Id="rId15" Type="http://schemas.openxmlformats.org/officeDocument/2006/relationships/hyperlink" Target="https://hal.science/search/index/?q=*&amp;authFullName_s=Matthieu Scherman" TargetMode="External"/><Relationship Id="rId16" Type="http://schemas.openxmlformats.org/officeDocument/2006/relationships/hyperlink" Target="https://dx.doi.org/10.4000/14bhi" TargetMode="External"/><Relationship Id="rId17" Type="http://schemas.openxmlformats.org/officeDocument/2006/relationships/hyperlink" Target="https://hal.science/hal-05199033v1" TargetMode="External"/><Relationship Id="rId18" Type="http://schemas.openxmlformats.org/officeDocument/2006/relationships/hyperlink" Target="https://hal.science/search/index/?q=*&amp;authFullName_s=J&#233;r&#244;me Baudry" TargetMode="External"/><Relationship Id="rId19" Type="http://schemas.openxmlformats.org/officeDocument/2006/relationships/hyperlink" Target="https://dx.doi.org/10.4000/14bhd" TargetMode="External"/><Relationship Id="rId20" Type="http://schemas.openxmlformats.org/officeDocument/2006/relationships/hyperlink" Target="https://hal.science/hal-05135759v1" TargetMode="External"/><Relationship Id="rId21" Type="http://schemas.openxmlformats.org/officeDocument/2006/relationships/hyperlink" Target="https://hal.science/hal-05135783v1" TargetMode="External"/><Relationship Id="rId22" Type="http://schemas.openxmlformats.org/officeDocument/2006/relationships/hyperlink" Target="https://hal.science/hal-04844478v1" TargetMode="External"/><Relationship Id="rId23" Type="http://schemas.openxmlformats.org/officeDocument/2006/relationships/hyperlink" Target="https://dx.doi.org/10.4000/12o40" TargetMode="External"/><Relationship Id="rId24" Type="http://schemas.openxmlformats.org/officeDocument/2006/relationships/hyperlink" Target="https://hal.science/hal-03176728v1" TargetMode="External"/><Relationship Id="rId25" Type="http://schemas.openxmlformats.org/officeDocument/2006/relationships/hyperlink" Target="https://dx.doi.org/10.4000/artefact.7133" TargetMode="External"/><Relationship Id="rId26" Type="http://schemas.openxmlformats.org/officeDocument/2006/relationships/hyperlink" Target="https://hal.science/hal-03358139v1" TargetMode="External"/><Relationship Id="rId27" Type="http://schemas.openxmlformats.org/officeDocument/2006/relationships/hyperlink" Target="https://dx.doi.org/10.1017/S0007087421000613" TargetMode="External"/><Relationship Id="rId28" Type="http://schemas.openxmlformats.org/officeDocument/2006/relationships/hyperlink" Target="https://hal.science/hal-03358111v1" TargetMode="External"/><Relationship Id="rId29" Type="http://schemas.openxmlformats.org/officeDocument/2006/relationships/hyperlink" Target="https://dx.doi.org/10.4000/artefact.10648" TargetMode="External"/><Relationship Id="rId30" Type="http://schemas.openxmlformats.org/officeDocument/2006/relationships/hyperlink" Target="https://hal.science/hal-03277575v1" TargetMode="External"/><Relationship Id="rId31" Type="http://schemas.openxmlformats.org/officeDocument/2006/relationships/hyperlink" Target="https://hal.science/search/index/?q=*&amp;authFullName_s=Adrien Coignoux" TargetMode="External"/><Relationship Id="rId32" Type="http://schemas.openxmlformats.org/officeDocument/2006/relationships/hyperlink" Target="https://dx.doi.org/10.4000/sdj.3150" TargetMode="External"/><Relationship Id="rId33" Type="http://schemas.openxmlformats.org/officeDocument/2006/relationships/hyperlink" Target="https://hal.science/hal-03176614v1" TargetMode="External"/><Relationship Id="rId34" Type="http://schemas.openxmlformats.org/officeDocument/2006/relationships/hyperlink" Target="https://hal.science/hal-03176701v1" TargetMode="External"/><Relationship Id="rId35" Type="http://schemas.openxmlformats.org/officeDocument/2006/relationships/hyperlink" Target="https://hal.science/hal-03176594v1" TargetMode="External"/><Relationship Id="rId36" Type="http://schemas.openxmlformats.org/officeDocument/2006/relationships/hyperlink" Target="https://dx.doi.org/10.4000/artefact.4862" TargetMode="External"/><Relationship Id="rId37" Type="http://schemas.openxmlformats.org/officeDocument/2006/relationships/hyperlink" Target="https://hal.science/hal-03176721v1" TargetMode="External"/><Relationship Id="rId38" Type="http://schemas.openxmlformats.org/officeDocument/2006/relationships/hyperlink" Target="https://dx.doi.org/10.26337/2532-7623/GUFFROY" TargetMode="External"/><Relationship Id="rId39" Type="http://schemas.openxmlformats.org/officeDocument/2006/relationships/hyperlink" Target="https://hal.science/hal-03176602v1" TargetMode="External"/><Relationship Id="rId40" Type="http://schemas.openxmlformats.org/officeDocument/2006/relationships/hyperlink" Target="https://hal.science/search/index/?q=*&amp;authFullName_s=Vincent Bontems" TargetMode="External"/><Relationship Id="rId41" Type="http://schemas.openxmlformats.org/officeDocument/2006/relationships/hyperlink" Target="https://dx.doi.org/10.4000/artefact.2218" TargetMode="External"/><Relationship Id="rId42" Type="http://schemas.openxmlformats.org/officeDocument/2006/relationships/hyperlink" Target="https://hal.science/hal-05060566v1" TargetMode="External"/><Relationship Id="rId43" Type="http://schemas.openxmlformats.org/officeDocument/2006/relationships/hyperlink" Target="https://hal.science/search/index/?q=*&amp;authFullName_s=Bruno J. Strasser" TargetMode="External"/><Relationship Id="rId44" Type="http://schemas.openxmlformats.org/officeDocument/2006/relationships/hyperlink" Target="https://hal.science/search/index/?q=*&amp;authFullName_s=V&#233;ronique Stenger" TargetMode="External"/><Relationship Id="rId45" Type="http://schemas.openxmlformats.org/officeDocument/2006/relationships/hyperlink" Target="https://hal.science/hal-05425641v1" TargetMode="External"/><Relationship Id="rId46" Type="http://schemas.openxmlformats.org/officeDocument/2006/relationships/hyperlink" Target="https://hal.science/hal-05060541v1" TargetMode="External"/><Relationship Id="rId47" Type="http://schemas.openxmlformats.org/officeDocument/2006/relationships/hyperlink" Target="https://hal.science/hal-05060536v1" TargetMode="External"/><Relationship Id="rId48" Type="http://schemas.openxmlformats.org/officeDocument/2006/relationships/hyperlink" Target="https://hal.science/hal-04844459v1" TargetMode="External"/><Relationship Id="rId49" Type="http://schemas.openxmlformats.org/officeDocument/2006/relationships/hyperlink" Target="https://hal.science/hal-04844471v1" TargetMode="External"/><Relationship Id="rId50" Type="http://schemas.openxmlformats.org/officeDocument/2006/relationships/hyperlink" Target="https://hal.science/hal-04605587v1" TargetMode="External"/><Relationship Id="rId51" Type="http://schemas.openxmlformats.org/officeDocument/2006/relationships/hyperlink" Target="https://hal.science/hal-04603037v1" TargetMode="External"/><Relationship Id="rId52" Type="http://schemas.openxmlformats.org/officeDocument/2006/relationships/hyperlink" Target="https://hal.science/hal-04247637v1" TargetMode="External"/><Relationship Id="rId53" Type="http://schemas.openxmlformats.org/officeDocument/2006/relationships/hyperlink" Target="https://hal.science/hal-04247665v1" TargetMode="External"/><Relationship Id="rId54" Type="http://schemas.openxmlformats.org/officeDocument/2006/relationships/hyperlink" Target="https://hal.science/hal-04081540v1" TargetMode="External"/><Relationship Id="rId55" Type="http://schemas.openxmlformats.org/officeDocument/2006/relationships/hyperlink" Target="https://hal.science/hal-04081685v1" TargetMode="External"/><Relationship Id="rId56" Type="http://schemas.openxmlformats.org/officeDocument/2006/relationships/hyperlink" Target="https://hal.science/hal-03869067v1" TargetMode="External"/><Relationship Id="rId57" Type="http://schemas.openxmlformats.org/officeDocument/2006/relationships/hyperlink" Target="https://hal.science/hal-03872494v1" TargetMode="External"/><Relationship Id="rId58" Type="http://schemas.openxmlformats.org/officeDocument/2006/relationships/hyperlink" Target="https://hal.science/hal-03872507v1" TargetMode="External"/><Relationship Id="rId59" Type="http://schemas.openxmlformats.org/officeDocument/2006/relationships/hyperlink" Target="https://hal.science/hal-04096089v1" TargetMode="External"/><Relationship Id="rId60" Type="http://schemas.openxmlformats.org/officeDocument/2006/relationships/hyperlink" Target="https://hal.science/hal-04096101v1" TargetMode="External"/><Relationship Id="rId61" Type="http://schemas.openxmlformats.org/officeDocument/2006/relationships/hyperlink" Target="https://hal.science/hal-05382053v1" TargetMode="External"/><Relationship Id="rId62" Type="http://schemas.openxmlformats.org/officeDocument/2006/relationships/hyperlink" Target="https://hal.science/hal-05229326v1" TargetMode="External"/><Relationship Id="rId63" Type="http://schemas.openxmlformats.org/officeDocument/2006/relationships/hyperlink" Target="https://hal.science/hal-04415985v1" TargetMode="External"/><Relationship Id="rId64" Type="http://schemas.openxmlformats.org/officeDocument/2006/relationships/hyperlink" Target="https://www.pressesdesmines.com/produit/dessiner-la-technique/" TargetMode="External"/><Relationship Id="rId65" Type="http://schemas.openxmlformats.org/officeDocument/2006/relationships/hyperlink" Target="https://hal.science/hal-03832917v1" TargetMode="External"/><Relationship Id="rId66" Type="http://schemas.openxmlformats.org/officeDocument/2006/relationships/hyperlink" Target="https://www.moutons-electriques.fr/vikings" TargetMode="External"/><Relationship Id="rId67" Type="http://schemas.openxmlformats.org/officeDocument/2006/relationships/hyperlink" Target="https://hal.science/hal-03176674v1" TargetMode="External"/><Relationship Id="rId68" Type="http://schemas.openxmlformats.org/officeDocument/2006/relationships/hyperlink" Target="https://hal.science/hal-03176644v1" TargetMode="External"/><Relationship Id="rId69" Type="http://schemas.openxmlformats.org/officeDocument/2006/relationships/hyperlink" Target="https://hal.science/tel-04383245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Guffroy</dc:title>
  <dc:description>CV</dc:description>
  <dc:subject/>
  <cp:keywords/>
  <cp:category/>
  <cp:lastModifiedBy/>
  <dcterms:created xsi:type="dcterms:W3CDTF">2026-04-10T04:33:18+02:00</dcterms:created>
  <dcterms:modified xsi:type="dcterms:W3CDTF">2026-04-10T04:33:18+02:00</dcterms:modified>
</cp:coreProperties>
</file>

<file path=docProps/custom.xml><?xml version="1.0" encoding="utf-8"?>
<Properties xmlns="http://schemas.openxmlformats.org/officeDocument/2006/custom-properties" xmlns:vt="http://schemas.openxmlformats.org/officeDocument/2006/docPropsVTypes"/>
</file>